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FEE" w:rsidRPr="001313D0" w:rsidRDefault="001313D0" w:rsidP="00131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5616D" w:rsidRPr="001313D0">
        <w:rPr>
          <w:rFonts w:ascii="Times New Roman" w:hAnsi="Times New Roman" w:cs="Times New Roman"/>
          <w:b/>
          <w:sz w:val="28"/>
          <w:szCs w:val="28"/>
        </w:rPr>
        <w:t>OPINIA NR</w:t>
      </w:r>
      <w:r w:rsidR="00C60FCC">
        <w:rPr>
          <w:rFonts w:ascii="Times New Roman" w:hAnsi="Times New Roman" w:cs="Times New Roman"/>
          <w:b/>
          <w:sz w:val="28"/>
          <w:szCs w:val="28"/>
        </w:rPr>
        <w:t xml:space="preserve"> 26/2019</w:t>
      </w:r>
    </w:p>
    <w:p w:rsidR="00C5616D" w:rsidRPr="001313D0" w:rsidRDefault="001313D0" w:rsidP="001313D0">
      <w:pPr>
        <w:rPr>
          <w:rFonts w:ascii="Times New Roman" w:hAnsi="Times New Roman" w:cs="Times New Roman"/>
          <w:b/>
          <w:sz w:val="28"/>
          <w:szCs w:val="28"/>
        </w:rPr>
      </w:pPr>
      <w:r w:rsidRPr="001313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5616D" w:rsidRPr="001313D0">
        <w:rPr>
          <w:rFonts w:ascii="Times New Roman" w:hAnsi="Times New Roman" w:cs="Times New Roman"/>
          <w:b/>
          <w:sz w:val="28"/>
          <w:szCs w:val="28"/>
        </w:rPr>
        <w:t>PREZYDENTA MIASTA KRAKOWA</w:t>
      </w:r>
    </w:p>
    <w:p w:rsidR="00C5616D" w:rsidRPr="001313D0" w:rsidRDefault="001313D0">
      <w:pPr>
        <w:rPr>
          <w:rFonts w:ascii="Times New Roman" w:hAnsi="Times New Roman" w:cs="Times New Roman"/>
          <w:b/>
          <w:sz w:val="28"/>
          <w:szCs w:val="28"/>
        </w:rPr>
      </w:pPr>
      <w:r w:rsidRPr="001313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5616D" w:rsidRPr="001313D0">
        <w:rPr>
          <w:rFonts w:ascii="Times New Roman" w:hAnsi="Times New Roman" w:cs="Times New Roman"/>
          <w:b/>
          <w:sz w:val="28"/>
          <w:szCs w:val="28"/>
        </w:rPr>
        <w:t>Z DNIA</w:t>
      </w:r>
      <w:r w:rsidR="00C60FCC">
        <w:rPr>
          <w:rFonts w:ascii="Times New Roman" w:hAnsi="Times New Roman" w:cs="Times New Roman"/>
          <w:b/>
          <w:sz w:val="28"/>
          <w:szCs w:val="28"/>
        </w:rPr>
        <w:t xml:space="preserve"> 27 marca 2019</w:t>
      </w:r>
    </w:p>
    <w:p w:rsidR="00C5616D" w:rsidRDefault="00C5616D">
      <w:pPr>
        <w:rPr>
          <w:rFonts w:ascii="Times New Roman" w:hAnsi="Times New Roman" w:cs="Times New Roman"/>
          <w:sz w:val="28"/>
          <w:szCs w:val="28"/>
        </w:rPr>
      </w:pPr>
    </w:p>
    <w:p w:rsidR="00C5616D" w:rsidRPr="00921444" w:rsidRDefault="00C5616D" w:rsidP="00C56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444">
        <w:rPr>
          <w:rFonts w:ascii="Times New Roman" w:hAnsi="Times New Roman" w:cs="Times New Roman"/>
          <w:b/>
          <w:sz w:val="24"/>
          <w:szCs w:val="24"/>
        </w:rPr>
        <w:t>Do projektu uchwały grupy Radnych Rady Miasta Krakowa w sprawie ustalenia kierunków działa</w:t>
      </w:r>
      <w:r w:rsidR="00273540">
        <w:rPr>
          <w:rFonts w:ascii="Times New Roman" w:hAnsi="Times New Roman" w:cs="Times New Roman"/>
          <w:b/>
          <w:sz w:val="24"/>
          <w:szCs w:val="24"/>
        </w:rPr>
        <w:t>ń</w:t>
      </w:r>
      <w:r w:rsidRPr="00921444">
        <w:rPr>
          <w:rFonts w:ascii="Times New Roman" w:hAnsi="Times New Roman" w:cs="Times New Roman"/>
          <w:b/>
          <w:sz w:val="24"/>
          <w:szCs w:val="24"/>
        </w:rPr>
        <w:t xml:space="preserve"> dla Prezydenta Miasta Krakowa w sprawie zmniejszenia liczby radnych dzielnicowych z 372 do 147</w:t>
      </w:r>
    </w:p>
    <w:p w:rsidR="00C5616D" w:rsidRDefault="00C5616D" w:rsidP="00C56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16D" w:rsidRDefault="00C5616D" w:rsidP="00C56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30 ust. 4 pkt. 4 Statutu Miasta Krakowa stanowiącego załącznik do uchwały XLVIII/435/96 Rady Miasta Krakowa z dnia 24 kwietnia 1994 r. (tj. Dz. Urz. Województwa Małopolskiego z 2014 r. poz. 6525 Dz. Urz. Województwa Małopolskiego z 2018 r. poz. 6925) postanawia się, co następuje: </w:t>
      </w:r>
    </w:p>
    <w:p w:rsidR="00C5616D" w:rsidRDefault="00C5616D" w:rsidP="00C56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962" w:rsidRDefault="00C5616D" w:rsidP="00AD1962">
      <w:pPr>
        <w:jc w:val="both"/>
        <w:rPr>
          <w:rFonts w:ascii="Times New Roman" w:hAnsi="Times New Roman" w:cs="Times New Roman"/>
          <w:sz w:val="24"/>
          <w:szCs w:val="24"/>
        </w:rPr>
      </w:pPr>
      <w:r w:rsidRPr="00545FC8">
        <w:rPr>
          <w:rFonts w:ascii="Times New Roman" w:hAnsi="Times New Roman" w:cs="Times New Roman"/>
          <w:b/>
          <w:sz w:val="24"/>
          <w:szCs w:val="24"/>
        </w:rPr>
        <w:t>Opiniuje się negatywnie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962" w:rsidRPr="00AD1962">
        <w:rPr>
          <w:rFonts w:ascii="Times New Roman" w:hAnsi="Times New Roman" w:cs="Times New Roman"/>
          <w:sz w:val="24"/>
          <w:szCs w:val="24"/>
        </w:rPr>
        <w:t>projekt uchwały grupy Radnych Rady Miasta Krakowa w sprawie ustalenia kierunków działa</w:t>
      </w:r>
      <w:r w:rsidR="00B8433E">
        <w:rPr>
          <w:rFonts w:ascii="Times New Roman" w:hAnsi="Times New Roman" w:cs="Times New Roman"/>
          <w:sz w:val="24"/>
          <w:szCs w:val="24"/>
        </w:rPr>
        <w:t>ń</w:t>
      </w:r>
      <w:r w:rsidR="00AD1962" w:rsidRPr="00AD1962">
        <w:rPr>
          <w:rFonts w:ascii="Times New Roman" w:hAnsi="Times New Roman" w:cs="Times New Roman"/>
          <w:sz w:val="24"/>
          <w:szCs w:val="24"/>
        </w:rPr>
        <w:t xml:space="preserve"> dla Prezydenta Miasta Krakowa w sprawie zmniejszenia liczby radnych dzielnicowych z 372 do 147</w:t>
      </w:r>
      <w:r w:rsidR="00EF0A44">
        <w:rPr>
          <w:rFonts w:ascii="Times New Roman" w:hAnsi="Times New Roman" w:cs="Times New Roman"/>
          <w:sz w:val="24"/>
          <w:szCs w:val="24"/>
        </w:rPr>
        <w:t xml:space="preserve"> – druk nr 233</w:t>
      </w:r>
    </w:p>
    <w:p w:rsidR="00EF0A44" w:rsidRDefault="00EF0A44" w:rsidP="00AD19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A44" w:rsidRPr="001313D0" w:rsidRDefault="00EF0A44" w:rsidP="004B4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3D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EF0A44" w:rsidRDefault="00545FC8" w:rsidP="00AD19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8 marca 1990 r. o samorządzie gminnym </w:t>
      </w:r>
      <w:r w:rsidR="009E1291">
        <w:rPr>
          <w:rFonts w:ascii="Times New Roman" w:hAnsi="Times New Roman" w:cs="Times New Roman"/>
          <w:sz w:val="24"/>
          <w:szCs w:val="24"/>
        </w:rPr>
        <w:t xml:space="preserve">w art. 5 </w:t>
      </w:r>
      <w:r w:rsidR="000B1551">
        <w:rPr>
          <w:rFonts w:ascii="Times New Roman" w:hAnsi="Times New Roman" w:cs="Times New Roman"/>
          <w:sz w:val="24"/>
          <w:szCs w:val="24"/>
        </w:rPr>
        <w:t xml:space="preserve">ust. 2 </w:t>
      </w:r>
      <w:r>
        <w:rPr>
          <w:rFonts w:ascii="Times New Roman" w:hAnsi="Times New Roman" w:cs="Times New Roman"/>
          <w:sz w:val="24"/>
          <w:szCs w:val="24"/>
        </w:rPr>
        <w:t xml:space="preserve">przyznała kompetencje do tworzenia jednostek pomocniczych wyłącznie radzie gminy w drodze uchwały, po przeprowadzeniu konsultacji z mieszkańcami lub z ich inicjatywy. Realizując powyższe uprawnienie Rada Miasta Krakowa uchwałą Nr XXI/143/91 z dnia 27 marca 1991 r. w sprawie utworzenia w Mieście Krakowie dzielnic miejskich utworzyła osiemnaście dzielnic miejskich jako jednostki pomocnicze. </w:t>
      </w:r>
      <w:r w:rsidR="009E1291">
        <w:rPr>
          <w:rFonts w:ascii="Times New Roman" w:hAnsi="Times New Roman" w:cs="Times New Roman"/>
          <w:sz w:val="24"/>
          <w:szCs w:val="24"/>
        </w:rPr>
        <w:t xml:space="preserve">Projekt podziału Krakowa na 18 Dzielnic powstał z uwzględnieniem historycznych uwarunkowań.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7EBC" w:rsidRDefault="000B1551" w:rsidP="00AD19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ust. 3 powołanego powyżej artykułu stanowi, iż zasady tworzenia, łączenia, podziału oraz znoszenia jednostki pomocniczej określa statut gminy. Wobec powyższego kwest</w:t>
      </w:r>
      <w:r w:rsidR="008375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 ta została uregulowana w Statucie Miasta Krakowa Uchwałą Nr CXXI/1934/14 Rady Miasta Krakowa z dnia 5 listopada 2014 r. w sprawie przyjęcia oraz ogłoszenia tekstu jednolitego Statutu Miasta Krakowa w  § 73 ust. 1 </w:t>
      </w:r>
      <w:r w:rsidR="00790399">
        <w:rPr>
          <w:rFonts w:ascii="Times New Roman" w:hAnsi="Times New Roman" w:cs="Times New Roman"/>
          <w:sz w:val="24"/>
          <w:szCs w:val="24"/>
        </w:rPr>
        <w:t xml:space="preserve">pkt.1 </w:t>
      </w:r>
      <w:r>
        <w:rPr>
          <w:rFonts w:ascii="Times New Roman" w:hAnsi="Times New Roman" w:cs="Times New Roman"/>
          <w:sz w:val="24"/>
          <w:szCs w:val="24"/>
        </w:rPr>
        <w:t xml:space="preserve">zgodnie z którym uchwała o utworzeniu, podziale, likwidacji i łączeniu dzielnic może być </w:t>
      </w:r>
      <w:r w:rsidR="00790399">
        <w:rPr>
          <w:rFonts w:ascii="Times New Roman" w:hAnsi="Times New Roman" w:cs="Times New Roman"/>
          <w:sz w:val="24"/>
          <w:szCs w:val="24"/>
        </w:rPr>
        <w:t>podjęta</w:t>
      </w:r>
      <w:r>
        <w:rPr>
          <w:rFonts w:ascii="Times New Roman" w:hAnsi="Times New Roman" w:cs="Times New Roman"/>
          <w:sz w:val="24"/>
          <w:szCs w:val="24"/>
        </w:rPr>
        <w:t xml:space="preserve"> przez Radę </w:t>
      </w:r>
      <w:r w:rsidR="00790399">
        <w:rPr>
          <w:rFonts w:ascii="Times New Roman" w:hAnsi="Times New Roman" w:cs="Times New Roman"/>
          <w:sz w:val="24"/>
          <w:szCs w:val="24"/>
        </w:rPr>
        <w:t>z inicjatywy własnej po przeprowadzeniu konsultacji z wyborcami zamieszkałymi na terenie dzielnic, których to dotyczy.</w:t>
      </w:r>
    </w:p>
    <w:p w:rsidR="00B67EBC" w:rsidRDefault="00B67EBC" w:rsidP="00AD19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przyjęcie przez </w:t>
      </w:r>
      <w:r w:rsidR="00A43911">
        <w:rPr>
          <w:rFonts w:ascii="Times New Roman" w:hAnsi="Times New Roman" w:cs="Times New Roman"/>
          <w:sz w:val="24"/>
          <w:szCs w:val="24"/>
        </w:rPr>
        <w:t xml:space="preserve">wnioskodawców </w:t>
      </w:r>
      <w:r w:rsidRPr="00FC7520">
        <w:rPr>
          <w:rFonts w:ascii="Times New Roman" w:hAnsi="Times New Roman" w:cs="Times New Roman"/>
          <w:i/>
          <w:sz w:val="24"/>
          <w:szCs w:val="24"/>
        </w:rPr>
        <w:t>a priori</w:t>
      </w:r>
      <w:r>
        <w:rPr>
          <w:rFonts w:ascii="Times New Roman" w:hAnsi="Times New Roman" w:cs="Times New Roman"/>
          <w:sz w:val="24"/>
          <w:szCs w:val="24"/>
        </w:rPr>
        <w:t xml:space="preserve">, iż </w:t>
      </w:r>
      <w:r w:rsidR="00A43911">
        <w:rPr>
          <w:rFonts w:ascii="Times New Roman" w:hAnsi="Times New Roman" w:cs="Times New Roman"/>
          <w:sz w:val="24"/>
          <w:szCs w:val="24"/>
        </w:rPr>
        <w:t xml:space="preserve">dzielnic powinno być 7 nie zostało poparte żadnymi badaniami. Należy zwrócić uwagę, że Statut Miasta w § 72 ust. 2 określa co należy rozumieć przez dzielnice, iż jest to </w:t>
      </w:r>
      <w:r w:rsidR="00A43911" w:rsidRPr="00A43911">
        <w:rPr>
          <w:rFonts w:ascii="Times New Roman" w:hAnsi="Times New Roman" w:cs="Times New Roman"/>
          <w:sz w:val="24"/>
          <w:szCs w:val="24"/>
        </w:rPr>
        <w:t>wspólnota mieszkańców części obszaru Miasta, wyodrębniającej się ze względu na układ przestrzenny, lokalne tradycje oraz więzi społeczne i gospodarcze.</w:t>
      </w:r>
      <w:r w:rsidR="00A43911">
        <w:rPr>
          <w:rFonts w:ascii="Times New Roman" w:hAnsi="Times New Roman" w:cs="Times New Roman"/>
          <w:sz w:val="24"/>
          <w:szCs w:val="24"/>
        </w:rPr>
        <w:t xml:space="preserve">  A </w:t>
      </w:r>
      <w:r w:rsidR="00A43911" w:rsidRPr="00A43911">
        <w:rPr>
          <w:rFonts w:ascii="Times New Roman" w:hAnsi="Times New Roman" w:cs="Times New Roman"/>
          <w:sz w:val="24"/>
          <w:szCs w:val="24"/>
        </w:rPr>
        <w:t>§ 72a</w:t>
      </w:r>
      <w:r w:rsidR="00A43911">
        <w:rPr>
          <w:rFonts w:ascii="Times New Roman" w:hAnsi="Times New Roman" w:cs="Times New Roman"/>
          <w:sz w:val="24"/>
          <w:szCs w:val="24"/>
        </w:rPr>
        <w:t xml:space="preserve"> dodaje, iż d</w:t>
      </w:r>
      <w:r w:rsidR="00A43911" w:rsidRPr="00A43911">
        <w:rPr>
          <w:rFonts w:ascii="Times New Roman" w:hAnsi="Times New Roman" w:cs="Times New Roman"/>
          <w:sz w:val="24"/>
          <w:szCs w:val="24"/>
        </w:rPr>
        <w:t>o zadań dzielnicy należą sprawy publiczne o znaczeniu lokalnym przekazane jej przez Radę, służące zaspokajaniu zbiorowych potrzeb i poprawie warunków życia jej mieszkańców.</w:t>
      </w:r>
      <w:r w:rsidR="00A43911">
        <w:rPr>
          <w:rFonts w:ascii="Times New Roman" w:hAnsi="Times New Roman" w:cs="Times New Roman"/>
          <w:sz w:val="24"/>
          <w:szCs w:val="24"/>
        </w:rPr>
        <w:t xml:space="preserve"> </w:t>
      </w:r>
      <w:r w:rsidR="00170A30">
        <w:rPr>
          <w:rFonts w:ascii="Times New Roman" w:hAnsi="Times New Roman" w:cs="Times New Roman"/>
          <w:sz w:val="24"/>
          <w:szCs w:val="24"/>
        </w:rPr>
        <w:t xml:space="preserve">Przypominam, iż w historii Krakowa liczba dzielnic ewoluowała w zależności od okresu historycznego. W 1858 r. było ich 8, w 1910 r. – 21, by w 1973 r. wprowadzić jedynie 4 dzielnice. Ostatecznie w 1991 r. wprowadzono 18 dzielnic, które funkcjonują do dnia dzisiejszego. </w:t>
      </w:r>
      <w:r w:rsidR="009A6B02">
        <w:rPr>
          <w:rFonts w:ascii="Times New Roman" w:hAnsi="Times New Roman" w:cs="Times New Roman"/>
          <w:sz w:val="24"/>
          <w:szCs w:val="24"/>
        </w:rPr>
        <w:t xml:space="preserve">Z uwagi na fakt, iż dzielnice realizują zadania dotyczące ich </w:t>
      </w:r>
      <w:r w:rsidR="004D0228">
        <w:rPr>
          <w:rFonts w:ascii="Times New Roman" w:hAnsi="Times New Roman" w:cs="Times New Roman"/>
          <w:sz w:val="24"/>
          <w:szCs w:val="24"/>
        </w:rPr>
        <w:t xml:space="preserve">małych </w:t>
      </w:r>
      <w:r w:rsidR="009A6B02">
        <w:rPr>
          <w:rFonts w:ascii="Times New Roman" w:hAnsi="Times New Roman" w:cs="Times New Roman"/>
          <w:sz w:val="24"/>
          <w:szCs w:val="24"/>
        </w:rPr>
        <w:t xml:space="preserve">obszarów, </w:t>
      </w:r>
      <w:r w:rsidR="004D0228">
        <w:rPr>
          <w:rFonts w:ascii="Times New Roman" w:hAnsi="Times New Roman" w:cs="Times New Roman"/>
          <w:sz w:val="24"/>
          <w:szCs w:val="24"/>
        </w:rPr>
        <w:t>gdzie występuje więź mieszkańców wynikającą z zamieszkiwania na wspólnym terenie</w:t>
      </w:r>
      <w:r w:rsidR="00837507">
        <w:rPr>
          <w:rFonts w:ascii="Times New Roman" w:hAnsi="Times New Roman" w:cs="Times New Roman"/>
          <w:sz w:val="24"/>
          <w:szCs w:val="24"/>
        </w:rPr>
        <w:t>,</w:t>
      </w:r>
      <w:r w:rsidR="009A6B02">
        <w:rPr>
          <w:rFonts w:ascii="Times New Roman" w:hAnsi="Times New Roman" w:cs="Times New Roman"/>
          <w:sz w:val="24"/>
          <w:szCs w:val="24"/>
        </w:rPr>
        <w:t xml:space="preserve"> każde określenie nowych granic </w:t>
      </w:r>
      <w:r w:rsidR="004D0228">
        <w:rPr>
          <w:rFonts w:ascii="Times New Roman" w:hAnsi="Times New Roman" w:cs="Times New Roman"/>
          <w:sz w:val="24"/>
          <w:szCs w:val="24"/>
        </w:rPr>
        <w:t xml:space="preserve">dzielnic </w:t>
      </w:r>
      <w:r w:rsidR="009A6B02">
        <w:rPr>
          <w:rFonts w:ascii="Times New Roman" w:hAnsi="Times New Roman" w:cs="Times New Roman"/>
          <w:sz w:val="24"/>
          <w:szCs w:val="24"/>
        </w:rPr>
        <w:t xml:space="preserve">powinno </w:t>
      </w:r>
      <w:r w:rsidR="004D0228">
        <w:rPr>
          <w:rFonts w:ascii="Times New Roman" w:hAnsi="Times New Roman" w:cs="Times New Roman"/>
          <w:sz w:val="24"/>
          <w:szCs w:val="24"/>
        </w:rPr>
        <w:t>zostać poprzedzone wnikliwymi analizami nie tylko finansowymi określającymi koszt utrzymania siedzib i liczebność radnych, ale przede wszystkim badaniami historycznymi, antropologicznymi, które pozwolą określić związki kulturowe</w:t>
      </w:r>
      <w:r w:rsidR="00FC7520">
        <w:rPr>
          <w:rFonts w:ascii="Times New Roman" w:hAnsi="Times New Roman" w:cs="Times New Roman"/>
          <w:sz w:val="24"/>
          <w:szCs w:val="24"/>
        </w:rPr>
        <w:t>, gospodarcze i historyczne</w:t>
      </w:r>
      <w:r w:rsidR="004D0228">
        <w:rPr>
          <w:rFonts w:ascii="Times New Roman" w:hAnsi="Times New Roman" w:cs="Times New Roman"/>
          <w:sz w:val="24"/>
          <w:szCs w:val="24"/>
        </w:rPr>
        <w:t xml:space="preserve"> </w:t>
      </w:r>
      <w:r w:rsidR="00FC7520">
        <w:rPr>
          <w:rFonts w:ascii="Times New Roman" w:hAnsi="Times New Roman" w:cs="Times New Roman"/>
          <w:sz w:val="24"/>
          <w:szCs w:val="24"/>
        </w:rPr>
        <w:t>charakterystyczne dla danych obszarów miasta</w:t>
      </w:r>
      <w:r w:rsidR="006657CD">
        <w:rPr>
          <w:rFonts w:ascii="Times New Roman" w:hAnsi="Times New Roman" w:cs="Times New Roman"/>
          <w:sz w:val="24"/>
          <w:szCs w:val="24"/>
        </w:rPr>
        <w:t xml:space="preserve"> i ich mieszkańców. </w:t>
      </w:r>
    </w:p>
    <w:p w:rsidR="002C175C" w:rsidRDefault="002C175C" w:rsidP="00AD19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przystąpieniem do kolejnej </w:t>
      </w:r>
      <w:r w:rsidR="003866AE">
        <w:rPr>
          <w:rFonts w:ascii="Times New Roman" w:hAnsi="Times New Roman" w:cs="Times New Roman"/>
          <w:sz w:val="24"/>
          <w:szCs w:val="24"/>
        </w:rPr>
        <w:t xml:space="preserve">reformy dzielnic </w:t>
      </w:r>
      <w:r w:rsidR="00837507">
        <w:rPr>
          <w:rFonts w:ascii="Times New Roman" w:hAnsi="Times New Roman" w:cs="Times New Roman"/>
          <w:sz w:val="24"/>
          <w:szCs w:val="24"/>
        </w:rPr>
        <w:t>należy</w:t>
      </w:r>
      <w:r w:rsidR="003866AE">
        <w:rPr>
          <w:rFonts w:ascii="Times New Roman" w:hAnsi="Times New Roman" w:cs="Times New Roman"/>
          <w:sz w:val="24"/>
          <w:szCs w:val="24"/>
        </w:rPr>
        <w:t xml:space="preserve"> przeprowadz</w:t>
      </w:r>
      <w:r w:rsidR="00837507">
        <w:rPr>
          <w:rFonts w:ascii="Times New Roman" w:hAnsi="Times New Roman" w:cs="Times New Roman"/>
          <w:sz w:val="24"/>
          <w:szCs w:val="24"/>
        </w:rPr>
        <w:t>ić</w:t>
      </w:r>
      <w:r w:rsidR="003866AE">
        <w:rPr>
          <w:rFonts w:ascii="Times New Roman" w:hAnsi="Times New Roman" w:cs="Times New Roman"/>
          <w:sz w:val="24"/>
          <w:szCs w:val="24"/>
        </w:rPr>
        <w:t xml:space="preserve"> wcześniej szeroki</w:t>
      </w:r>
      <w:r w:rsidR="00364AF4">
        <w:rPr>
          <w:rFonts w:ascii="Times New Roman" w:hAnsi="Times New Roman" w:cs="Times New Roman"/>
          <w:sz w:val="24"/>
          <w:szCs w:val="24"/>
        </w:rPr>
        <w:t>e</w:t>
      </w:r>
      <w:r w:rsidR="003866AE">
        <w:rPr>
          <w:rFonts w:ascii="Times New Roman" w:hAnsi="Times New Roman" w:cs="Times New Roman"/>
          <w:sz w:val="24"/>
          <w:szCs w:val="24"/>
        </w:rPr>
        <w:t xml:space="preserve"> konsultacj</w:t>
      </w:r>
      <w:r w:rsidR="00797C0C">
        <w:rPr>
          <w:rFonts w:ascii="Times New Roman" w:hAnsi="Times New Roman" w:cs="Times New Roman"/>
          <w:sz w:val="24"/>
          <w:szCs w:val="24"/>
        </w:rPr>
        <w:t>e</w:t>
      </w:r>
      <w:r w:rsidR="003866AE">
        <w:rPr>
          <w:rFonts w:ascii="Times New Roman" w:hAnsi="Times New Roman" w:cs="Times New Roman"/>
          <w:sz w:val="24"/>
          <w:szCs w:val="24"/>
        </w:rPr>
        <w:t xml:space="preserve"> z mieszkańcami, tak by mieli swój istotny głos w dyskusji o radach dzielnic, w szczególności, iż to właśnie dla nich, dla realizacji mikro spraw lokalnych funkcjonują dzielnice.  </w:t>
      </w:r>
    </w:p>
    <w:p w:rsidR="00EF5839" w:rsidRDefault="00EF5839" w:rsidP="00AD19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</w:t>
      </w:r>
      <w:r w:rsidR="00797C0C">
        <w:rPr>
          <w:rFonts w:ascii="Times New Roman" w:hAnsi="Times New Roman" w:cs="Times New Roman"/>
          <w:sz w:val="24"/>
          <w:szCs w:val="24"/>
        </w:rPr>
        <w:t xml:space="preserve"> brak jest uzasadnienia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2E9">
        <w:rPr>
          <w:rFonts w:ascii="Times New Roman" w:hAnsi="Times New Roman" w:cs="Times New Roman"/>
          <w:sz w:val="24"/>
          <w:szCs w:val="24"/>
        </w:rPr>
        <w:t>pod</w:t>
      </w:r>
      <w:r w:rsidR="00797C0C">
        <w:rPr>
          <w:rFonts w:ascii="Times New Roman" w:hAnsi="Times New Roman" w:cs="Times New Roman"/>
          <w:sz w:val="24"/>
          <w:szCs w:val="24"/>
        </w:rPr>
        <w:t>ejmowania</w:t>
      </w:r>
      <w:r w:rsidR="003A02E9">
        <w:rPr>
          <w:rFonts w:ascii="Times New Roman" w:hAnsi="Times New Roman" w:cs="Times New Roman"/>
          <w:sz w:val="24"/>
          <w:szCs w:val="24"/>
        </w:rPr>
        <w:t xml:space="preserve"> działań mających na celu </w:t>
      </w:r>
      <w:r>
        <w:rPr>
          <w:rFonts w:ascii="Times New Roman" w:hAnsi="Times New Roman" w:cs="Times New Roman"/>
          <w:sz w:val="24"/>
          <w:szCs w:val="24"/>
        </w:rPr>
        <w:t>wprowadz</w:t>
      </w:r>
      <w:r w:rsidR="003A02E9">
        <w:rPr>
          <w:rFonts w:ascii="Times New Roman" w:hAnsi="Times New Roman" w:cs="Times New Roman"/>
          <w:sz w:val="24"/>
          <w:szCs w:val="24"/>
        </w:rPr>
        <w:t>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C0C">
        <w:rPr>
          <w:rFonts w:ascii="Times New Roman" w:hAnsi="Times New Roman" w:cs="Times New Roman"/>
          <w:sz w:val="24"/>
          <w:szCs w:val="24"/>
        </w:rPr>
        <w:t xml:space="preserve">proponowanych </w:t>
      </w:r>
      <w:r>
        <w:rPr>
          <w:rFonts w:ascii="Times New Roman" w:hAnsi="Times New Roman" w:cs="Times New Roman"/>
          <w:sz w:val="24"/>
          <w:szCs w:val="24"/>
        </w:rPr>
        <w:t xml:space="preserve">zmian w zakresie organizacji i </w:t>
      </w:r>
      <w:r w:rsidR="001313D0">
        <w:rPr>
          <w:rFonts w:ascii="Times New Roman" w:hAnsi="Times New Roman" w:cs="Times New Roman"/>
          <w:sz w:val="24"/>
          <w:szCs w:val="24"/>
        </w:rPr>
        <w:t>funkcjonowania</w:t>
      </w:r>
      <w:r>
        <w:rPr>
          <w:rFonts w:ascii="Times New Roman" w:hAnsi="Times New Roman" w:cs="Times New Roman"/>
          <w:sz w:val="24"/>
          <w:szCs w:val="24"/>
        </w:rPr>
        <w:t xml:space="preserve"> działania jednostek pomocniczych</w:t>
      </w:r>
      <w:r w:rsidR="00797C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A44" w:rsidRPr="00AD1962" w:rsidRDefault="00EF0A44" w:rsidP="00AD19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16D" w:rsidRPr="00C5616D" w:rsidRDefault="00C5616D" w:rsidP="00C561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616D" w:rsidRPr="00C5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6D"/>
    <w:rsid w:val="000B1551"/>
    <w:rsid w:val="001313D0"/>
    <w:rsid w:val="00170A30"/>
    <w:rsid w:val="001A585F"/>
    <w:rsid w:val="00273540"/>
    <w:rsid w:val="002C175C"/>
    <w:rsid w:val="00364AF4"/>
    <w:rsid w:val="003866AE"/>
    <w:rsid w:val="003A02E9"/>
    <w:rsid w:val="004B414F"/>
    <w:rsid w:val="004D0228"/>
    <w:rsid w:val="00545FC8"/>
    <w:rsid w:val="006657CD"/>
    <w:rsid w:val="00790399"/>
    <w:rsid w:val="00797C0C"/>
    <w:rsid w:val="00837507"/>
    <w:rsid w:val="00921444"/>
    <w:rsid w:val="009A6B02"/>
    <w:rsid w:val="009E1291"/>
    <w:rsid w:val="00A43911"/>
    <w:rsid w:val="00AD1962"/>
    <w:rsid w:val="00B67EBC"/>
    <w:rsid w:val="00B8433E"/>
    <w:rsid w:val="00B93D56"/>
    <w:rsid w:val="00C5616D"/>
    <w:rsid w:val="00C60FCC"/>
    <w:rsid w:val="00CC3FEE"/>
    <w:rsid w:val="00EB1751"/>
    <w:rsid w:val="00EF0A44"/>
    <w:rsid w:val="00EF5839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BBB6"/>
  <w15:chartTrackingRefBased/>
  <w15:docId w15:val="{FBAEC139-532D-4516-AC5E-86BF3E7E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1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Edyta</dc:creator>
  <cp:keywords/>
  <dc:description/>
  <cp:lastModifiedBy>Molenda Kamil</cp:lastModifiedBy>
  <cp:revision>3</cp:revision>
  <cp:lastPrinted>2019-03-22T11:21:00Z</cp:lastPrinted>
  <dcterms:created xsi:type="dcterms:W3CDTF">2019-03-22T11:20:00Z</dcterms:created>
  <dcterms:modified xsi:type="dcterms:W3CDTF">2019-03-22T11:21:00Z</dcterms:modified>
</cp:coreProperties>
</file>