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</w:rPr>
        <w:t>ZARZĄDZENIE Nr</w:t>
      </w:r>
      <w:r w:rsidR="009F3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326A05">
        <w:rPr>
          <w:rFonts w:ascii="Times New Roman" w:hAnsi="Times New Roman" w:cs="Times New Roman"/>
          <w:b/>
          <w:color w:val="000000"/>
          <w:sz w:val="32"/>
          <w:szCs w:val="32"/>
        </w:rPr>
        <w:t>1750/2019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E49FF">
        <w:rPr>
          <w:rFonts w:ascii="Times New Roman" w:hAnsi="Times New Roman" w:cs="Times New Roman"/>
          <w:b/>
          <w:color w:val="000000"/>
          <w:sz w:val="32"/>
          <w:szCs w:val="32"/>
        </w:rPr>
        <w:t>PREZYDENTA MIASTA KRAKOWA</w:t>
      </w:r>
    </w:p>
    <w:p w:rsidR="00F1640D" w:rsidRPr="005E49FF" w:rsidRDefault="00F1640D" w:rsidP="00C3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z dnia</w:t>
      </w:r>
      <w:r w:rsidR="009F3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326A05">
        <w:rPr>
          <w:rFonts w:ascii="Times New Roman" w:hAnsi="Times New Roman" w:cs="Times New Roman"/>
          <w:b/>
          <w:color w:val="000000"/>
          <w:sz w:val="32"/>
          <w:szCs w:val="32"/>
        </w:rPr>
        <w:t>15.07.2019 r.</w:t>
      </w:r>
    </w:p>
    <w:p w:rsidR="00F1640D" w:rsidRPr="005E49FF" w:rsidRDefault="00F1640D" w:rsidP="00F1640D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:rsidR="00F1640D" w:rsidRPr="00C3675C" w:rsidRDefault="00F1640D" w:rsidP="00F1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sprawie przyjęcia i przekazania pod obrady Rady Miasta Krakowa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autopoprawki do </w:t>
      </w: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>projektu uchwały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>Rady Miasta Krakowa</w:t>
      </w:r>
      <w:r w:rsidRPr="005E49FF">
        <w:rPr>
          <w:rFonts w:ascii="Times New Roman" w:hAnsi="Times New Roman" w:cs="Times New Roman"/>
          <w:sz w:val="24"/>
          <w:szCs w:val="24"/>
        </w:rPr>
        <w:t xml:space="preserve"> </w:t>
      </w:r>
      <w:r w:rsidRPr="005E49FF">
        <w:rPr>
          <w:rFonts w:ascii="Times New Roman" w:hAnsi="Times New Roman" w:cs="Times New Roman"/>
          <w:b/>
          <w:sz w:val="24"/>
          <w:szCs w:val="24"/>
        </w:rPr>
        <w:t>w sprawie</w:t>
      </w:r>
      <w:r w:rsidR="009F57A3">
        <w:rPr>
          <w:rFonts w:ascii="Times New Roman" w:hAnsi="Times New Roman" w:cs="Times New Roman"/>
          <w:b/>
          <w:sz w:val="24"/>
          <w:szCs w:val="24"/>
        </w:rPr>
        <w:t xml:space="preserve"> zmiany uchwały </w:t>
      </w:r>
      <w:r w:rsidR="00C3675C">
        <w:rPr>
          <w:rFonts w:ascii="Times New Roman" w:hAnsi="Times New Roman" w:cs="Times New Roman"/>
          <w:b/>
          <w:sz w:val="24"/>
          <w:szCs w:val="24"/>
        </w:rPr>
        <w:t>XLVI/558/08 Rady Miasta Krakowa</w:t>
      </w:r>
      <w:r w:rsidR="009F57A3">
        <w:rPr>
          <w:rFonts w:ascii="Times New Roman" w:hAnsi="Times New Roman" w:cs="Times New Roman"/>
          <w:b/>
          <w:sz w:val="24"/>
          <w:szCs w:val="24"/>
        </w:rPr>
        <w:t xml:space="preserve"> z dnia 11 czerwca 2008 r. w sprawie nadania statutu Zarządowi Budynków Komunalnych w Krakowie</w:t>
      </w:r>
      <w:r w:rsidR="0062567A">
        <w:rPr>
          <w:rFonts w:ascii="Times New Roman" w:hAnsi="Times New Roman" w:cs="Times New Roman"/>
          <w:b/>
          <w:sz w:val="24"/>
          <w:szCs w:val="24"/>
        </w:rPr>
        <w:t xml:space="preserve"> (z </w:t>
      </w:r>
      <w:proofErr w:type="spellStart"/>
      <w:r w:rsidR="0062567A">
        <w:rPr>
          <w:rFonts w:ascii="Times New Roman" w:hAnsi="Times New Roman" w:cs="Times New Roman"/>
          <w:b/>
          <w:sz w:val="24"/>
          <w:szCs w:val="24"/>
        </w:rPr>
        <w:t>p</w:t>
      </w:r>
      <w:r w:rsidR="009F29EB">
        <w:rPr>
          <w:rFonts w:ascii="Times New Roman" w:hAnsi="Times New Roman" w:cs="Times New Roman"/>
          <w:b/>
          <w:sz w:val="24"/>
          <w:szCs w:val="24"/>
        </w:rPr>
        <w:t>ó</w:t>
      </w:r>
      <w:r w:rsidR="0062567A">
        <w:rPr>
          <w:rFonts w:ascii="Times New Roman" w:hAnsi="Times New Roman" w:cs="Times New Roman"/>
          <w:b/>
          <w:sz w:val="24"/>
          <w:szCs w:val="24"/>
        </w:rPr>
        <w:t>źn</w:t>
      </w:r>
      <w:proofErr w:type="spellEnd"/>
      <w:r w:rsidR="0062567A">
        <w:rPr>
          <w:rFonts w:ascii="Times New Roman" w:hAnsi="Times New Roman" w:cs="Times New Roman"/>
          <w:b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/>
          <w:sz w:val="24"/>
          <w:szCs w:val="24"/>
        </w:rPr>
        <w:t>– druk nr</w:t>
      </w:r>
      <w:r w:rsidR="00D95520">
        <w:rPr>
          <w:rFonts w:ascii="Times New Roman" w:hAnsi="Times New Roman" w:cs="Times New Roman"/>
          <w:b/>
          <w:sz w:val="24"/>
          <w:szCs w:val="24"/>
        </w:rPr>
        <w:t xml:space="preserve"> 528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Pr="00913F95" w:rsidRDefault="00F1640D" w:rsidP="00C36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3F95">
        <w:rPr>
          <w:rFonts w:ascii="Times New Roman" w:hAnsi="Times New Roman" w:cs="Times New Roman"/>
          <w:color w:val="000000"/>
          <w:sz w:val="20"/>
          <w:szCs w:val="20"/>
        </w:rPr>
        <w:t xml:space="preserve">Na podstawie art. 30 ust. 2 pkt 1 ustawy z dnia 8 marca 1990 r. o samorządzie gminnym (Dz. U. z 2019 </w:t>
      </w:r>
      <w:r w:rsidR="00C3675C">
        <w:rPr>
          <w:rFonts w:ascii="Times New Roman" w:hAnsi="Times New Roman" w:cs="Times New Roman"/>
          <w:color w:val="000000"/>
          <w:sz w:val="20"/>
          <w:szCs w:val="20"/>
        </w:rPr>
        <w:t xml:space="preserve">r. </w:t>
      </w:r>
      <w:r w:rsidRPr="00913F95">
        <w:rPr>
          <w:rFonts w:ascii="Times New Roman" w:hAnsi="Times New Roman" w:cs="Times New Roman"/>
          <w:color w:val="000000"/>
          <w:sz w:val="20"/>
          <w:szCs w:val="20"/>
        </w:rPr>
        <w:t>poz. 506) zarządza się, co następuje: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Pr="005E49FF" w:rsidRDefault="00F1640D" w:rsidP="0064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1. Postanawia się przyjąć i przekazać pod obrady Rady Miasta Krakowa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autopoprawkę do</w:t>
      </w:r>
      <w:r w:rsidRPr="005E49FF">
        <w:rPr>
          <w:rFonts w:ascii="Times New Roman" w:hAnsi="Times New Roman" w:cs="Times New Roman"/>
          <w:color w:val="000000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E49FF">
        <w:rPr>
          <w:rFonts w:ascii="Times New Roman" w:hAnsi="Times New Roman" w:cs="Times New Roman"/>
          <w:color w:val="000000"/>
          <w:sz w:val="24"/>
          <w:szCs w:val="24"/>
        </w:rPr>
        <w:t xml:space="preserve"> uchwały Rady Miasta Krak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 w </w:t>
      </w:r>
      <w:r w:rsidRPr="009F57A3">
        <w:rPr>
          <w:rFonts w:ascii="Times New Roman" w:hAnsi="Times New Roman" w:cs="Times New Roman"/>
          <w:color w:val="000000"/>
          <w:sz w:val="24"/>
          <w:szCs w:val="24"/>
        </w:rPr>
        <w:t xml:space="preserve">sprawie </w:t>
      </w:r>
      <w:r w:rsidR="009F57A3" w:rsidRPr="009F57A3">
        <w:rPr>
          <w:rFonts w:ascii="Times New Roman" w:hAnsi="Times New Roman" w:cs="Times New Roman"/>
          <w:sz w:val="24"/>
          <w:szCs w:val="24"/>
        </w:rPr>
        <w:t>zmiany uchwały XLVI/558/08 Rady Miasta Krakowa  z dnia 11 czerwca 2008 r. w sprawie nadania statutu Zarządowi Budynków Komunalnych w Krakowie</w:t>
      </w:r>
      <w:r w:rsidR="0062567A">
        <w:rPr>
          <w:rFonts w:ascii="Times New Roman" w:hAnsi="Times New Roman" w:cs="Times New Roman"/>
          <w:sz w:val="24"/>
          <w:szCs w:val="24"/>
        </w:rPr>
        <w:t xml:space="preserve"> </w:t>
      </w:r>
      <w:r w:rsidR="0062567A" w:rsidRPr="0062567A">
        <w:rPr>
          <w:rFonts w:ascii="Times New Roman" w:hAnsi="Times New Roman" w:cs="Times New Roman"/>
          <w:sz w:val="24"/>
          <w:szCs w:val="24"/>
        </w:rPr>
        <w:t xml:space="preserve">(z </w:t>
      </w:r>
      <w:proofErr w:type="spellStart"/>
      <w:r w:rsidR="0062567A" w:rsidRPr="0062567A">
        <w:rPr>
          <w:rFonts w:ascii="Times New Roman" w:hAnsi="Times New Roman" w:cs="Times New Roman"/>
          <w:sz w:val="24"/>
          <w:szCs w:val="24"/>
        </w:rPr>
        <w:t>p</w:t>
      </w:r>
      <w:r w:rsidR="009F29EB">
        <w:rPr>
          <w:rFonts w:ascii="Times New Roman" w:hAnsi="Times New Roman" w:cs="Times New Roman"/>
          <w:sz w:val="24"/>
          <w:szCs w:val="24"/>
        </w:rPr>
        <w:t>ó</w:t>
      </w:r>
      <w:r w:rsidR="0062567A" w:rsidRPr="0062567A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62567A" w:rsidRPr="0062567A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– druk nr</w:t>
      </w:r>
      <w:r w:rsidR="00F45F2D">
        <w:rPr>
          <w:rFonts w:ascii="Times New Roman" w:hAnsi="Times New Roman" w:cs="Times New Roman"/>
          <w:sz w:val="24"/>
          <w:szCs w:val="24"/>
        </w:rPr>
        <w:t xml:space="preserve"> </w:t>
      </w:r>
      <w:r w:rsidR="00D95520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>, w brzmieniu załącznika do niniejszego zarządzenia.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Default="00F1640D" w:rsidP="006409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2. Wykonanie zarządzenia powierza się Sekretarzowi Miasta.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Default="00F1640D" w:rsidP="006409F3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3. Zarządzenie wchodzi w życie z dniem podpisania.</w:t>
      </w:r>
      <w:r w:rsidR="00C36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C3675C" w:rsidRDefault="00C3675C" w:rsidP="00C3675C">
      <w:pPr>
        <w:pStyle w:val="Default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D117A" w:rsidRDefault="006D117A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EF4F2C" w:rsidRDefault="00EF4F2C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EF4F2C" w:rsidRDefault="00EF4F2C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EF4F2C" w:rsidRDefault="00EF4F2C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EF4F2C" w:rsidRDefault="00EF4F2C" w:rsidP="00C3675C">
      <w:pPr>
        <w:pStyle w:val="Default"/>
        <w:ind w:left="6804"/>
        <w:jc w:val="both"/>
        <w:rPr>
          <w:bCs/>
          <w:sz w:val="20"/>
          <w:szCs w:val="20"/>
        </w:rPr>
      </w:pPr>
    </w:p>
    <w:p w:rsidR="00646E2C" w:rsidRPr="007A4442" w:rsidRDefault="00646E2C" w:rsidP="00C3675C">
      <w:pPr>
        <w:pStyle w:val="Default"/>
        <w:ind w:left="6804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Załącznik </w:t>
      </w:r>
    </w:p>
    <w:p w:rsidR="00646E2C" w:rsidRPr="007A4442" w:rsidRDefault="00646E2C" w:rsidP="00C3675C">
      <w:pPr>
        <w:pStyle w:val="Default"/>
        <w:ind w:left="6804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do Zarządzenia Nr </w:t>
      </w:r>
    </w:p>
    <w:p w:rsidR="00646E2C" w:rsidRPr="007A4442" w:rsidRDefault="00C3675C" w:rsidP="00C3675C">
      <w:pPr>
        <w:pStyle w:val="Default"/>
        <w:ind w:left="680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Prezydenta Miasta </w:t>
      </w:r>
      <w:r w:rsidR="00646E2C" w:rsidRPr="007A4442">
        <w:rPr>
          <w:bCs/>
          <w:sz w:val="20"/>
          <w:szCs w:val="20"/>
        </w:rPr>
        <w:t>Krakowa z dnia</w:t>
      </w:r>
      <w:r w:rsidR="009F37DF">
        <w:rPr>
          <w:bCs/>
          <w:sz w:val="20"/>
          <w:szCs w:val="20"/>
        </w:rPr>
        <w:t xml:space="preserve"> </w:t>
      </w:r>
    </w:p>
    <w:p w:rsidR="00646E2C" w:rsidRPr="000C3B13" w:rsidRDefault="00646E2C" w:rsidP="000C3B13">
      <w:pPr>
        <w:spacing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</w:p>
    <w:p w:rsidR="007A4442" w:rsidRDefault="007A4442" w:rsidP="007A44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AUTOPOPRAWKA</w:t>
      </w:r>
    </w:p>
    <w:p w:rsidR="007A4442" w:rsidRDefault="007A4442" w:rsidP="007A44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PREZYDENTA MIASTA KRAKOWA</w:t>
      </w:r>
    </w:p>
    <w:p w:rsidR="00680C17" w:rsidRDefault="00680C17" w:rsidP="0068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17" w:rsidRPr="005E49FF" w:rsidRDefault="007A4442" w:rsidP="0078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C17">
        <w:rPr>
          <w:rFonts w:ascii="Times New Roman" w:hAnsi="Times New Roman" w:cs="Times New Roman"/>
          <w:b/>
          <w:sz w:val="24"/>
          <w:szCs w:val="24"/>
        </w:rPr>
        <w:t>d</w:t>
      </w:r>
      <w:r w:rsidR="000C3B13" w:rsidRPr="00680C17">
        <w:rPr>
          <w:rFonts w:ascii="Times New Roman" w:hAnsi="Times New Roman" w:cs="Times New Roman"/>
          <w:b/>
          <w:sz w:val="24"/>
          <w:szCs w:val="24"/>
        </w:rPr>
        <w:t xml:space="preserve">o projektu uchwały Rady Miasta Krakowa </w:t>
      </w:r>
      <w:r w:rsidR="001A1238" w:rsidRPr="00680C17">
        <w:rPr>
          <w:rFonts w:ascii="Times New Roman" w:hAnsi="Times New Roman" w:cs="Times New Roman"/>
          <w:b/>
          <w:sz w:val="24"/>
          <w:szCs w:val="24"/>
        </w:rPr>
        <w:t>w sprawie</w:t>
      </w:r>
      <w:r w:rsidR="00680C17">
        <w:rPr>
          <w:rFonts w:ascii="Times New Roman" w:hAnsi="Times New Roman" w:cs="Times New Roman"/>
          <w:sz w:val="24"/>
          <w:szCs w:val="24"/>
        </w:rPr>
        <w:t xml:space="preserve"> </w:t>
      </w:r>
      <w:r w:rsidR="00680C17">
        <w:rPr>
          <w:rFonts w:ascii="Times New Roman" w:hAnsi="Times New Roman" w:cs="Times New Roman"/>
          <w:b/>
          <w:sz w:val="24"/>
          <w:szCs w:val="24"/>
        </w:rPr>
        <w:t>zmiany uchwały XLVI/558/08 Rady Miasta Krakowa  z dnia 11 czerwca 2008 r. w sprawie nadania statutu Zarządowi Budynków Komunalnych w Krakowie</w:t>
      </w:r>
      <w:r w:rsidR="0062567A">
        <w:rPr>
          <w:rFonts w:ascii="Times New Roman" w:hAnsi="Times New Roman" w:cs="Times New Roman"/>
          <w:b/>
          <w:sz w:val="24"/>
          <w:szCs w:val="24"/>
        </w:rPr>
        <w:t xml:space="preserve"> (z </w:t>
      </w:r>
      <w:proofErr w:type="spellStart"/>
      <w:r w:rsidR="0062567A">
        <w:rPr>
          <w:rFonts w:ascii="Times New Roman" w:hAnsi="Times New Roman" w:cs="Times New Roman"/>
          <w:b/>
          <w:sz w:val="24"/>
          <w:szCs w:val="24"/>
        </w:rPr>
        <w:t>p</w:t>
      </w:r>
      <w:r w:rsidR="00880DAD">
        <w:rPr>
          <w:rFonts w:ascii="Times New Roman" w:hAnsi="Times New Roman" w:cs="Times New Roman"/>
          <w:b/>
          <w:sz w:val="24"/>
          <w:szCs w:val="24"/>
        </w:rPr>
        <w:t>ó</w:t>
      </w:r>
      <w:r w:rsidR="0062567A">
        <w:rPr>
          <w:rFonts w:ascii="Times New Roman" w:hAnsi="Times New Roman" w:cs="Times New Roman"/>
          <w:b/>
          <w:sz w:val="24"/>
          <w:szCs w:val="24"/>
        </w:rPr>
        <w:t>źn</w:t>
      </w:r>
      <w:proofErr w:type="spellEnd"/>
      <w:r w:rsidR="0062567A">
        <w:rPr>
          <w:rFonts w:ascii="Times New Roman" w:hAnsi="Times New Roman" w:cs="Times New Roman"/>
          <w:b/>
          <w:sz w:val="24"/>
          <w:szCs w:val="24"/>
        </w:rPr>
        <w:t>. zm.)</w:t>
      </w:r>
      <w:r w:rsidR="00971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C17">
        <w:rPr>
          <w:rFonts w:ascii="Times New Roman" w:hAnsi="Times New Roman" w:cs="Times New Roman"/>
          <w:b/>
          <w:sz w:val="24"/>
          <w:szCs w:val="24"/>
        </w:rPr>
        <w:t>– druk nr</w:t>
      </w:r>
      <w:r w:rsidR="00F4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520">
        <w:rPr>
          <w:rFonts w:ascii="Times New Roman" w:hAnsi="Times New Roman" w:cs="Times New Roman"/>
          <w:b/>
          <w:sz w:val="24"/>
          <w:szCs w:val="24"/>
        </w:rPr>
        <w:t>528</w:t>
      </w:r>
    </w:p>
    <w:p w:rsidR="001A1238" w:rsidRPr="00646E2C" w:rsidRDefault="001A1238" w:rsidP="00785621">
      <w:pPr>
        <w:pStyle w:val="Nagwek3"/>
        <w:spacing w:before="0" w:line="240" w:lineRule="auto"/>
        <w:ind w:firstLine="567"/>
        <w:jc w:val="both"/>
        <w:rPr>
          <w:rFonts w:ascii="Times New Roman" w:hAnsi="Times New Roman" w:cs="Times New Roman"/>
        </w:rPr>
      </w:pPr>
      <w:r w:rsidRPr="00FC70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6E2C" w:rsidRDefault="007A4442" w:rsidP="0078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A4442">
        <w:rPr>
          <w:rFonts w:ascii="Times New Roman" w:hAnsi="Times New Roman" w:cs="Times New Roman"/>
          <w:sz w:val="20"/>
          <w:szCs w:val="20"/>
        </w:rPr>
        <w:t>Na podstawie § 33 ust. 1 Statutu Miasta Krakowa stanowiącego załącznik do uchwały Nr XLVIII/435/96 Rady Miasta Krakowa z dnia 24 kwietnia 1996 r</w:t>
      </w:r>
      <w:r w:rsidR="00C3675C">
        <w:rPr>
          <w:rFonts w:ascii="Times New Roman" w:hAnsi="Times New Roman" w:cs="Times New Roman"/>
          <w:sz w:val="20"/>
          <w:szCs w:val="20"/>
        </w:rPr>
        <w:t>.</w:t>
      </w:r>
      <w:r w:rsidRPr="007A4442">
        <w:rPr>
          <w:rFonts w:ascii="Times New Roman" w:hAnsi="Times New Roman" w:cs="Times New Roman"/>
          <w:sz w:val="20"/>
          <w:szCs w:val="20"/>
        </w:rPr>
        <w:t xml:space="preserve"> w sprawie Statutu Miasta Krakowa (Dz. Urz. </w:t>
      </w:r>
      <w:r w:rsidR="00913F95">
        <w:rPr>
          <w:rFonts w:ascii="Times New Roman" w:hAnsi="Times New Roman" w:cs="Times New Roman"/>
          <w:sz w:val="20"/>
          <w:szCs w:val="20"/>
        </w:rPr>
        <w:t>Woj.</w:t>
      </w:r>
      <w:r w:rsidR="00F12579" w:rsidRPr="00F125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4442">
        <w:rPr>
          <w:rFonts w:ascii="Times New Roman" w:hAnsi="Times New Roman" w:cs="Times New Roman"/>
          <w:sz w:val="20"/>
          <w:szCs w:val="20"/>
        </w:rPr>
        <w:t>Małop</w:t>
      </w:r>
      <w:proofErr w:type="spellEnd"/>
      <w:r w:rsidR="00913F95">
        <w:rPr>
          <w:rFonts w:ascii="Times New Roman" w:hAnsi="Times New Roman" w:cs="Times New Roman"/>
          <w:sz w:val="20"/>
          <w:szCs w:val="20"/>
        </w:rPr>
        <w:t xml:space="preserve">. </w:t>
      </w:r>
      <w:r w:rsidR="00F12579">
        <w:rPr>
          <w:rFonts w:ascii="Times New Roman" w:hAnsi="Times New Roman" w:cs="Times New Roman"/>
          <w:sz w:val="20"/>
          <w:szCs w:val="20"/>
        </w:rPr>
        <w:br/>
      </w:r>
      <w:r w:rsidRPr="007A4442">
        <w:rPr>
          <w:rFonts w:ascii="Times New Roman" w:hAnsi="Times New Roman" w:cs="Times New Roman"/>
          <w:sz w:val="20"/>
          <w:szCs w:val="20"/>
        </w:rPr>
        <w:t>z 2014 r. poz. 6525</w:t>
      </w:r>
      <w:r w:rsidR="005B45A2">
        <w:rPr>
          <w:rFonts w:ascii="Times New Roman" w:hAnsi="Times New Roman" w:cs="Times New Roman"/>
          <w:sz w:val="20"/>
          <w:szCs w:val="20"/>
        </w:rPr>
        <w:t xml:space="preserve"> oraz z 2018 r. poz. </w:t>
      </w:r>
      <w:r w:rsidRPr="007A4442">
        <w:rPr>
          <w:rFonts w:ascii="Times New Roman" w:hAnsi="Times New Roman" w:cs="Times New Roman"/>
          <w:sz w:val="20"/>
          <w:szCs w:val="20"/>
        </w:rPr>
        <w:t>6925) postanawia się, co następuje:</w:t>
      </w:r>
    </w:p>
    <w:p w:rsidR="00AD0F47" w:rsidRDefault="00AD0F47" w:rsidP="0078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1640D" w:rsidRDefault="00B2407D" w:rsidP="00AD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uchwały Rady Miasta Krakowa </w:t>
      </w:r>
      <w:r w:rsidRPr="00B2407D">
        <w:rPr>
          <w:rFonts w:ascii="Times New Roman" w:hAnsi="Times New Roman" w:cs="Times New Roman"/>
          <w:sz w:val="24"/>
          <w:szCs w:val="24"/>
        </w:rPr>
        <w:t xml:space="preserve">w </w:t>
      </w:r>
      <w:r w:rsidRPr="00680C17">
        <w:rPr>
          <w:rFonts w:ascii="Times New Roman" w:hAnsi="Times New Roman" w:cs="Times New Roman"/>
          <w:sz w:val="24"/>
          <w:szCs w:val="24"/>
        </w:rPr>
        <w:t xml:space="preserve">sprawie </w:t>
      </w:r>
      <w:r w:rsidR="00680C17" w:rsidRPr="00680C17">
        <w:rPr>
          <w:rFonts w:ascii="Times New Roman" w:hAnsi="Times New Roman" w:cs="Times New Roman"/>
          <w:sz w:val="24"/>
          <w:szCs w:val="24"/>
        </w:rPr>
        <w:t xml:space="preserve">zmiany uchwały </w:t>
      </w:r>
      <w:r w:rsidR="00C3675C">
        <w:rPr>
          <w:rFonts w:ascii="Times New Roman" w:hAnsi="Times New Roman" w:cs="Times New Roman"/>
          <w:sz w:val="24"/>
          <w:szCs w:val="24"/>
        </w:rPr>
        <w:t>XLVI/558/08 Rady Miasta Krakowa</w:t>
      </w:r>
      <w:r w:rsidR="00680C17" w:rsidRPr="00680C17">
        <w:rPr>
          <w:rFonts w:ascii="Times New Roman" w:hAnsi="Times New Roman" w:cs="Times New Roman"/>
          <w:sz w:val="24"/>
          <w:szCs w:val="24"/>
        </w:rPr>
        <w:t xml:space="preserve"> z dnia 11 czerwca 2008 r. w sprawie nadania statutu Zarządowi Budynków Komunalnych w Krakowie</w:t>
      </w:r>
      <w:r w:rsidR="0062567A">
        <w:rPr>
          <w:rFonts w:ascii="Times New Roman" w:hAnsi="Times New Roman" w:cs="Times New Roman"/>
          <w:sz w:val="24"/>
          <w:szCs w:val="24"/>
        </w:rPr>
        <w:t xml:space="preserve"> </w:t>
      </w:r>
      <w:r w:rsidR="0062567A" w:rsidRPr="0062567A">
        <w:rPr>
          <w:rFonts w:ascii="Times New Roman" w:hAnsi="Times New Roman" w:cs="Times New Roman"/>
          <w:sz w:val="24"/>
          <w:szCs w:val="24"/>
        </w:rPr>
        <w:t xml:space="preserve">(z </w:t>
      </w:r>
      <w:proofErr w:type="spellStart"/>
      <w:r w:rsidR="0062567A" w:rsidRPr="0062567A">
        <w:rPr>
          <w:rFonts w:ascii="Times New Roman" w:hAnsi="Times New Roman" w:cs="Times New Roman"/>
          <w:sz w:val="24"/>
          <w:szCs w:val="24"/>
        </w:rPr>
        <w:t>p</w:t>
      </w:r>
      <w:r w:rsidR="00331D67">
        <w:rPr>
          <w:rFonts w:ascii="Times New Roman" w:hAnsi="Times New Roman" w:cs="Times New Roman"/>
          <w:sz w:val="24"/>
          <w:szCs w:val="24"/>
        </w:rPr>
        <w:t>ó</w:t>
      </w:r>
      <w:r w:rsidR="0062567A" w:rsidRPr="0062567A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62567A" w:rsidRPr="0062567A">
        <w:rPr>
          <w:rFonts w:ascii="Times New Roman" w:hAnsi="Times New Roman" w:cs="Times New Roman"/>
          <w:sz w:val="24"/>
          <w:szCs w:val="24"/>
        </w:rPr>
        <w:t>. zm.)</w:t>
      </w:r>
      <w:r w:rsidR="00D11E35">
        <w:rPr>
          <w:rFonts w:ascii="Times New Roman" w:hAnsi="Times New Roman" w:cs="Times New Roman"/>
          <w:sz w:val="24"/>
          <w:szCs w:val="24"/>
        </w:rPr>
        <w:t xml:space="preserve"> </w:t>
      </w:r>
      <w:r w:rsidR="00680C17" w:rsidRPr="00680C17">
        <w:rPr>
          <w:rFonts w:ascii="Times New Roman" w:hAnsi="Times New Roman" w:cs="Times New Roman"/>
          <w:sz w:val="24"/>
          <w:szCs w:val="24"/>
        </w:rPr>
        <w:t>– druk nr</w:t>
      </w:r>
      <w:r w:rsidR="00D95520">
        <w:rPr>
          <w:rFonts w:ascii="Times New Roman" w:hAnsi="Times New Roman" w:cs="Times New Roman"/>
          <w:sz w:val="24"/>
          <w:szCs w:val="24"/>
        </w:rPr>
        <w:t xml:space="preserve"> 528</w:t>
      </w:r>
      <w:r w:rsidR="00F45F2D" w:rsidRPr="00F45F2D">
        <w:rPr>
          <w:rFonts w:ascii="Times New Roman" w:hAnsi="Times New Roman" w:cs="Times New Roman"/>
          <w:sz w:val="24"/>
          <w:szCs w:val="24"/>
        </w:rPr>
        <w:t>,</w:t>
      </w:r>
      <w:r w:rsidR="00D95520">
        <w:rPr>
          <w:rFonts w:ascii="Times New Roman" w:hAnsi="Times New Roman" w:cs="Times New Roman"/>
          <w:sz w:val="24"/>
          <w:szCs w:val="24"/>
        </w:rPr>
        <w:t xml:space="preserve"> </w:t>
      </w:r>
      <w:r w:rsidR="00D11E35" w:rsidRPr="00D11E35">
        <w:rPr>
          <w:rFonts w:ascii="Times New Roman" w:hAnsi="Times New Roman" w:cs="Times New Roman"/>
          <w:sz w:val="24"/>
          <w:szCs w:val="24"/>
        </w:rPr>
        <w:t>w załączniku</w:t>
      </w:r>
      <w:r w:rsidR="00D11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9F3" w:rsidRPr="00AD0F47">
        <w:rPr>
          <w:rFonts w:ascii="Times New Roman" w:hAnsi="Times New Roman" w:cs="Times New Roman"/>
          <w:sz w:val="24"/>
          <w:szCs w:val="24"/>
        </w:rPr>
        <w:t xml:space="preserve">§ </w:t>
      </w:r>
      <w:r w:rsidR="00E432E1" w:rsidRPr="00AD0F47">
        <w:rPr>
          <w:rFonts w:ascii="Times New Roman" w:hAnsi="Times New Roman" w:cs="Times New Roman"/>
          <w:sz w:val="24"/>
          <w:szCs w:val="24"/>
        </w:rPr>
        <w:t>3</w:t>
      </w:r>
      <w:r w:rsidR="00C31CAA" w:rsidRPr="00AD0F47">
        <w:rPr>
          <w:rFonts w:ascii="Times New Roman" w:hAnsi="Times New Roman" w:cs="Times New Roman"/>
          <w:sz w:val="24"/>
          <w:szCs w:val="24"/>
        </w:rPr>
        <w:t xml:space="preserve"> o</w:t>
      </w:r>
      <w:r w:rsidR="006409F3" w:rsidRPr="00AD0F47">
        <w:rPr>
          <w:rFonts w:ascii="Times New Roman" w:hAnsi="Times New Roman" w:cs="Times New Roman"/>
          <w:sz w:val="24"/>
          <w:szCs w:val="24"/>
        </w:rPr>
        <w:t xml:space="preserve">trzymuje brzmienie: </w:t>
      </w:r>
    </w:p>
    <w:p w:rsidR="00AD0F47" w:rsidRPr="00AD0F47" w:rsidRDefault="00AD0F47" w:rsidP="00AD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75C" w:rsidRPr="00C3675C" w:rsidRDefault="00C31CAA" w:rsidP="00C367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31CAA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1. </w:t>
      </w:r>
      <w:r w:rsidR="00C3675C" w:rsidRPr="00C3675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Przedmiotem działania ZBK jest zarządzanie lokalami mieszkalnymi oraz użytkowymi i budynkami wraz z terenem niezbędnym dla prawidłowego i racjonalnego korzystania z tych budynków oraz urządzeń, stanowiącymi własność, lub współwłasność:</w:t>
      </w:r>
    </w:p>
    <w:p w:rsidR="00C3675C" w:rsidRPr="00C3675C" w:rsidRDefault="00C3675C" w:rsidP="00C367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C3675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1) Gminy Miejskiej Kraków,</w:t>
      </w:r>
    </w:p>
    <w:p w:rsidR="00C3675C" w:rsidRPr="00C3675C" w:rsidRDefault="00C3675C" w:rsidP="00C367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C3675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2) Skarbu Państwa - na podstawie odrębnych przepisów,</w:t>
      </w:r>
    </w:p>
    <w:p w:rsidR="00C3675C" w:rsidRPr="00C3675C" w:rsidRDefault="00C3675C" w:rsidP="00C367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C3675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3) osób fizycznych nieznanych z miejsca pobytu, dla których nie ustanowiono kuratora,</w:t>
      </w:r>
    </w:p>
    <w:p w:rsidR="00C3675C" w:rsidRPr="00C3675C" w:rsidRDefault="00C3675C" w:rsidP="00C367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C3675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4) w szczególnie uzasadnionych przypadkach także innych podmiotów niż wymienione w pkt. 1-3, po uzyskaniu dla każdej nieruchom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ości zgody  Prezydenta Miasta, </w:t>
      </w:r>
    </w:p>
    <w:p w:rsidR="00BC2E57" w:rsidRPr="006D117A" w:rsidRDefault="00C3675C" w:rsidP="006D11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C3675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oraz zawieranie umów obligacyjnych i wykonywanie czynności zachowawczych  względem nieruchomości stanowiących własność, współwłasność lub będących w użytkowaniu wieczystym Gminy Miejskiej Kraków lub Skarbu Państwa, zmierzających odpowiednio do ochrony przysługujących do nieruchomości praw, w odniesieniu do nieruchomości zarządzanych oraz do nieruchomości graniczących bezpośrednio z nieruchomością zabudowaną, w której ZBK, działając imieniem Gminy  Miejskiej Kraków ma zawartą co najmniej jedną umowę najmu lokalu mieszkalnego lub użytkowego, a nieruchomości te są niezbędne do prawidłowego i racjonalnego korzystania z tych budynków </w:t>
      </w:r>
      <w:r w:rsidRPr="00C3675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lastRenderedPageBreak/>
        <w:t>oraz nieruchomości zabudowanych i nabytych  w drodze spadku, zasiedzenia lub w inny sposób przez Gminę Miejską Kraków lub Skarb Państwa.</w:t>
      </w:r>
    </w:p>
    <w:p w:rsidR="00601D7C" w:rsidRPr="00601D7C" w:rsidRDefault="00665AE6" w:rsidP="006D117A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4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Szczegółowy zakres działania ZBK, w tym strukturę organizacyjną określa regulamin organizacyjny</w:t>
      </w:r>
      <w:r w:rsidR="00D418FF"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.</w:t>
      </w:r>
    </w:p>
    <w:p w:rsidR="00601D7C" w:rsidRPr="00601D7C" w:rsidRDefault="00601D7C" w:rsidP="00601D7C">
      <w:pPr>
        <w:pStyle w:val="Akapitzlist"/>
        <w:widowControl w:val="0"/>
        <w:numPr>
          <w:ilvl w:val="0"/>
          <w:numId w:val="12"/>
        </w:numPr>
        <w:spacing w:after="0" w:line="244" w:lineRule="exact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Zadania ZBK obejmują, w szczególności:</w:t>
      </w:r>
    </w:p>
    <w:p w:rsidR="00601D7C" w:rsidRPr="00601D7C" w:rsidRDefault="00601D7C" w:rsidP="00601D7C">
      <w:pPr>
        <w:pStyle w:val="Akapitzlist"/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zarządzanie zasobem nieruchomości, o którym mowa w ust. 1, własnymi siłami lub poprzez licencjonowanych zarządców lub przedsiębiorców zatrudniających takich zarządców wyłonionych zgodnie z przepisami regulującymi udzielanie zamówień publicznych. Zarządzanie własnymi siłami, poprzez własne komórki organizacyjne wymaga odrębnie dla każdej nieruchomości zgody Prezydenta Miasta Krakowa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zawieranie umów o wykonywanie czynności związanych z zarządzaniem zasobem nieruchomości wymienionym w ust. 1 oraz nadzór nad ich realizacją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zawieranie umów o pełnienie obowiązków wynajmującego w stosunku do lokali mieszkalnych w budynkach wspólnot mieszkaniowych z udziałem gminy lub Skarbu Państwa, bądź lokali w stosunku, do których gmina posiada własnościowe spółdzielcze prawo do lokalu oraz nadzór nad ich realizacją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planowanie, organizowanie przetargów oraz zawieranie umów w zakresie remontów lokali, budynków, infrastruktury technicznej i społecznej oraz nadzór nad ich realizacją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pełnienie funkcji inwestora, w tym przygotowywanie i realizowanie wskazanych zadań inwestycyjnych i remontowych finansowanych lub współfinansowanych ze środków gminnych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rozliczanie udziału gminy lub Skarbu Państwa w kosztach utrzymania nieruchomości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organizowanie i obsługę wynajmu lokali użytkowych pozostających w zarządzie ZBK i gminnych jednostek organizacyjnych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dzierżawę nieruchomości lub ich części oraz infrastruktury technicznej i społecznej pozostających w zarządzie ZBK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występowanie w imieniu gminy i Skarbu Państwa w postępowaniu przed sądami powszechnymi, Sądem Najwyższym i sądami administracyjnymi, w sprawach objętych zakresem działania ZBK, na podstawie pełnomocnictw udzielonych przez Prezydenta Miasta Krakowa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prowadzenie archiwum dokumentów, w tym przejętych od byłych Przedsiębiorstw Gospodarki Mieszkaniowej </w:t>
      </w: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>i Zarządu Budynków Komunalnych (zakładu budżetowego)</w:t>
      </w:r>
      <w:r w:rsidR="00824C0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601D7C" w:rsidRPr="00820BD1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>u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dzielanie obniżek czynszu w lokalach mieszkalnych wchodzących w skład mieszkaniowego zasobu Gminy Miejskie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j Kraków zarządzanych przez ZBK</w:t>
      </w:r>
      <w:r w:rsidR="00785621">
        <w:rPr>
          <w:rFonts w:ascii="Times New Roman" w:eastAsia="Times New Roman" w:hAnsi="Times New Roman"/>
          <w:sz w:val="24"/>
          <w:szCs w:val="24"/>
          <w:lang w:eastAsia="pl-PL" w:bidi="pl-PL"/>
        </w:rPr>
        <w:t>.</w:t>
      </w:r>
    </w:p>
    <w:p w:rsidR="00A333CB" w:rsidRPr="006D117A" w:rsidRDefault="00A333CB" w:rsidP="006D117A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0" w:line="244" w:lineRule="exact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D117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Na ZBK ciąży obowiązek:</w:t>
      </w:r>
    </w:p>
    <w:p w:rsidR="00A333CB" w:rsidRPr="00820BD1" w:rsidRDefault="00A333CB" w:rsidP="00A333CB">
      <w:pPr>
        <w:widowControl w:val="0"/>
        <w:numPr>
          <w:ilvl w:val="0"/>
          <w:numId w:val="14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zapewnienia przeprowadzania okresowych kontroli stanu technicz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lastRenderedPageBreak/>
        <w:t>nego wszystkich obiektów w terminach i na zasadach wynikających z odrębnych przepisów</w:t>
      </w:r>
      <w:r w:rsidR="00824C0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:rsidR="008B75D0" w:rsidRPr="00785621" w:rsidRDefault="00A333CB" w:rsidP="00785621">
      <w:pPr>
        <w:widowControl w:val="0"/>
        <w:numPr>
          <w:ilvl w:val="0"/>
          <w:numId w:val="14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zapewnieni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a</w:t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sporządzania planów robót remontowych w oparciu o wyniki kontroli,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o których mowa w p</w:t>
      </w:r>
      <w:r w:rsidR="00FF2465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kt</w:t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1, oddzielnie dla każdego budynku oraz ich realizacja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w kolejności wynikającej z tych planów.</w:t>
      </w:r>
      <w:r w:rsidR="0078562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”.</w:t>
      </w:r>
    </w:p>
    <w:p w:rsidR="00785621" w:rsidRPr="00785621" w:rsidRDefault="00785621" w:rsidP="00785621">
      <w:pPr>
        <w:widowControl w:val="0"/>
        <w:spacing w:after="0" w:line="244" w:lineRule="exact"/>
        <w:ind w:left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EF4F2C" w:rsidRDefault="00873AF1" w:rsidP="00EF4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0F">
        <w:rPr>
          <w:rFonts w:ascii="Times New Roman" w:hAnsi="Times New Roman" w:cs="Times New Roman"/>
          <w:sz w:val="24"/>
          <w:szCs w:val="24"/>
        </w:rPr>
        <w:t>UZASADNIENIE</w:t>
      </w:r>
    </w:p>
    <w:p w:rsidR="00EF4F2C" w:rsidRPr="00EF4F2C" w:rsidRDefault="00EF4F2C" w:rsidP="007856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F2C">
        <w:rPr>
          <w:rFonts w:ascii="Times New Roman" w:hAnsi="Times New Roman" w:cs="Times New Roman"/>
          <w:sz w:val="24"/>
          <w:szCs w:val="24"/>
        </w:rPr>
        <w:t xml:space="preserve">Niniejsza autopoprawka do projektu zmiany uchwały Nr XLVI/558/08 Rady Miasta Krakowa z dnia 11 czerwca 2008 r. w sprawie nadania statutu Zarządowi Budynków Komunalnych w Krakowie (z </w:t>
      </w:r>
      <w:proofErr w:type="spellStart"/>
      <w:r w:rsidRPr="00EF4F2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F4F2C">
        <w:rPr>
          <w:rFonts w:ascii="Times New Roman" w:hAnsi="Times New Roman" w:cs="Times New Roman"/>
          <w:sz w:val="24"/>
          <w:szCs w:val="24"/>
        </w:rPr>
        <w:t>. zm.) jest konsekwencją dokonanej dodatkowej analizy prawno-formalnej w zakresie właściwej redakcji dotyczącej zakresu realizacji zadań przez Z</w:t>
      </w:r>
      <w:r>
        <w:rPr>
          <w:rFonts w:ascii="Times New Roman" w:hAnsi="Times New Roman" w:cs="Times New Roman"/>
          <w:sz w:val="24"/>
          <w:szCs w:val="24"/>
        </w:rPr>
        <w:t xml:space="preserve">BK (nowe brzmienie </w:t>
      </w:r>
      <w:r w:rsidRPr="00EF4F2C">
        <w:rPr>
          <w:rFonts w:ascii="Times New Roman" w:hAnsi="Times New Roman" w:cs="Times New Roman"/>
          <w:sz w:val="24"/>
          <w:szCs w:val="24"/>
        </w:rPr>
        <w:t xml:space="preserve">§ 3 </w:t>
      </w:r>
      <w:r>
        <w:rPr>
          <w:rFonts w:ascii="Times New Roman" w:hAnsi="Times New Roman" w:cs="Times New Roman"/>
          <w:sz w:val="24"/>
          <w:szCs w:val="24"/>
        </w:rPr>
        <w:t xml:space="preserve">ust. 1 oraz usunięcie brzmienia dotychczasowego ustępu 2) </w:t>
      </w:r>
      <w:r w:rsidRPr="00EF4F2C">
        <w:rPr>
          <w:rFonts w:ascii="Times New Roman" w:hAnsi="Times New Roman" w:cs="Times New Roman"/>
          <w:sz w:val="24"/>
          <w:szCs w:val="24"/>
        </w:rPr>
        <w:t xml:space="preserve">związanych z ochroną własności nieruchomości stanowiących własność, współwłasność Gminy Miejskiej Kraków, Skarbu Państwa lub będących w użytkowaniu wieczystym tych podmiotów, których zagospodarowanie, zabudowanie czy planowana funkcja lub nabycie pod taką funkcję wskazuje na potrzebę wykonywania przez tę jednostkę: </w:t>
      </w:r>
    </w:p>
    <w:p w:rsidR="00EF4F2C" w:rsidRPr="00EF4F2C" w:rsidRDefault="00EF4F2C" w:rsidP="007856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F2C">
        <w:rPr>
          <w:rFonts w:ascii="Times New Roman" w:hAnsi="Times New Roman" w:cs="Times New Roman"/>
          <w:sz w:val="24"/>
          <w:szCs w:val="24"/>
        </w:rPr>
        <w:t>- czynności zachowawczych względem tych nieruchomości (prowadzenie wszelkich działań, które mają na celu zapobieżenie utracie lub uszczupleniu prawa własności nieruchomości lub użytkowania wieczystego, takich jak czynności o charakterze faktycznym poprzez wezwanie do wydania nieruchomości, naliczenie i dochodzenie wynagrodzenia za bezumowne korzystanie, czynności prawnych jak zawezwanie do zawarcia ugody o wydanie nieruchomości, zapłatę za bezumowne korzystanie, oraz czynności procesowych jak wystąpienie z powództwem windykacyjnym, negatoryjnym, oraz ochrona odpowiednio interesu Gminy Miejskiej Kraków i Skarbu Państwa w postępowaniach o zasiedzenie);</w:t>
      </w:r>
    </w:p>
    <w:p w:rsidR="00EF4F2C" w:rsidRPr="00746C0F" w:rsidRDefault="00EF4F2C" w:rsidP="007856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F2C">
        <w:rPr>
          <w:rFonts w:ascii="Times New Roman" w:hAnsi="Times New Roman" w:cs="Times New Roman"/>
          <w:sz w:val="24"/>
          <w:szCs w:val="24"/>
        </w:rPr>
        <w:t>- umów obligacyjnych (zobowiązaniowych, biorąc pod uwagę zasady współżycia społecznego i wymogi związane z zarz</w:t>
      </w:r>
      <w:r w:rsidR="00AD0F47">
        <w:rPr>
          <w:rFonts w:ascii="Times New Roman" w:hAnsi="Times New Roman" w:cs="Times New Roman"/>
          <w:sz w:val="24"/>
          <w:szCs w:val="24"/>
        </w:rPr>
        <w:t>ą</w:t>
      </w:r>
      <w:r w:rsidRPr="00EF4F2C">
        <w:rPr>
          <w:rFonts w:ascii="Times New Roman" w:hAnsi="Times New Roman" w:cs="Times New Roman"/>
          <w:sz w:val="24"/>
          <w:szCs w:val="24"/>
        </w:rPr>
        <w:t>dzaniem nieruchomościami).</w:t>
      </w:r>
    </w:p>
    <w:sectPr w:rsidR="00EF4F2C" w:rsidRPr="00746C0F" w:rsidSect="000C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E11"/>
    <w:multiLevelType w:val="hybridMultilevel"/>
    <w:tmpl w:val="CF8A66AA"/>
    <w:lvl w:ilvl="0" w:tplc="120EEC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6973"/>
    <w:multiLevelType w:val="hybridMultilevel"/>
    <w:tmpl w:val="5FAE08F2"/>
    <w:lvl w:ilvl="0" w:tplc="227A1566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35A17F1"/>
    <w:multiLevelType w:val="hybridMultilevel"/>
    <w:tmpl w:val="69EC1DE2"/>
    <w:lvl w:ilvl="0" w:tplc="0C5C6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559B"/>
    <w:multiLevelType w:val="hybridMultilevel"/>
    <w:tmpl w:val="1C36A5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392BCE"/>
    <w:multiLevelType w:val="hybridMultilevel"/>
    <w:tmpl w:val="5398717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BA7E79"/>
    <w:multiLevelType w:val="hybridMultilevel"/>
    <w:tmpl w:val="41DADA76"/>
    <w:lvl w:ilvl="0" w:tplc="E90C24C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4B66A62"/>
    <w:multiLevelType w:val="hybridMultilevel"/>
    <w:tmpl w:val="51FEF43A"/>
    <w:lvl w:ilvl="0" w:tplc="00B6A45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F25256"/>
    <w:multiLevelType w:val="hybridMultilevel"/>
    <w:tmpl w:val="9B70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0A3D"/>
    <w:multiLevelType w:val="hybridMultilevel"/>
    <w:tmpl w:val="5A9C8AAE"/>
    <w:lvl w:ilvl="0" w:tplc="14740B9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347844"/>
    <w:multiLevelType w:val="hybridMultilevel"/>
    <w:tmpl w:val="A8900A1C"/>
    <w:lvl w:ilvl="0" w:tplc="60CAA0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271C1F"/>
    <w:multiLevelType w:val="hybridMultilevel"/>
    <w:tmpl w:val="996E8AE6"/>
    <w:lvl w:ilvl="0" w:tplc="D2A25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835FAC"/>
    <w:multiLevelType w:val="hybridMultilevel"/>
    <w:tmpl w:val="C75E0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D49"/>
    <w:multiLevelType w:val="hybridMultilevel"/>
    <w:tmpl w:val="B6DCC7AE"/>
    <w:lvl w:ilvl="0" w:tplc="A292318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75267D"/>
    <w:multiLevelType w:val="hybridMultilevel"/>
    <w:tmpl w:val="63FA0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E68DD"/>
    <w:multiLevelType w:val="hybridMultilevel"/>
    <w:tmpl w:val="58566F62"/>
    <w:lvl w:ilvl="0" w:tplc="36965F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46B3C"/>
    <w:multiLevelType w:val="hybridMultilevel"/>
    <w:tmpl w:val="5DE48C30"/>
    <w:lvl w:ilvl="0" w:tplc="713EB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5D"/>
    <w:rsid w:val="000061C5"/>
    <w:rsid w:val="00040DED"/>
    <w:rsid w:val="00061797"/>
    <w:rsid w:val="00073562"/>
    <w:rsid w:val="000C3B13"/>
    <w:rsid w:val="000C4FDB"/>
    <w:rsid w:val="0010275D"/>
    <w:rsid w:val="001071F8"/>
    <w:rsid w:val="00107AA5"/>
    <w:rsid w:val="001219C3"/>
    <w:rsid w:val="001224CB"/>
    <w:rsid w:val="00196596"/>
    <w:rsid w:val="001A1238"/>
    <w:rsid w:val="001D4C8E"/>
    <w:rsid w:val="001F35D1"/>
    <w:rsid w:val="001F7C2C"/>
    <w:rsid w:val="00287DC2"/>
    <w:rsid w:val="002A6602"/>
    <w:rsid w:val="002B6C58"/>
    <w:rsid w:val="003115D7"/>
    <w:rsid w:val="00326A05"/>
    <w:rsid w:val="00331D67"/>
    <w:rsid w:val="00341A6F"/>
    <w:rsid w:val="003B0D5C"/>
    <w:rsid w:val="003B1A4F"/>
    <w:rsid w:val="003C74B9"/>
    <w:rsid w:val="003F6741"/>
    <w:rsid w:val="004057E5"/>
    <w:rsid w:val="004656B2"/>
    <w:rsid w:val="004D165A"/>
    <w:rsid w:val="004E352E"/>
    <w:rsid w:val="005118F2"/>
    <w:rsid w:val="00553BE1"/>
    <w:rsid w:val="00555356"/>
    <w:rsid w:val="00560791"/>
    <w:rsid w:val="005710B3"/>
    <w:rsid w:val="00577F88"/>
    <w:rsid w:val="005A2A74"/>
    <w:rsid w:val="005B2527"/>
    <w:rsid w:val="005B45A2"/>
    <w:rsid w:val="005E5805"/>
    <w:rsid w:val="00601D7C"/>
    <w:rsid w:val="006141F4"/>
    <w:rsid w:val="00620BF0"/>
    <w:rsid w:val="0062567A"/>
    <w:rsid w:val="006409F3"/>
    <w:rsid w:val="00646E2C"/>
    <w:rsid w:val="00665AE6"/>
    <w:rsid w:val="00680726"/>
    <w:rsid w:val="00680C17"/>
    <w:rsid w:val="006A135D"/>
    <w:rsid w:val="006D117A"/>
    <w:rsid w:val="00746C0F"/>
    <w:rsid w:val="00783FC0"/>
    <w:rsid w:val="00785621"/>
    <w:rsid w:val="007A4442"/>
    <w:rsid w:val="007C4345"/>
    <w:rsid w:val="007D1D3C"/>
    <w:rsid w:val="00824C0F"/>
    <w:rsid w:val="00831B1F"/>
    <w:rsid w:val="008655CF"/>
    <w:rsid w:val="00873AF1"/>
    <w:rsid w:val="00880DAD"/>
    <w:rsid w:val="008B75D0"/>
    <w:rsid w:val="008C44B9"/>
    <w:rsid w:val="008C478B"/>
    <w:rsid w:val="008E3312"/>
    <w:rsid w:val="008E7CC9"/>
    <w:rsid w:val="008F2143"/>
    <w:rsid w:val="00913F95"/>
    <w:rsid w:val="009213C9"/>
    <w:rsid w:val="00971615"/>
    <w:rsid w:val="00986335"/>
    <w:rsid w:val="009C016E"/>
    <w:rsid w:val="009C3C27"/>
    <w:rsid w:val="009F29EB"/>
    <w:rsid w:val="009F37DF"/>
    <w:rsid w:val="009F57A3"/>
    <w:rsid w:val="00A0603C"/>
    <w:rsid w:val="00A23A8D"/>
    <w:rsid w:val="00A2702B"/>
    <w:rsid w:val="00A333CB"/>
    <w:rsid w:val="00A50D6F"/>
    <w:rsid w:val="00A75620"/>
    <w:rsid w:val="00A85EC4"/>
    <w:rsid w:val="00AC2631"/>
    <w:rsid w:val="00AC4FA0"/>
    <w:rsid w:val="00AD0F47"/>
    <w:rsid w:val="00AE4320"/>
    <w:rsid w:val="00AF7597"/>
    <w:rsid w:val="00B2407D"/>
    <w:rsid w:val="00B509C7"/>
    <w:rsid w:val="00B76A85"/>
    <w:rsid w:val="00BB707A"/>
    <w:rsid w:val="00BC2E57"/>
    <w:rsid w:val="00BC4794"/>
    <w:rsid w:val="00C242BA"/>
    <w:rsid w:val="00C31CAA"/>
    <w:rsid w:val="00C3675C"/>
    <w:rsid w:val="00C56F21"/>
    <w:rsid w:val="00C7769B"/>
    <w:rsid w:val="00CD535A"/>
    <w:rsid w:val="00D11E35"/>
    <w:rsid w:val="00D418FF"/>
    <w:rsid w:val="00D709C9"/>
    <w:rsid w:val="00D84635"/>
    <w:rsid w:val="00D87E5F"/>
    <w:rsid w:val="00D93A29"/>
    <w:rsid w:val="00D95520"/>
    <w:rsid w:val="00DA39EA"/>
    <w:rsid w:val="00DC0317"/>
    <w:rsid w:val="00DD36B6"/>
    <w:rsid w:val="00DF3F74"/>
    <w:rsid w:val="00E31B96"/>
    <w:rsid w:val="00E432E1"/>
    <w:rsid w:val="00E750D4"/>
    <w:rsid w:val="00E869C7"/>
    <w:rsid w:val="00E92663"/>
    <w:rsid w:val="00EA3379"/>
    <w:rsid w:val="00EB2807"/>
    <w:rsid w:val="00EC3375"/>
    <w:rsid w:val="00EE41E0"/>
    <w:rsid w:val="00EF4F2C"/>
    <w:rsid w:val="00F12579"/>
    <w:rsid w:val="00F1640D"/>
    <w:rsid w:val="00F23CA0"/>
    <w:rsid w:val="00F45F2D"/>
    <w:rsid w:val="00F53C47"/>
    <w:rsid w:val="00FA3B03"/>
    <w:rsid w:val="00FC70FF"/>
    <w:rsid w:val="00FF043F"/>
    <w:rsid w:val="00FF0B7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AFC3-BE5F-4BBB-85BA-4D532ED3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FD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3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A13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577F88"/>
    <w:rPr>
      <w:color w:val="0000FF"/>
      <w:u w:val="single"/>
    </w:rPr>
  </w:style>
  <w:style w:type="character" w:customStyle="1" w:styleId="Bodytext2">
    <w:name w:val="Body text|2_"/>
    <w:basedOn w:val="Domylnaczcionkaakapitu"/>
    <w:link w:val="Bodytext20"/>
    <w:rsid w:val="0055535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55356"/>
    <w:pPr>
      <w:widowControl w:val="0"/>
      <w:shd w:val="clear" w:color="auto" w:fill="FFFFFF"/>
      <w:spacing w:before="1180" w:after="120" w:line="29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64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F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F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EEFA-16C4-4F47-B4FB-B4A4CA3A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sikoraa</dc:creator>
  <cp:lastModifiedBy>Kucharyk Marta</cp:lastModifiedBy>
  <cp:revision>2</cp:revision>
  <cp:lastPrinted>2019-07-09T13:58:00Z</cp:lastPrinted>
  <dcterms:created xsi:type="dcterms:W3CDTF">2019-07-16T06:37:00Z</dcterms:created>
  <dcterms:modified xsi:type="dcterms:W3CDTF">2019-07-16T06:37:00Z</dcterms:modified>
</cp:coreProperties>
</file>