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B4552" w14:textId="77777777" w:rsidR="00DA237D" w:rsidRDefault="00C47760">
      <w:pPr>
        <w:spacing w:before="840"/>
        <w:ind w:firstLine="1985"/>
        <w:rPr>
          <w:b/>
          <w:sz w:val="32"/>
          <w:szCs w:val="32"/>
        </w:rPr>
      </w:pPr>
      <w:r>
        <w:rPr>
          <w:b/>
          <w:sz w:val="32"/>
          <w:szCs w:val="32"/>
        </w:rPr>
        <w:t>OPINIA NR</w:t>
      </w:r>
    </w:p>
    <w:p w14:paraId="6F9F117C" w14:textId="77777777" w:rsidR="00DA237D" w:rsidRDefault="00C47760">
      <w:pPr>
        <w:ind w:firstLine="1985"/>
        <w:rPr>
          <w:b/>
          <w:sz w:val="32"/>
          <w:szCs w:val="32"/>
        </w:rPr>
      </w:pPr>
      <w:r>
        <w:rPr>
          <w:b/>
          <w:sz w:val="32"/>
          <w:szCs w:val="32"/>
        </w:rPr>
        <w:t>PREZYDENTA MIASTA KRAKOWA</w:t>
      </w:r>
    </w:p>
    <w:p w14:paraId="446EB2D0" w14:textId="77777777" w:rsidR="00DA237D" w:rsidRDefault="00C47760">
      <w:pPr>
        <w:spacing w:after="720"/>
        <w:ind w:firstLine="1985"/>
        <w:rPr>
          <w:sz w:val="32"/>
          <w:szCs w:val="32"/>
        </w:rPr>
      </w:pPr>
      <w:r>
        <w:rPr>
          <w:b/>
          <w:sz w:val="32"/>
          <w:szCs w:val="32"/>
        </w:rPr>
        <w:t>Z DNIA</w:t>
      </w:r>
    </w:p>
    <w:p w14:paraId="65CEBDA3" w14:textId="77777777" w:rsidR="00DA237D" w:rsidRDefault="00C47760">
      <w:pPr>
        <w:spacing w:line="235" w:lineRule="auto"/>
        <w:ind w:right="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projektu uchwały Rady Miasta Krakowa </w:t>
      </w:r>
      <w:r>
        <w:rPr>
          <w:b/>
          <w:bCs/>
          <w:color w:val="000000" w:themeColor="text1"/>
          <w:sz w:val="24"/>
          <w:szCs w:val="24"/>
        </w:rPr>
        <w:t>w sprawie ustalenia kierunków działania dla Prezydenta Miasta Krakowa dotyczących wprowadzenia systemu informowania mieszkańców o wycinkach drzew – druk nr 1516</w:t>
      </w:r>
    </w:p>
    <w:p w14:paraId="474DFB85" w14:textId="77777777" w:rsidR="00DA237D" w:rsidRDefault="00DA237D">
      <w:pPr>
        <w:spacing w:line="235" w:lineRule="auto"/>
        <w:ind w:right="20"/>
        <w:jc w:val="both"/>
      </w:pPr>
    </w:p>
    <w:p w14:paraId="15B6E6F9" w14:textId="13337D7A" w:rsidR="00DA237D" w:rsidRDefault="00C47760">
      <w:pPr>
        <w:ind w:firstLine="540"/>
        <w:jc w:val="both"/>
      </w:pPr>
      <w:r>
        <w:t xml:space="preserve">Na podstawie § 30 ust. 4 pkt 4 Statutu Miasta Krakowa stanowiącego załącznik do uchwały </w:t>
      </w:r>
      <w:r>
        <w:br/>
      </w:r>
      <w:r w:rsidR="00A65105">
        <w:t>n</w:t>
      </w:r>
      <w:r>
        <w:t xml:space="preserve">r XLVIII/435/96 Rady Miasta Krakowa z dnia 24 kwietnia 1996 r. </w:t>
      </w:r>
      <w:r w:rsidRPr="00A65105">
        <w:rPr>
          <w:i/>
        </w:rPr>
        <w:t>w sprawie Statutu Miasta Krakowa</w:t>
      </w:r>
      <w:r>
        <w:t xml:space="preserve"> (tekst jednolity Dz. Urz. Woj. </w:t>
      </w:r>
      <w:proofErr w:type="spellStart"/>
      <w:r>
        <w:t>Mał</w:t>
      </w:r>
      <w:proofErr w:type="spellEnd"/>
      <w:r>
        <w:t>. z 2019 r., poz. 7074, z 2020 r. poz. 919) postanawia się co następuje:</w:t>
      </w:r>
    </w:p>
    <w:p w14:paraId="24C7A724" w14:textId="77777777" w:rsidR="00DA237D" w:rsidRDefault="00DA237D">
      <w:pPr>
        <w:ind w:firstLine="540"/>
        <w:jc w:val="both"/>
        <w:rPr>
          <w:sz w:val="24"/>
        </w:rPr>
      </w:pPr>
    </w:p>
    <w:p w14:paraId="1A63CAE6" w14:textId="77777777" w:rsidR="00DA237D" w:rsidRDefault="00C47760">
      <w:pPr>
        <w:ind w:right="2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Opiniuje się </w:t>
      </w:r>
      <w:r>
        <w:rPr>
          <w:b/>
          <w:color w:val="000000" w:themeColor="text1"/>
          <w:sz w:val="24"/>
          <w:szCs w:val="24"/>
        </w:rPr>
        <w:t>negatywnie</w:t>
      </w:r>
      <w:r>
        <w:rPr>
          <w:color w:val="000000" w:themeColor="text1"/>
          <w:sz w:val="24"/>
          <w:szCs w:val="24"/>
        </w:rPr>
        <w:t xml:space="preserve"> projekt uchwały Rady Miasta Krakowa w sprawie ustalenia kierunków działania dla Prezydenta Miasta Krakowa dotyczących wprowadzenia systemu informowania mieszkańców o wycinkach drzew</w:t>
      </w:r>
      <w:r>
        <w:rPr>
          <w:bCs/>
          <w:color w:val="000000" w:themeColor="text1"/>
          <w:sz w:val="24"/>
          <w:szCs w:val="24"/>
        </w:rPr>
        <w:t xml:space="preserve"> – druk nr 1516</w:t>
      </w:r>
      <w:r>
        <w:rPr>
          <w:color w:val="000000" w:themeColor="text1"/>
          <w:sz w:val="24"/>
          <w:szCs w:val="24"/>
          <w:lang w:val="fr-FR"/>
        </w:rPr>
        <w:t>,</w:t>
      </w:r>
      <w:r>
        <w:rPr>
          <w:color w:val="000000" w:themeColor="text1"/>
          <w:sz w:val="24"/>
          <w:szCs w:val="24"/>
        </w:rPr>
        <w:t xml:space="preserve"> wniesiony przez Komisję Kształtowania Środowiska Rady Miasta Krakowa.</w:t>
      </w:r>
    </w:p>
    <w:p w14:paraId="016BA397" w14:textId="77777777" w:rsidR="00DA237D" w:rsidRDefault="00DA237D">
      <w:pPr>
        <w:ind w:right="20"/>
        <w:jc w:val="both"/>
        <w:rPr>
          <w:sz w:val="24"/>
          <w:szCs w:val="24"/>
        </w:rPr>
      </w:pPr>
    </w:p>
    <w:p w14:paraId="196F76A7" w14:textId="77777777" w:rsidR="00DA237D" w:rsidRDefault="00C477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6427B13E" w14:textId="53DEBDC1" w:rsidR="00DA237D" w:rsidRPr="007F4D7F" w:rsidRDefault="00C47760">
      <w:pPr>
        <w:pStyle w:val="NormalnyWeb"/>
        <w:ind w:firstLine="708"/>
        <w:jc w:val="both"/>
      </w:pPr>
      <w:r w:rsidRPr="007F4D7F">
        <w:rPr>
          <w:rFonts w:ascii="Times New Roman" w:hAnsi="Times New Roman" w:cs="Times New Roman"/>
          <w:sz w:val="24"/>
          <w:szCs w:val="24"/>
        </w:rPr>
        <w:t>Na podstawie art. 21 ust. 2 pkt 24 lit. f) oraz art. 23 ust. 1 ustawy z dnia 3 października 2008</w:t>
      </w:r>
      <w:r w:rsidR="00A65105">
        <w:rPr>
          <w:rFonts w:ascii="Times New Roman" w:hAnsi="Times New Roman" w:cs="Times New Roman"/>
          <w:sz w:val="24"/>
          <w:szCs w:val="24"/>
        </w:rPr>
        <w:t xml:space="preserve"> </w:t>
      </w:r>
      <w:r w:rsidRPr="007F4D7F">
        <w:rPr>
          <w:rFonts w:ascii="Times New Roman" w:hAnsi="Times New Roman" w:cs="Times New Roman"/>
          <w:sz w:val="24"/>
          <w:szCs w:val="24"/>
        </w:rPr>
        <w:t xml:space="preserve">r. </w:t>
      </w:r>
      <w:r w:rsidRPr="00A65105">
        <w:rPr>
          <w:rFonts w:ascii="Times New Roman" w:hAnsi="Times New Roman" w:cs="Times New Roman"/>
          <w:i/>
          <w:sz w:val="24"/>
          <w:szCs w:val="24"/>
        </w:rPr>
        <w:t xml:space="preserve">o udostępnianiu informacji o środowisku i jego ochronie, udziale społeczeństwa </w:t>
      </w:r>
      <w:r w:rsidR="00A65105">
        <w:rPr>
          <w:rFonts w:ascii="Times New Roman" w:hAnsi="Times New Roman" w:cs="Times New Roman"/>
          <w:i/>
          <w:sz w:val="24"/>
          <w:szCs w:val="24"/>
        </w:rPr>
        <w:br/>
      </w:r>
      <w:r w:rsidRPr="00A65105">
        <w:rPr>
          <w:rFonts w:ascii="Times New Roman" w:hAnsi="Times New Roman" w:cs="Times New Roman"/>
          <w:i/>
          <w:sz w:val="24"/>
          <w:szCs w:val="24"/>
        </w:rPr>
        <w:t>w ochronie środowiska oraz o ocenach oddziaływania na środowisko</w:t>
      </w:r>
      <w:r w:rsidRPr="007F4D7F">
        <w:rPr>
          <w:rFonts w:ascii="Times New Roman" w:hAnsi="Times New Roman" w:cs="Times New Roman"/>
          <w:sz w:val="24"/>
          <w:szCs w:val="24"/>
        </w:rPr>
        <w:t xml:space="preserve"> (tekst jedn.: Dz. U. </w:t>
      </w:r>
      <w:r w:rsidR="00A65105">
        <w:rPr>
          <w:rFonts w:ascii="Times New Roman" w:hAnsi="Times New Roman" w:cs="Times New Roman"/>
          <w:sz w:val="24"/>
          <w:szCs w:val="24"/>
        </w:rPr>
        <w:br/>
      </w:r>
      <w:r w:rsidRPr="007F4D7F">
        <w:rPr>
          <w:rFonts w:ascii="Times New Roman" w:hAnsi="Times New Roman" w:cs="Times New Roman"/>
          <w:sz w:val="24"/>
          <w:szCs w:val="24"/>
        </w:rPr>
        <w:t xml:space="preserve">z 2020 r. poz. 283, 284, 322, 471, 1378 z </w:t>
      </w:r>
      <w:proofErr w:type="spellStart"/>
      <w:r w:rsidRPr="007F4D7F">
        <w:rPr>
          <w:rFonts w:ascii="Times New Roman" w:hAnsi="Times New Roman" w:cs="Times New Roman"/>
          <w:sz w:val="24"/>
          <w:szCs w:val="24"/>
        </w:rPr>
        <w:t>póź</w:t>
      </w:r>
      <w:r w:rsidR="00A6510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F4D7F">
        <w:rPr>
          <w:rFonts w:ascii="Times New Roman" w:hAnsi="Times New Roman" w:cs="Times New Roman"/>
          <w:sz w:val="24"/>
          <w:szCs w:val="24"/>
        </w:rPr>
        <w:t>.</w:t>
      </w:r>
      <w:r w:rsidR="00A65105">
        <w:rPr>
          <w:rFonts w:ascii="Times New Roman" w:hAnsi="Times New Roman" w:cs="Times New Roman"/>
          <w:sz w:val="24"/>
          <w:szCs w:val="24"/>
        </w:rPr>
        <w:t xml:space="preserve"> </w:t>
      </w:r>
      <w:r w:rsidRPr="007F4D7F">
        <w:rPr>
          <w:rFonts w:ascii="Times New Roman" w:hAnsi="Times New Roman" w:cs="Times New Roman"/>
          <w:sz w:val="24"/>
          <w:szCs w:val="24"/>
        </w:rPr>
        <w:t>zm.) władze publiczne zobowiązane są do prowadzenia wykazu wniosków o wydanie zezwolenia i o zezwoleniach na usunięcie drzewa lub krzewu oraz udostępnienia danych na warunkach określonych ustawą.</w:t>
      </w:r>
    </w:p>
    <w:p w14:paraId="1DF34034" w14:textId="77777777" w:rsidR="00F539AB" w:rsidRDefault="00DB525C" w:rsidP="00DB525C">
      <w:pPr>
        <w:pStyle w:val="NormalnyWe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25C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F539AB" w:rsidRPr="007F4D7F">
        <w:rPr>
          <w:rFonts w:ascii="Times New Roman" w:hAnsi="Times New Roman" w:cs="Times New Roman"/>
          <w:sz w:val="24"/>
          <w:szCs w:val="24"/>
        </w:rPr>
        <w:t>wszystkie organy wydające decyzje powinny wprowadzać informacje zgodnie z rozporządzeniem ministerialnym wydanym w oparciu o art. 23 ust. 2 ww</w:t>
      </w:r>
      <w:r w:rsidR="00F539AB">
        <w:rPr>
          <w:rFonts w:ascii="Times New Roman" w:hAnsi="Times New Roman" w:cs="Times New Roman"/>
          <w:sz w:val="24"/>
          <w:szCs w:val="24"/>
        </w:rPr>
        <w:t>.</w:t>
      </w:r>
      <w:r w:rsidR="00F539AB" w:rsidRPr="007F4D7F">
        <w:rPr>
          <w:rFonts w:ascii="Times New Roman" w:hAnsi="Times New Roman" w:cs="Times New Roman"/>
          <w:sz w:val="24"/>
          <w:szCs w:val="24"/>
        </w:rPr>
        <w:t xml:space="preserve"> ustawy w jednolitej formie publicznie dostępnych wykazów danych</w:t>
      </w:r>
      <w:r w:rsidRPr="00DB525C">
        <w:rPr>
          <w:rFonts w:ascii="Times New Roman" w:hAnsi="Times New Roman" w:cs="Times New Roman"/>
          <w:sz w:val="24"/>
          <w:szCs w:val="24"/>
        </w:rPr>
        <w:t xml:space="preserve">. </w:t>
      </w:r>
      <w:r w:rsidRPr="007F4D7F">
        <w:rPr>
          <w:rFonts w:ascii="Times New Roman" w:hAnsi="Times New Roman" w:cs="Times New Roman"/>
          <w:sz w:val="24"/>
          <w:szCs w:val="24"/>
        </w:rPr>
        <w:t xml:space="preserve">Ministerstwo Klimatu </w:t>
      </w:r>
      <w:r w:rsidR="00F539AB">
        <w:rPr>
          <w:rFonts w:ascii="Times New Roman" w:hAnsi="Times New Roman" w:cs="Times New Roman"/>
          <w:sz w:val="24"/>
          <w:szCs w:val="24"/>
        </w:rPr>
        <w:br/>
      </w:r>
      <w:r w:rsidRPr="007F4D7F">
        <w:rPr>
          <w:rFonts w:ascii="Times New Roman" w:hAnsi="Times New Roman" w:cs="Times New Roman"/>
          <w:sz w:val="24"/>
          <w:szCs w:val="24"/>
        </w:rPr>
        <w:t xml:space="preserve">i Środowiska utrzymuje, administruje i nieodpłatnie udostępnia organom administracji aplikację </w:t>
      </w:r>
      <w:r w:rsidRPr="00A65105">
        <w:rPr>
          <w:rFonts w:ascii="Times New Roman" w:hAnsi="Times New Roman" w:cs="Times New Roman"/>
          <w:i/>
          <w:sz w:val="24"/>
          <w:szCs w:val="24"/>
        </w:rPr>
        <w:t>Wykaz</w:t>
      </w:r>
      <w:r w:rsidRPr="007F4D7F">
        <w:rPr>
          <w:rFonts w:ascii="Times New Roman" w:hAnsi="Times New Roman" w:cs="Times New Roman"/>
          <w:sz w:val="24"/>
          <w:szCs w:val="24"/>
        </w:rPr>
        <w:t xml:space="preserve"> do samodzielnego prowadzenia wykazów na stronie wykaz.ekoportal.pl.</w:t>
      </w:r>
      <w:r w:rsidR="00F53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954A" w14:textId="070562F6" w:rsidR="00DA237D" w:rsidRPr="007F4D7F" w:rsidRDefault="00F539AB" w:rsidP="00F539AB">
      <w:pPr>
        <w:pStyle w:val="NormalnyWeb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Należy podkreślić, iż słusznym jest rozwija</w:t>
      </w:r>
      <w:r w:rsidR="00C70EEE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i ulepsz</w:t>
      </w:r>
      <w:r w:rsidR="00C70EEE">
        <w:rPr>
          <w:rFonts w:ascii="Times New Roman" w:hAnsi="Times New Roman" w:cs="Times New Roman"/>
          <w:sz w:val="24"/>
          <w:szCs w:val="24"/>
        </w:rPr>
        <w:t>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EEE">
        <w:rPr>
          <w:rFonts w:ascii="Times New Roman" w:hAnsi="Times New Roman" w:cs="Times New Roman"/>
          <w:sz w:val="24"/>
          <w:szCs w:val="24"/>
        </w:rPr>
        <w:t>aktual</w:t>
      </w:r>
      <w:r>
        <w:rPr>
          <w:rFonts w:ascii="Times New Roman" w:hAnsi="Times New Roman" w:cs="Times New Roman"/>
          <w:sz w:val="24"/>
          <w:szCs w:val="24"/>
        </w:rPr>
        <w:t>n</w:t>
      </w:r>
      <w:r w:rsidR="00DA7F18">
        <w:rPr>
          <w:rFonts w:ascii="Times New Roman" w:hAnsi="Times New Roman" w:cs="Times New Roman"/>
          <w:sz w:val="24"/>
          <w:szCs w:val="24"/>
        </w:rPr>
        <w:t>ie</w:t>
      </w:r>
      <w:r w:rsidR="003F43B5">
        <w:rPr>
          <w:rFonts w:ascii="Times New Roman" w:hAnsi="Times New Roman" w:cs="Times New Roman"/>
          <w:sz w:val="24"/>
          <w:szCs w:val="24"/>
        </w:rPr>
        <w:t xml:space="preserve"> </w:t>
      </w:r>
      <w:r w:rsidR="00DA7F18">
        <w:rPr>
          <w:rFonts w:ascii="Times New Roman" w:hAnsi="Times New Roman" w:cs="Times New Roman"/>
          <w:sz w:val="24"/>
          <w:szCs w:val="24"/>
        </w:rPr>
        <w:t>obowiązując</w:t>
      </w:r>
      <w:r w:rsidR="00C70EEE">
        <w:rPr>
          <w:rFonts w:ascii="Times New Roman" w:hAnsi="Times New Roman" w:cs="Times New Roman"/>
          <w:sz w:val="24"/>
          <w:szCs w:val="24"/>
        </w:rPr>
        <w:t>ych</w:t>
      </w:r>
      <w:r w:rsidR="00DA7F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rozwiąza</w:t>
      </w:r>
      <w:r w:rsidR="00C70EEE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C70EEE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prowadzenia wykazów</w:t>
      </w:r>
      <w:r w:rsidR="00C70E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3B5">
        <w:rPr>
          <w:rFonts w:ascii="Times New Roman" w:hAnsi="Times New Roman" w:cs="Times New Roman"/>
          <w:sz w:val="24"/>
          <w:szCs w:val="24"/>
        </w:rPr>
        <w:t xml:space="preserve">aniżeli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47760" w:rsidRPr="007F4D7F">
        <w:rPr>
          <w:rFonts w:ascii="Times New Roman" w:hAnsi="Times New Roman" w:cs="Times New Roman"/>
          <w:sz w:val="24"/>
          <w:szCs w:val="24"/>
        </w:rPr>
        <w:t>rowadzenie kompleksowego wykazu drzew usuwanych z terenów będących własnością lub we władaniu Gminy Miejskiej Kraków</w:t>
      </w:r>
      <w:r w:rsidR="00BA43FA">
        <w:rPr>
          <w:rFonts w:ascii="Times New Roman" w:hAnsi="Times New Roman" w:cs="Times New Roman"/>
          <w:sz w:val="24"/>
          <w:szCs w:val="24"/>
        </w:rPr>
        <w:t>,</w:t>
      </w:r>
      <w:r w:rsidR="003F43B5">
        <w:rPr>
          <w:rFonts w:ascii="Times New Roman" w:hAnsi="Times New Roman" w:cs="Times New Roman"/>
          <w:sz w:val="24"/>
          <w:szCs w:val="24"/>
        </w:rPr>
        <w:t xml:space="preserve"> co byłoby</w:t>
      </w:r>
      <w:r w:rsidR="00C47760" w:rsidRPr="007F4D7F">
        <w:rPr>
          <w:rFonts w:ascii="Times New Roman" w:hAnsi="Times New Roman" w:cs="Times New Roman"/>
          <w:sz w:val="24"/>
          <w:szCs w:val="24"/>
        </w:rPr>
        <w:t xml:space="preserve"> zadaniem skomplikowanym i wymagałoby podejmowania szeregu kosztownych działań</w:t>
      </w:r>
      <w:r w:rsidR="00C70EEE">
        <w:rPr>
          <w:rFonts w:ascii="Times New Roman" w:hAnsi="Times New Roman" w:cs="Times New Roman"/>
          <w:sz w:val="24"/>
          <w:szCs w:val="24"/>
        </w:rPr>
        <w:t>,</w:t>
      </w:r>
      <w:r w:rsidR="00C47760" w:rsidRPr="007F4D7F">
        <w:rPr>
          <w:rFonts w:ascii="Times New Roman" w:hAnsi="Times New Roman" w:cs="Times New Roman"/>
          <w:sz w:val="24"/>
          <w:szCs w:val="24"/>
        </w:rPr>
        <w:t xml:space="preserve"> polegających na stworzeniu platformy dla wszystkich podmiotów objętych obowiązkiem informowania mieszkańców. </w:t>
      </w:r>
    </w:p>
    <w:p w14:paraId="40B7207C" w14:textId="4D6E5ADD" w:rsidR="00DA237D" w:rsidRPr="007F4D7F" w:rsidRDefault="00C47760">
      <w:pPr>
        <w:pStyle w:val="NormalnyWeb"/>
        <w:ind w:firstLine="708"/>
        <w:jc w:val="both"/>
      </w:pPr>
      <w:r w:rsidRPr="007F4D7F">
        <w:rPr>
          <w:rFonts w:ascii="Times New Roman" w:hAnsi="Times New Roman" w:cs="Times New Roman"/>
          <w:sz w:val="24"/>
          <w:szCs w:val="24"/>
        </w:rPr>
        <w:t xml:space="preserve">Złożoność procesu kompleksowego informowania mieszkańców wynika z mnogości organów właściwych do wydawania zezwoleń takich jak: Prezydent Miasta Krakowa (w tym Miejski Konserwator Zabytków), Marszałek Województwa Małopolskiego i Małopolski Wojewódzki Konserwator Zabytków. </w:t>
      </w:r>
      <w:r w:rsidR="00C70EEE">
        <w:rPr>
          <w:rFonts w:ascii="Times New Roman" w:hAnsi="Times New Roman" w:cs="Times New Roman"/>
          <w:sz w:val="24"/>
          <w:szCs w:val="24"/>
        </w:rPr>
        <w:t>Licznie</w:t>
      </w:r>
      <w:r w:rsidRPr="007F4D7F">
        <w:rPr>
          <w:rFonts w:ascii="Times New Roman" w:hAnsi="Times New Roman" w:cs="Times New Roman"/>
          <w:sz w:val="24"/>
          <w:szCs w:val="24"/>
        </w:rPr>
        <w:t xml:space="preserve"> kształtuje się również lista podmiotów wnioskujących</w:t>
      </w:r>
      <w:r w:rsidR="007300A9">
        <w:rPr>
          <w:rFonts w:ascii="Times New Roman" w:hAnsi="Times New Roman" w:cs="Times New Roman"/>
          <w:sz w:val="24"/>
          <w:szCs w:val="24"/>
        </w:rPr>
        <w:t xml:space="preserve"> </w:t>
      </w:r>
      <w:r w:rsidR="007300A9" w:rsidRPr="007F4D7F">
        <w:rPr>
          <w:rFonts w:ascii="Times New Roman" w:hAnsi="Times New Roman" w:cs="Times New Roman"/>
          <w:sz w:val="24"/>
          <w:szCs w:val="24"/>
        </w:rPr>
        <w:t>o zezwolenie na usuwanie drzew</w:t>
      </w:r>
      <w:r w:rsidR="007300A9">
        <w:rPr>
          <w:rFonts w:ascii="Times New Roman" w:hAnsi="Times New Roman" w:cs="Times New Roman"/>
          <w:sz w:val="24"/>
          <w:szCs w:val="24"/>
        </w:rPr>
        <w:t xml:space="preserve"> </w:t>
      </w:r>
      <w:r w:rsidR="007300A9" w:rsidRPr="007F4D7F">
        <w:rPr>
          <w:rFonts w:ascii="Times New Roman" w:hAnsi="Times New Roman" w:cs="Times New Roman"/>
          <w:sz w:val="24"/>
          <w:szCs w:val="24"/>
        </w:rPr>
        <w:t>z terenów Gminy Miejskiej Kraków</w:t>
      </w:r>
      <w:r w:rsidRPr="007F4D7F">
        <w:rPr>
          <w:rFonts w:ascii="Times New Roman" w:hAnsi="Times New Roman" w:cs="Times New Roman"/>
          <w:sz w:val="24"/>
          <w:szCs w:val="24"/>
        </w:rPr>
        <w:t>, pośród których</w:t>
      </w:r>
      <w:r w:rsidR="00C70EEE">
        <w:rPr>
          <w:rFonts w:ascii="Times New Roman" w:hAnsi="Times New Roman" w:cs="Times New Roman"/>
          <w:sz w:val="24"/>
          <w:szCs w:val="24"/>
        </w:rPr>
        <w:t>,</w:t>
      </w:r>
      <w:r w:rsidRPr="007F4D7F">
        <w:rPr>
          <w:rFonts w:ascii="Times New Roman" w:hAnsi="Times New Roman" w:cs="Times New Roman"/>
          <w:sz w:val="24"/>
          <w:szCs w:val="24"/>
        </w:rPr>
        <w:t xml:space="preserve"> poza Zarządem Zieleni Miejskiej</w:t>
      </w:r>
      <w:r w:rsidR="00C70EEE">
        <w:rPr>
          <w:rFonts w:ascii="Times New Roman" w:hAnsi="Times New Roman" w:cs="Times New Roman"/>
          <w:sz w:val="24"/>
          <w:szCs w:val="24"/>
        </w:rPr>
        <w:t>,</w:t>
      </w:r>
      <w:r w:rsidRPr="007F4D7F">
        <w:rPr>
          <w:rFonts w:ascii="Times New Roman" w:hAnsi="Times New Roman" w:cs="Times New Roman"/>
          <w:sz w:val="24"/>
          <w:szCs w:val="24"/>
        </w:rPr>
        <w:t xml:space="preserve"> wnioskuje również m.in. Zarząd Dróg Miasta </w:t>
      </w:r>
      <w:r w:rsidRPr="007F4D7F">
        <w:rPr>
          <w:rFonts w:ascii="Times New Roman" w:hAnsi="Times New Roman" w:cs="Times New Roman"/>
          <w:sz w:val="24"/>
          <w:szCs w:val="24"/>
        </w:rPr>
        <w:lastRenderedPageBreak/>
        <w:t xml:space="preserve">Krakowa, Miejskie Przedsiębiorstwo Energetyki Cieplnej S.A. w Krakowie oraz Miejskie Przedsiębiorstwo Wodociągów i Kanalizacji S.A. w Krakowie (głównie za pośrednictwem podmiotów działających na zlecenie), szkoły oraz inne jednostki oświatowe i opiekuńcze, instytucje kultury, szpitale, a także podmioty prywatne w ramach np. budowy wjazdów </w:t>
      </w:r>
      <w:r>
        <w:rPr>
          <w:rFonts w:ascii="Times New Roman" w:hAnsi="Times New Roman" w:cs="Times New Roman"/>
          <w:sz w:val="24"/>
          <w:szCs w:val="24"/>
        </w:rPr>
        <w:br/>
      </w:r>
      <w:r w:rsidRPr="007F4D7F">
        <w:rPr>
          <w:rFonts w:ascii="Times New Roman" w:hAnsi="Times New Roman" w:cs="Times New Roman"/>
          <w:sz w:val="24"/>
          <w:szCs w:val="24"/>
        </w:rPr>
        <w:t xml:space="preserve">na posesje, budowy przyłączy itp. Powyższe czyni znaczną mnogość kombinacji </w:t>
      </w:r>
      <w:r w:rsidR="00277C0F">
        <w:rPr>
          <w:rFonts w:ascii="Times New Roman" w:hAnsi="Times New Roman" w:cs="Times New Roman"/>
          <w:sz w:val="24"/>
          <w:szCs w:val="24"/>
        </w:rPr>
        <w:t xml:space="preserve">na linii </w:t>
      </w:r>
      <w:r w:rsidRPr="00277C0F">
        <w:rPr>
          <w:rFonts w:ascii="Times New Roman" w:hAnsi="Times New Roman" w:cs="Times New Roman"/>
          <w:i/>
          <w:sz w:val="24"/>
          <w:szCs w:val="24"/>
        </w:rPr>
        <w:t>wnioskodawca-organ</w:t>
      </w:r>
      <w:r w:rsidRPr="007F4D7F">
        <w:rPr>
          <w:rFonts w:ascii="Times New Roman" w:hAnsi="Times New Roman" w:cs="Times New Roman"/>
          <w:sz w:val="24"/>
          <w:szCs w:val="24"/>
        </w:rPr>
        <w:t>, wobec czego proces informowania wymagałby tworzenia nowego zadania polegającego na zbieraniu informacji od tych podmiotów.</w:t>
      </w:r>
    </w:p>
    <w:p w14:paraId="4C65FE67" w14:textId="3FF02C83" w:rsidR="00DA237D" w:rsidRPr="007F4D7F" w:rsidRDefault="00C47760">
      <w:pPr>
        <w:pStyle w:val="NormalnyWeb"/>
        <w:ind w:firstLine="708"/>
        <w:jc w:val="both"/>
      </w:pPr>
      <w:r w:rsidRPr="007F4D7F">
        <w:rPr>
          <w:rFonts w:ascii="Times New Roman" w:hAnsi="Times New Roman" w:cs="Times New Roman"/>
          <w:sz w:val="24"/>
          <w:szCs w:val="24"/>
        </w:rPr>
        <w:t xml:space="preserve">Część terenów zieleni o cechach publicznych znajduje się w posiadaniu spółdzielni mieszkaniowych, które mają obowiązek informowania mieszkańców o zamiarach składania wniosków o wydanie zezwoleń na usunięcie drzew, a o czynnościach podejmowanych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F4D7F">
        <w:rPr>
          <w:rFonts w:ascii="Times New Roman" w:hAnsi="Times New Roman" w:cs="Times New Roman"/>
          <w:sz w:val="24"/>
          <w:szCs w:val="24"/>
        </w:rPr>
        <w:t xml:space="preserve">w sprawie, w tym oględzin, i o wydaniu decyzji urząd informuje poprzez obwieszczenia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7F4D7F">
        <w:rPr>
          <w:rFonts w:ascii="Times New Roman" w:hAnsi="Times New Roman" w:cs="Times New Roman"/>
          <w:sz w:val="24"/>
          <w:szCs w:val="24"/>
        </w:rPr>
        <w:t>na podstawie art. 49 Kodeksu postępowania administracyjnego. Obwieszczenia są przysyłane do właściwych rad dzielnic oraz publikowane w Biuletynie Informacji Publicznej i tablicy ogłoszeń w siedzibie Wydziału Kształtowania Środowiska Urzędu Miasta Krakowa.</w:t>
      </w:r>
    </w:p>
    <w:p w14:paraId="7FDD8896" w14:textId="77777777" w:rsidR="00DA237D" w:rsidRPr="007F4D7F" w:rsidRDefault="00C47760">
      <w:pPr>
        <w:pStyle w:val="NormalnyWeb"/>
        <w:ind w:firstLine="708"/>
        <w:jc w:val="both"/>
      </w:pPr>
      <w:r w:rsidRPr="007F4D7F">
        <w:rPr>
          <w:rFonts w:ascii="Times New Roman" w:hAnsi="Times New Roman" w:cs="Times New Roman"/>
          <w:sz w:val="24"/>
          <w:szCs w:val="24"/>
        </w:rPr>
        <w:t xml:space="preserve">Podkreślenia wymaga fakt, iż proces wydawania decyzji zezwalających na usunięcie drzew zarówno w Wydziale Kształtowania Środowiska UMK, jak i pozostałych jednostkach właściwych organów  prowadzony jest przez osoby posiadające wykształcenie kierunkowe </w:t>
      </w:r>
      <w:r w:rsidRPr="007F4D7F">
        <w:rPr>
          <w:rFonts w:ascii="Times New Roman" w:hAnsi="Times New Roman" w:cs="Times New Roman"/>
          <w:sz w:val="24"/>
          <w:szCs w:val="24"/>
        </w:rPr>
        <w:br/>
        <w:t xml:space="preserve">w zakresie dendrologii, niejednokrotnie poparty certyfikatami jednostek akredytujących </w:t>
      </w:r>
      <w:r w:rsidRPr="007F4D7F">
        <w:rPr>
          <w:rFonts w:ascii="Times New Roman" w:hAnsi="Times New Roman" w:cs="Times New Roman"/>
          <w:sz w:val="24"/>
          <w:szCs w:val="24"/>
        </w:rPr>
        <w:br/>
        <w:t xml:space="preserve">w zakresie prac </w:t>
      </w:r>
      <w:proofErr w:type="spellStart"/>
      <w:r w:rsidRPr="007F4D7F">
        <w:rPr>
          <w:rFonts w:ascii="Times New Roman" w:hAnsi="Times New Roman" w:cs="Times New Roman"/>
          <w:sz w:val="24"/>
          <w:szCs w:val="24"/>
        </w:rPr>
        <w:t>arborystycznych</w:t>
      </w:r>
      <w:proofErr w:type="spellEnd"/>
      <w:r w:rsidRPr="007F4D7F">
        <w:rPr>
          <w:rFonts w:ascii="Times New Roman" w:hAnsi="Times New Roman" w:cs="Times New Roman"/>
          <w:sz w:val="24"/>
          <w:szCs w:val="24"/>
        </w:rPr>
        <w:t>. Pozwala to na zapewnienie właściwej i fachowej oceny drzew wnioskowanych do usunięcia, z kierowaniem się przez pracowników tych organów wyłącznie kwestiami merytorycznymi w tym względzie.</w:t>
      </w:r>
    </w:p>
    <w:p w14:paraId="70CDD428" w14:textId="01AD186C" w:rsidR="00DA237D" w:rsidRDefault="00C47760">
      <w:pPr>
        <w:pStyle w:val="NormalnyWe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powyższym </w:t>
      </w:r>
      <w:r w:rsidR="00D70F94" w:rsidRPr="007F4D7F">
        <w:rPr>
          <w:rFonts w:ascii="Times New Roman" w:hAnsi="Times New Roman" w:cs="Times New Roman"/>
          <w:color w:val="000000" w:themeColor="text1"/>
          <w:sz w:val="24"/>
          <w:szCs w:val="24"/>
        </w:rPr>
        <w:t>opiniuj</w:t>
      </w:r>
      <w:r w:rsidR="00D70F94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D70F94" w:rsidRPr="007F4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negatywnie</w:t>
      </w:r>
      <w:r w:rsidR="00D70F94" w:rsidRPr="007F4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4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="00D70F9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F4D7F">
        <w:rPr>
          <w:rFonts w:ascii="Times New Roman" w:hAnsi="Times New Roman" w:cs="Times New Roman"/>
          <w:color w:val="000000" w:themeColor="text1"/>
          <w:sz w:val="24"/>
          <w:szCs w:val="24"/>
        </w:rPr>
        <w:t>chwały</w:t>
      </w:r>
      <w:r w:rsidR="00D70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wg druku nr 1516</w:t>
      </w:r>
      <w:r w:rsidRPr="007F4D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783B81" w14:textId="2D028E4D" w:rsidR="00DA237D" w:rsidRDefault="00D4065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bookmarkStart w:id="0" w:name="_GoBack"/>
      <w:bookmarkEnd w:id="0"/>
    </w:p>
    <w:sectPr w:rsidR="00DA237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7D"/>
    <w:rsid w:val="00277C0F"/>
    <w:rsid w:val="003F43B5"/>
    <w:rsid w:val="007300A9"/>
    <w:rsid w:val="007F4D7F"/>
    <w:rsid w:val="00A65105"/>
    <w:rsid w:val="00BA43FA"/>
    <w:rsid w:val="00C47760"/>
    <w:rsid w:val="00C70EEE"/>
    <w:rsid w:val="00D4065A"/>
    <w:rsid w:val="00D70F94"/>
    <w:rsid w:val="00DA237D"/>
    <w:rsid w:val="00DA7F18"/>
    <w:rsid w:val="00DB525C"/>
    <w:rsid w:val="00F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FF84"/>
  <w15:docId w15:val="{1E3AC3C6-4509-4974-BB1A-03C7175D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1B5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0A3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aragraf">
    <w:name w:val="paragraf"/>
    <w:basedOn w:val="Normalny"/>
    <w:qFormat/>
    <w:rsid w:val="009E01B5"/>
    <w:pPr>
      <w:spacing w:before="240"/>
      <w:jc w:val="center"/>
    </w:pPr>
    <w:rPr>
      <w:sz w:val="24"/>
    </w:rPr>
  </w:style>
  <w:style w:type="paragraph" w:customStyle="1" w:styleId="Default">
    <w:name w:val="Default"/>
    <w:qFormat/>
    <w:rsid w:val="009E01B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0A3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9365D8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tsobejko</dc:creator>
  <dc:description/>
  <cp:lastModifiedBy>Pilarz Tomasz</cp:lastModifiedBy>
  <cp:revision>60</cp:revision>
  <cp:lastPrinted>2017-09-22T10:30:00Z</cp:lastPrinted>
  <dcterms:created xsi:type="dcterms:W3CDTF">2019-12-11T09:26:00Z</dcterms:created>
  <dcterms:modified xsi:type="dcterms:W3CDTF">2020-11-13T12:33:00Z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