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9C6" w:rsidRPr="00D53101" w:rsidRDefault="006F59C6" w:rsidP="006F59C6">
      <w:pPr>
        <w:pStyle w:val="Tytu"/>
        <w:ind w:firstLine="2268"/>
        <w:jc w:val="both"/>
        <w:rPr>
          <w:sz w:val="32"/>
          <w:szCs w:val="32"/>
          <w:lang w:val="pl-PL" w:eastAsia="pl-PL"/>
        </w:rPr>
      </w:pPr>
      <w:bookmarkStart w:id="0" w:name="_GoBack"/>
      <w:r w:rsidRPr="00D53101">
        <w:rPr>
          <w:sz w:val="32"/>
          <w:szCs w:val="32"/>
          <w:lang w:val="pl-PL"/>
        </w:rPr>
        <w:t>O</w:t>
      </w:r>
      <w:r w:rsidRPr="00D53101">
        <w:rPr>
          <w:sz w:val="32"/>
          <w:szCs w:val="32"/>
        </w:rPr>
        <w:t xml:space="preserve">PINIA NR </w:t>
      </w:r>
      <w:r w:rsidR="00D53101" w:rsidRPr="00D53101">
        <w:rPr>
          <w:sz w:val="32"/>
          <w:szCs w:val="32"/>
          <w:lang w:val="pl-PL"/>
        </w:rPr>
        <w:t>119/2021</w:t>
      </w:r>
    </w:p>
    <w:p w:rsidR="006F59C6" w:rsidRPr="00D53101" w:rsidRDefault="006F59C6" w:rsidP="006F59C6">
      <w:pPr>
        <w:ind w:firstLine="2268"/>
        <w:jc w:val="both"/>
        <w:rPr>
          <w:b/>
          <w:sz w:val="32"/>
          <w:szCs w:val="32"/>
        </w:rPr>
      </w:pPr>
      <w:r w:rsidRPr="00D53101">
        <w:rPr>
          <w:b/>
          <w:sz w:val="32"/>
          <w:szCs w:val="32"/>
        </w:rPr>
        <w:t>PREZYDENTA MIASTA KRAKOWA</w:t>
      </w:r>
    </w:p>
    <w:p w:rsidR="006F59C6" w:rsidRPr="00D53101" w:rsidRDefault="006F59C6" w:rsidP="006F59C6">
      <w:pPr>
        <w:ind w:firstLine="2268"/>
        <w:jc w:val="both"/>
        <w:rPr>
          <w:b/>
          <w:sz w:val="32"/>
          <w:szCs w:val="32"/>
        </w:rPr>
      </w:pPr>
      <w:r w:rsidRPr="00D53101">
        <w:rPr>
          <w:b/>
          <w:sz w:val="32"/>
          <w:szCs w:val="32"/>
        </w:rPr>
        <w:t xml:space="preserve">Z DNIA </w:t>
      </w:r>
      <w:r w:rsidR="00D53101" w:rsidRPr="00D53101">
        <w:rPr>
          <w:b/>
          <w:sz w:val="32"/>
          <w:szCs w:val="32"/>
        </w:rPr>
        <w:t>30 listopada 2021 r.</w:t>
      </w:r>
    </w:p>
    <w:bookmarkEnd w:id="0"/>
    <w:p w:rsidR="006F59C6" w:rsidRPr="006B1657" w:rsidRDefault="006F59C6" w:rsidP="006F59C6">
      <w:pPr>
        <w:ind w:firstLine="2268"/>
        <w:jc w:val="both"/>
        <w:rPr>
          <w:b/>
          <w:sz w:val="16"/>
          <w:szCs w:val="16"/>
        </w:rPr>
      </w:pPr>
    </w:p>
    <w:p w:rsidR="006F59C6" w:rsidRPr="00C92F46" w:rsidRDefault="006F59C6" w:rsidP="006F59C6">
      <w:pPr>
        <w:jc w:val="both"/>
        <w:rPr>
          <w:b/>
          <w:sz w:val="24"/>
        </w:rPr>
      </w:pPr>
      <w:r w:rsidRPr="00C92F46">
        <w:rPr>
          <w:b/>
          <w:sz w:val="24"/>
        </w:rPr>
        <w:t xml:space="preserve">do projektu uchwały Rady Miasta Krakowa </w:t>
      </w:r>
      <w:r w:rsidRPr="00C92F46">
        <w:rPr>
          <w:b/>
          <w:i/>
          <w:sz w:val="24"/>
        </w:rPr>
        <w:t>w sprawie ustalenia kierunków działania dla Prezydenta Miasta Krakowa dotyczących powierzenia zadania inwestycyjnego „Budowa ulicy 8 Pułku Ułanów” Spółce Trasa Łagiewnicka SA w Krakowie</w:t>
      </w:r>
      <w:r w:rsidRPr="00C92F46">
        <w:rPr>
          <w:b/>
          <w:sz w:val="24"/>
        </w:rPr>
        <w:t xml:space="preserve"> – druk nr </w:t>
      </w:r>
      <w:r w:rsidRPr="00C92F46">
        <w:rPr>
          <w:b/>
          <w:sz w:val="24"/>
          <w:szCs w:val="24"/>
        </w:rPr>
        <w:t xml:space="preserve">2331. </w:t>
      </w:r>
      <w:r w:rsidRPr="00C92F46">
        <w:rPr>
          <w:b/>
          <w:sz w:val="24"/>
        </w:rPr>
        <w:t xml:space="preserve"> </w:t>
      </w:r>
    </w:p>
    <w:p w:rsidR="006F59C6" w:rsidRPr="006B1657" w:rsidRDefault="006F59C6" w:rsidP="006F59C6">
      <w:pPr>
        <w:jc w:val="both"/>
        <w:rPr>
          <w:sz w:val="16"/>
          <w:szCs w:val="16"/>
        </w:rPr>
      </w:pPr>
    </w:p>
    <w:p w:rsidR="006F59C6" w:rsidRPr="00C92F46" w:rsidRDefault="006F59C6" w:rsidP="006F59C6">
      <w:pPr>
        <w:ind w:firstLine="708"/>
        <w:jc w:val="both"/>
      </w:pPr>
      <w:r w:rsidRPr="00C92F46">
        <w:t xml:space="preserve">Na podstawie § 30 ust. 4 pkt 4 Statutu Miasta Krakowa stanowiącego załącznik do uchwały </w:t>
      </w:r>
      <w:r w:rsidRPr="00C92F46">
        <w:br/>
        <w:t xml:space="preserve">Nr XLVIII/435/96 Rady Miasta Krakowa z dnia 24 kwietnia 1996 r. (Dz. Urz. Woj. </w:t>
      </w:r>
      <w:proofErr w:type="spellStart"/>
      <w:r w:rsidRPr="00C92F46">
        <w:t>Małop</w:t>
      </w:r>
      <w:proofErr w:type="spellEnd"/>
      <w:r w:rsidRPr="00C92F46">
        <w:t xml:space="preserve">. z 2019 r. poz. 7074, </w:t>
      </w:r>
      <w:r w:rsidRPr="00C92F46">
        <w:br/>
        <w:t>z 2020 r. 919) postanawia się, co następuje:</w:t>
      </w:r>
    </w:p>
    <w:p w:rsidR="006F59C6" w:rsidRPr="006B1657" w:rsidRDefault="006F59C6" w:rsidP="006F59C6">
      <w:pPr>
        <w:jc w:val="both"/>
        <w:rPr>
          <w:sz w:val="16"/>
          <w:szCs w:val="16"/>
        </w:rPr>
      </w:pPr>
    </w:p>
    <w:p w:rsidR="006F59C6" w:rsidRPr="00C92F46" w:rsidRDefault="006F59C6" w:rsidP="006F59C6">
      <w:pPr>
        <w:jc w:val="both"/>
        <w:rPr>
          <w:bCs/>
          <w:sz w:val="24"/>
        </w:rPr>
      </w:pPr>
      <w:r w:rsidRPr="00C92F46">
        <w:rPr>
          <w:sz w:val="24"/>
          <w:szCs w:val="24"/>
        </w:rPr>
        <w:t xml:space="preserve">Opiniuje się </w:t>
      </w:r>
      <w:r w:rsidRPr="00C92F46">
        <w:rPr>
          <w:b/>
          <w:sz w:val="24"/>
          <w:szCs w:val="24"/>
        </w:rPr>
        <w:t>negatywnie</w:t>
      </w:r>
      <w:r w:rsidRPr="00C92F46">
        <w:rPr>
          <w:sz w:val="24"/>
          <w:szCs w:val="24"/>
        </w:rPr>
        <w:t xml:space="preserve"> projekt uchwały wniesiony przez Klub Radnych Platforma. Nowoczesna Koalicja Obywatelska </w:t>
      </w:r>
      <w:r w:rsidRPr="00C92F46">
        <w:rPr>
          <w:i/>
          <w:sz w:val="24"/>
          <w:szCs w:val="24"/>
        </w:rPr>
        <w:t xml:space="preserve">w sprawie </w:t>
      </w:r>
      <w:r w:rsidRPr="00C92F46">
        <w:rPr>
          <w:bCs/>
          <w:i/>
          <w:sz w:val="24"/>
        </w:rPr>
        <w:t>ustalenia kierunków działania dla Prezydenta Miasta Krakowa dotyczących powierzenia zadania inwestycyjnego „Budowa ulicy 8 Pułku Ułanów” Spółce Trasa Łagiewnicka SA w Krakowie</w:t>
      </w:r>
      <w:r w:rsidRPr="00C92F46">
        <w:rPr>
          <w:bCs/>
          <w:sz w:val="24"/>
        </w:rPr>
        <w:t xml:space="preserve"> – </w:t>
      </w:r>
      <w:r w:rsidRPr="000620BF">
        <w:rPr>
          <w:b/>
          <w:bCs/>
          <w:sz w:val="24"/>
        </w:rPr>
        <w:t xml:space="preserve">druk nr </w:t>
      </w:r>
      <w:r w:rsidRPr="000620BF">
        <w:rPr>
          <w:b/>
          <w:bCs/>
          <w:sz w:val="24"/>
          <w:szCs w:val="24"/>
        </w:rPr>
        <w:t>2331</w:t>
      </w:r>
      <w:r w:rsidRPr="00C92F46">
        <w:rPr>
          <w:bCs/>
          <w:sz w:val="24"/>
          <w:szCs w:val="24"/>
        </w:rPr>
        <w:t>.</w:t>
      </w:r>
    </w:p>
    <w:p w:rsidR="006F59C6" w:rsidRPr="00C92F46" w:rsidRDefault="006F59C6" w:rsidP="006F59C6">
      <w:pPr>
        <w:jc w:val="center"/>
      </w:pPr>
    </w:p>
    <w:p w:rsidR="006F59C6" w:rsidRPr="006B1657" w:rsidRDefault="006F59C6" w:rsidP="006F59C6">
      <w:pPr>
        <w:jc w:val="center"/>
        <w:rPr>
          <w:sz w:val="16"/>
          <w:szCs w:val="16"/>
        </w:rPr>
      </w:pPr>
    </w:p>
    <w:p w:rsidR="006F59C6" w:rsidRDefault="006F59C6" w:rsidP="006F59C6">
      <w:pPr>
        <w:jc w:val="center"/>
        <w:rPr>
          <w:b/>
          <w:sz w:val="24"/>
        </w:rPr>
      </w:pPr>
      <w:r w:rsidRPr="00C92F46">
        <w:rPr>
          <w:b/>
          <w:sz w:val="24"/>
        </w:rPr>
        <w:t>UZASADNIENIE</w:t>
      </w:r>
    </w:p>
    <w:p w:rsidR="006F59C6" w:rsidRPr="006B1657" w:rsidRDefault="006F59C6" w:rsidP="006F59C6">
      <w:pPr>
        <w:jc w:val="center"/>
        <w:rPr>
          <w:b/>
          <w:sz w:val="16"/>
          <w:szCs w:val="16"/>
        </w:rPr>
      </w:pPr>
    </w:p>
    <w:p w:rsidR="006F59C6" w:rsidRDefault="006F59C6" w:rsidP="006F59C6">
      <w:pPr>
        <w:autoSpaceDN w:val="0"/>
        <w:spacing w:before="120" w:line="276" w:lineRule="auto"/>
        <w:ind w:firstLine="709"/>
        <w:jc w:val="both"/>
        <w:rPr>
          <w:color w:val="111111"/>
          <w:sz w:val="24"/>
          <w:szCs w:val="24"/>
          <w:lang w:eastAsia="pl-PL" w:bidi="pl-PL"/>
        </w:rPr>
      </w:pPr>
      <w:r w:rsidRPr="00C92F46">
        <w:rPr>
          <w:color w:val="111111"/>
          <w:sz w:val="24"/>
          <w:szCs w:val="24"/>
        </w:rPr>
        <w:t>Odnosząc się</w:t>
      </w:r>
      <w:r>
        <w:rPr>
          <w:color w:val="111111"/>
          <w:sz w:val="24"/>
          <w:szCs w:val="24"/>
          <w:lang w:eastAsia="pl-PL" w:bidi="pl-PL"/>
        </w:rPr>
        <w:t xml:space="preserve"> do zapisu §1 projektu uchwały, cyt. </w:t>
      </w:r>
      <w:r w:rsidRPr="00C92F46">
        <w:rPr>
          <w:i/>
          <w:color w:val="111111"/>
          <w:sz w:val="24"/>
          <w:szCs w:val="24"/>
          <w:lang w:eastAsia="pl-PL" w:bidi="pl-PL"/>
        </w:rPr>
        <w:t>Ustala się kierunki działania dla Prezydenta Miasta Krakowa, polegające na podjęciu wszelkich możliwych i dopuszczalnych prawem działań, zmierzających do powierzenia zadania inwestycyjnego „Budowa ulicy 8 Pułku U</w:t>
      </w:r>
      <w:r>
        <w:rPr>
          <w:i/>
          <w:color w:val="111111"/>
          <w:sz w:val="24"/>
          <w:szCs w:val="24"/>
          <w:lang w:eastAsia="pl-PL" w:bidi="pl-PL"/>
        </w:rPr>
        <w:t>łanów” Spółce Trasa Łagiewnicka</w:t>
      </w:r>
      <w:r>
        <w:rPr>
          <w:color w:val="111111"/>
          <w:sz w:val="24"/>
          <w:szCs w:val="24"/>
          <w:lang w:eastAsia="pl-PL" w:bidi="pl-PL"/>
        </w:rPr>
        <w:t xml:space="preserve"> </w:t>
      </w:r>
      <w:r w:rsidRPr="00C92F46">
        <w:rPr>
          <w:color w:val="111111"/>
          <w:sz w:val="24"/>
          <w:szCs w:val="24"/>
          <w:lang w:eastAsia="pl-PL" w:bidi="pl-PL"/>
        </w:rPr>
        <w:t>wyjaśniam, że jednostką odpowiedzialną za realizację przedmiotowego zadania jest Zarząd Inwestycji Miejskich w Krakowie. W oparciu o umowę zawartą w 2019 r. pomiędzy Gminą Miejską Kraków a SAFEGE S.A.S</w:t>
      </w:r>
      <w:r>
        <w:rPr>
          <w:color w:val="111111"/>
          <w:sz w:val="24"/>
          <w:szCs w:val="24"/>
          <w:lang w:eastAsia="pl-PL" w:bidi="pl-PL"/>
        </w:rPr>
        <w:t>,</w:t>
      </w:r>
      <w:r w:rsidRPr="00C92F46">
        <w:rPr>
          <w:color w:val="111111"/>
          <w:sz w:val="24"/>
          <w:szCs w:val="24"/>
          <w:lang w:eastAsia="pl-PL" w:bidi="pl-PL"/>
        </w:rPr>
        <w:t xml:space="preserve"> na opracowanie dokumentacji projektowej wraz z uzyskaniem ostatecznych decyzji zezwalających na realizację przedsięwzięcia</w:t>
      </w:r>
      <w:r>
        <w:rPr>
          <w:color w:val="111111"/>
          <w:sz w:val="24"/>
          <w:szCs w:val="24"/>
          <w:lang w:eastAsia="pl-PL" w:bidi="pl-PL"/>
        </w:rPr>
        <w:t>,</w:t>
      </w:r>
      <w:r w:rsidRPr="00C92F46">
        <w:rPr>
          <w:color w:val="111111"/>
          <w:sz w:val="24"/>
          <w:szCs w:val="24"/>
          <w:lang w:eastAsia="pl-PL" w:bidi="pl-PL"/>
        </w:rPr>
        <w:t xml:space="preserve"> obecnie opracowywana jest dokumentacja projektowa. Biorąc pod uwagę stan zaawansowania prac oraz zobowiązania umowne pomiędzy Gminą Miejską Kraków reprezentowaną przez Dyrektora Zarządu Inwestycji Miejskich w Krakowie a Wykonawcą opracowania, zasadnym jest zakończenie i rozliczenie przedmiotowego etapu przez Zarząd Inwestycji Miejskich w Krakowie. Ewentualne przekazanie realizacji zadania w zakresie robót budowlanych do Spółki Trasa Łagiewnicka SA będzie można rozważyć po uzyskaniu decyzji uprawniających do realizacji robót budowlanych</w:t>
      </w:r>
      <w:bookmarkStart w:id="1" w:name="_Hlk85016420"/>
      <w:bookmarkEnd w:id="1"/>
      <w:r w:rsidRPr="00C92F46">
        <w:rPr>
          <w:color w:val="111111"/>
          <w:sz w:val="24"/>
          <w:szCs w:val="24"/>
          <w:lang w:eastAsia="pl-PL" w:bidi="pl-PL"/>
        </w:rPr>
        <w:t xml:space="preserve"> i odbiorze końcowym dokumentacji. Należy jednak wskazać, że powyższe działania uwarunkowane są pozyskaniem przez potencjalnego realizatora zadania niezbędnych środków finansowych na realizację budowy ul. 8 Pułku Ułanów. Będzie to możliwe dopiero po zakończeniu fazy przygotowania inwestycji, czyli opracowaniu kompletnej dokumentacji projektowej i poznaniu kosztów robót budowlanych wynikających z kosztorysu inwestorskiego.</w:t>
      </w:r>
    </w:p>
    <w:p w:rsidR="000742A2" w:rsidRPr="006F59C6" w:rsidRDefault="006F59C6" w:rsidP="006F59C6">
      <w:pPr>
        <w:autoSpaceDN w:val="0"/>
        <w:spacing w:before="120" w:line="276" w:lineRule="auto"/>
        <w:ind w:firstLine="709"/>
        <w:jc w:val="both"/>
        <w:rPr>
          <w:color w:val="111111"/>
          <w:sz w:val="24"/>
          <w:szCs w:val="24"/>
          <w:lang w:eastAsia="pl-PL" w:bidi="pl-PL"/>
        </w:rPr>
      </w:pPr>
      <w:r w:rsidRPr="00C92F46">
        <w:rPr>
          <w:rFonts w:eastAsia="Calibri"/>
          <w:sz w:val="24"/>
          <w:szCs w:val="24"/>
          <w:lang w:eastAsia="en-US"/>
        </w:rPr>
        <w:t xml:space="preserve">Mając na uwadze powyższe negatywnie opiniuję projekt uchwały według druku </w:t>
      </w:r>
      <w:r w:rsidRPr="00C92F46">
        <w:rPr>
          <w:rFonts w:eastAsia="Calibri"/>
          <w:sz w:val="24"/>
          <w:szCs w:val="24"/>
          <w:lang w:eastAsia="en-US"/>
        </w:rPr>
        <w:br/>
        <w:t>nr 2331</w:t>
      </w:r>
      <w:r w:rsidR="000620BF">
        <w:rPr>
          <w:rFonts w:eastAsia="Calibri"/>
          <w:sz w:val="24"/>
          <w:szCs w:val="24"/>
          <w:lang w:eastAsia="en-US"/>
        </w:rPr>
        <w:t>.</w:t>
      </w:r>
    </w:p>
    <w:sectPr w:rsidR="000742A2" w:rsidRPr="006F59C6" w:rsidSect="006F4185">
      <w:pgSz w:w="11906" w:h="16838" w:code="9"/>
      <w:pgMar w:top="1021" w:right="1673" w:bottom="1247" w:left="1134" w:header="1021" w:footer="595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9C6"/>
    <w:rsid w:val="000620BF"/>
    <w:rsid w:val="000742A2"/>
    <w:rsid w:val="006F4185"/>
    <w:rsid w:val="006F59C6"/>
    <w:rsid w:val="009539E1"/>
    <w:rsid w:val="00D5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5834"/>
  <w15:chartTrackingRefBased/>
  <w15:docId w15:val="{E1B283DD-B361-4F68-A7FD-E37418AA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59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F59C6"/>
    <w:pPr>
      <w:suppressAutoHyphens w:val="0"/>
      <w:jc w:val="center"/>
    </w:pPr>
    <w:rPr>
      <w:b/>
      <w:snapToGrid w:val="0"/>
      <w:sz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F59C6"/>
    <w:rPr>
      <w:rFonts w:ascii="Times New Roman" w:eastAsia="Times New Roman" w:hAnsi="Times New Roman" w:cs="Times New Roman"/>
      <w:b/>
      <w:snapToGrid w:val="0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Tomasz</dc:creator>
  <cp:keywords/>
  <dc:description/>
  <cp:lastModifiedBy>Chronowska-Panek Renata</cp:lastModifiedBy>
  <cp:revision>3</cp:revision>
  <dcterms:created xsi:type="dcterms:W3CDTF">2021-11-30T06:46:00Z</dcterms:created>
  <dcterms:modified xsi:type="dcterms:W3CDTF">2021-12-01T07:40:00Z</dcterms:modified>
</cp:coreProperties>
</file>