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E282C" w14:textId="77777777" w:rsidR="00A96A23" w:rsidRPr="00A96A23" w:rsidRDefault="00A96A23" w:rsidP="00A96A23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r w:rsidRPr="00A96A23">
        <w:rPr>
          <w:rFonts w:ascii="Verdana" w:hAnsi="Verdana"/>
          <w:b/>
          <w:color w:val="000000"/>
          <w:sz w:val="18"/>
          <w:szCs w:val="18"/>
        </w:rPr>
        <w:t>Art. 6 ustawy z dnia 21 listopada 2008r. o pracownikach samorządowych</w:t>
      </w:r>
    </w:p>
    <w:p w14:paraId="2147EDFD" w14:textId="77777777" w:rsidR="00A96A23" w:rsidRPr="00A96A23" w:rsidRDefault="00A96A23" w:rsidP="00A96A23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r w:rsidRPr="00A96A23">
        <w:rPr>
          <w:rFonts w:ascii="Verdana" w:hAnsi="Verdana"/>
          <w:b/>
          <w:color w:val="000000"/>
          <w:sz w:val="18"/>
          <w:szCs w:val="18"/>
        </w:rPr>
        <w:t> </w:t>
      </w:r>
    </w:p>
    <w:p w14:paraId="5F81B9C2" w14:textId="2D0185FF" w:rsidR="00A96A23" w:rsidRDefault="00A96A23" w:rsidP="00A96A23">
      <w:pPr>
        <w:pStyle w:val="Normalny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Pracownikiem samorządowym może być osoba, która:</w:t>
      </w:r>
    </w:p>
    <w:p w14:paraId="0EC01FD2" w14:textId="77777777" w:rsidR="00A96A23" w:rsidRDefault="00A96A23" w:rsidP="00497572">
      <w:pPr>
        <w:pStyle w:val="NormalnyWeb"/>
        <w:spacing w:before="0" w:beforeAutospacing="0" w:after="0" w:afterAutospacing="0"/>
        <w:ind w:left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jest obywatelem polskim, z zastrzeżeniem art. 11 ust. 2 i 3;</w:t>
      </w:r>
    </w:p>
    <w:p w14:paraId="7B9174AE" w14:textId="77777777" w:rsidR="00A96A23" w:rsidRDefault="00A96A23" w:rsidP="00497572">
      <w:pPr>
        <w:pStyle w:val="NormalnyWeb"/>
        <w:spacing w:before="0" w:beforeAutospacing="0" w:after="0" w:afterAutospacing="0"/>
        <w:ind w:left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ma pełną zdolność do czynności prawnych oraz korzysta z pełni praw publicznych;</w:t>
      </w:r>
    </w:p>
    <w:p w14:paraId="16363CA9" w14:textId="7EF09D95" w:rsidR="00A96A23" w:rsidRDefault="00A96A23" w:rsidP="00497572">
      <w:pPr>
        <w:pStyle w:val="NormalnyWeb"/>
        <w:spacing w:before="0" w:beforeAutospacing="0" w:after="0" w:afterAutospacing="0"/>
        <w:ind w:left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posiada kwalifikacje zawodowe wymagane do wykonywania pracy na określonym stanowisku.</w:t>
      </w:r>
    </w:p>
    <w:p w14:paraId="6FDA6BCA" w14:textId="77777777" w:rsidR="00A96A23" w:rsidRDefault="00A96A23" w:rsidP="00A96A23">
      <w:pPr>
        <w:pStyle w:val="Normalny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39C1E634" w14:textId="29661E98" w:rsidR="00A96A23" w:rsidRDefault="00A96A23" w:rsidP="00A96A23">
      <w:pPr>
        <w:pStyle w:val="Normalny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Pracownikiem samorządowym zatrudnionym na podstawie wyboru lub powołania może być osoba, która spełnia wymagania określone w ust. 1 oraz nie była skazana prawomocnym wyrokiem sądu za umyślne przestępstwo ścigane z oskarżenia publicznego lub umyślne przestępstwo skarbowe.</w:t>
      </w:r>
    </w:p>
    <w:p w14:paraId="4DB06A96" w14:textId="77777777" w:rsidR="00A96A23" w:rsidRDefault="00A96A23" w:rsidP="00A96A23">
      <w:pPr>
        <w:pStyle w:val="Normalny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EA92551" w14:textId="7BA30C14" w:rsidR="00A96A23" w:rsidRDefault="00A96A23" w:rsidP="00A96A23">
      <w:pPr>
        <w:pStyle w:val="Normalny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Pracownikiem samorządowym zatrudnionym na podstawie umowy o pracę na stanowisku urzędniczym, może być osoba, która spełnia wymagania określone w ust. 1 oraz dodatkowo:</w:t>
      </w:r>
    </w:p>
    <w:p w14:paraId="1A0978C2" w14:textId="77777777" w:rsidR="00A96A23" w:rsidRDefault="00A96A23" w:rsidP="00497572">
      <w:pPr>
        <w:pStyle w:val="NormalnyWeb"/>
        <w:spacing w:before="0" w:beforeAutospacing="0" w:after="0" w:afterAutospacing="0"/>
        <w:ind w:firstLine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posiada co najmniej wykształcenie średnie lub średnie branżowe;</w:t>
      </w:r>
    </w:p>
    <w:p w14:paraId="786A6644" w14:textId="77777777" w:rsidR="00A96A23" w:rsidRDefault="00A96A23" w:rsidP="00497572">
      <w:pPr>
        <w:pStyle w:val="NormalnyWeb"/>
        <w:spacing w:before="0" w:beforeAutospacing="0" w:after="0" w:afterAutospacing="0"/>
        <w:ind w:left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nie była skazana prawomocnym wyrokiem sądu za umyślne przestępstwo ścigane z oskarżenia publicznego lub umyślne przestępstwo skarbowe;</w:t>
      </w:r>
    </w:p>
    <w:p w14:paraId="24E23CF6" w14:textId="0E69EABB" w:rsidR="00A96A23" w:rsidRDefault="00A96A23" w:rsidP="00497572">
      <w:pPr>
        <w:pStyle w:val="NormalnyWeb"/>
        <w:spacing w:before="0" w:beforeAutospacing="0" w:after="0" w:afterAutospacing="0"/>
        <w:ind w:left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cieszy się nieposzlakowaną opinią.</w:t>
      </w:r>
    </w:p>
    <w:p w14:paraId="105EB172" w14:textId="77777777" w:rsidR="00A96A23" w:rsidRDefault="00A96A23" w:rsidP="00A96A23">
      <w:pPr>
        <w:pStyle w:val="Normalny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16495F65" w14:textId="36B73B9F" w:rsidR="00A96A23" w:rsidRDefault="00A96A23" w:rsidP="00A96A23">
      <w:pPr>
        <w:pStyle w:val="Normalny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Pracownikiem samorządowym zatrudnionym na podstawie umowy o pracę na kierowniczym stanowisku urzędniczym może być osoba, która spełnia wymagania określone w ust. 1 i ust. 3 pkt 2 i 3 oraz dodatkowo:</w:t>
      </w:r>
    </w:p>
    <w:p w14:paraId="17DD57BF" w14:textId="77777777" w:rsidR="00A96A23" w:rsidRDefault="00A96A23" w:rsidP="00497572">
      <w:pPr>
        <w:pStyle w:val="NormalnyWeb"/>
        <w:spacing w:before="0" w:beforeAutospacing="0" w:after="0" w:afterAutospacing="0"/>
        <w:ind w:left="284"/>
        <w:jc w:val="both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1) posiada co najmniej trzyletni staż pracy lub wykonywała przez co najmniej 3 lata działalność gospodarczą o charakterze zgodnym z wymaganiami na danym stanowisku;</w:t>
      </w:r>
    </w:p>
    <w:p w14:paraId="217BFAC1" w14:textId="73E61D3E" w:rsidR="00A96A23" w:rsidRDefault="00A96A23" w:rsidP="00497572">
      <w:pPr>
        <w:pStyle w:val="NormalnyWeb"/>
        <w:spacing w:before="0" w:beforeAutospacing="0" w:after="0" w:afterAutospacing="0"/>
        <w:ind w:left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posiada wykształcenie wyższe pierwszego lub drugiego stopnia w rozumieniu przepisów o szkolnictwie wyższym.</w:t>
      </w:r>
    </w:p>
    <w:p w14:paraId="2C4F72B7" w14:textId="77777777" w:rsidR="00A96A23" w:rsidRDefault="00A96A23" w:rsidP="00A96A23">
      <w:pPr>
        <w:pStyle w:val="Normalny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4E29B2C1" w14:textId="77777777" w:rsidR="004E3BC7" w:rsidRDefault="004E3BC7"/>
    <w:sectPr w:rsidR="004E3BC7" w:rsidSect="004975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25FA6"/>
    <w:multiLevelType w:val="multilevel"/>
    <w:tmpl w:val="50FE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1F"/>
    <w:rsid w:val="00123BD0"/>
    <w:rsid w:val="00497572"/>
    <w:rsid w:val="004E3BC7"/>
    <w:rsid w:val="00557EA3"/>
    <w:rsid w:val="008D0E1F"/>
    <w:rsid w:val="00A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4E93"/>
  <w15:chartTrackingRefBased/>
  <w15:docId w15:val="{B1DBF956-909B-4321-88F5-AD5B6AF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adoborska</dc:creator>
  <cp:keywords/>
  <dc:description/>
  <cp:lastModifiedBy>adoborska</cp:lastModifiedBy>
  <cp:revision>3</cp:revision>
  <dcterms:created xsi:type="dcterms:W3CDTF">2019-01-10T18:45:00Z</dcterms:created>
  <dcterms:modified xsi:type="dcterms:W3CDTF">2019-01-10T18:57:00Z</dcterms:modified>
</cp:coreProperties>
</file>