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46" w:rsidRDefault="009E7546" w:rsidP="00AB1AFF">
      <w:pPr>
        <w:pStyle w:val="Nagwek"/>
        <w:jc w:val="center"/>
        <w:rPr>
          <w:b/>
        </w:rPr>
      </w:pPr>
    </w:p>
    <w:p w:rsidR="009E7546" w:rsidRDefault="00033EA2" w:rsidP="00AB1AFF">
      <w:pPr>
        <w:pStyle w:val="Nagwek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108D50DF" wp14:editId="1864323D">
            <wp:extent cx="5876925" cy="396240"/>
            <wp:effectExtent l="0" t="0" r="9525" b="3810"/>
            <wp:docPr id="2" name="Obraz 2" descr="loga_kolor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_kolor_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275" cy="39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546" w:rsidRDefault="009E7546" w:rsidP="00AB1AFF">
      <w:pPr>
        <w:pStyle w:val="Nagwek"/>
        <w:jc w:val="center"/>
        <w:rPr>
          <w:b/>
        </w:rPr>
      </w:pPr>
    </w:p>
    <w:p w:rsidR="00033EA2" w:rsidRDefault="00033EA2" w:rsidP="00AB1AFF">
      <w:pPr>
        <w:pStyle w:val="Nagwek"/>
        <w:jc w:val="center"/>
        <w:rPr>
          <w:b/>
        </w:rPr>
      </w:pPr>
    </w:p>
    <w:p w:rsidR="00033EA2" w:rsidRDefault="00033EA2" w:rsidP="00AB1AFF">
      <w:pPr>
        <w:pStyle w:val="Nagwek"/>
        <w:jc w:val="center"/>
        <w:rPr>
          <w:b/>
        </w:rPr>
      </w:pPr>
    </w:p>
    <w:p w:rsidR="00033EA2" w:rsidRDefault="00033EA2" w:rsidP="00AB1AFF">
      <w:pPr>
        <w:pStyle w:val="Nagwek"/>
        <w:jc w:val="center"/>
        <w:rPr>
          <w:b/>
        </w:rPr>
      </w:pPr>
    </w:p>
    <w:p w:rsidR="00033EA2" w:rsidRDefault="00033EA2" w:rsidP="00033EA2">
      <w:pPr>
        <w:pStyle w:val="Nagwek"/>
        <w:rPr>
          <w:b/>
        </w:rPr>
      </w:pPr>
    </w:p>
    <w:p w:rsidR="00033EA2" w:rsidRDefault="00033EA2" w:rsidP="00033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033EA2" w:rsidRDefault="00033EA2" w:rsidP="00033E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pieczęć oferenta</w:t>
      </w:r>
    </w:p>
    <w:p w:rsidR="00033EA2" w:rsidRDefault="00033EA2" w:rsidP="00033EA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Zamawiający:</w:t>
      </w:r>
    </w:p>
    <w:p w:rsidR="00033EA2" w:rsidRDefault="00033EA2" w:rsidP="00033EA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33EA2" w:rsidRDefault="00033EA2" w:rsidP="00033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Placówek</w:t>
      </w:r>
    </w:p>
    <w:p w:rsidR="00033EA2" w:rsidRDefault="00033EA2" w:rsidP="00033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Opiekuńczo-Wychowawczych  „Parkowa”</w:t>
      </w:r>
    </w:p>
    <w:p w:rsidR="00033EA2" w:rsidRDefault="00033EA2" w:rsidP="00033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Parkowa 12, 30-538 Kraków</w:t>
      </w:r>
    </w:p>
    <w:p w:rsidR="00033EA2" w:rsidRDefault="00033EA2" w:rsidP="00033EA2">
      <w:pPr>
        <w:pStyle w:val="Nagwek"/>
        <w:rPr>
          <w:b/>
        </w:rPr>
      </w:pPr>
    </w:p>
    <w:p w:rsidR="00033EA2" w:rsidRDefault="00033EA2" w:rsidP="00AB1AFF">
      <w:pPr>
        <w:pStyle w:val="Nagwek"/>
        <w:jc w:val="center"/>
        <w:rPr>
          <w:b/>
        </w:rPr>
      </w:pPr>
    </w:p>
    <w:p w:rsidR="00AB1AFF" w:rsidRPr="00235B2C" w:rsidRDefault="00AB1AFF" w:rsidP="00AB1AFF">
      <w:pPr>
        <w:pStyle w:val="Nagwek"/>
        <w:jc w:val="center"/>
        <w:rPr>
          <w:b/>
        </w:rPr>
      </w:pPr>
      <w:r w:rsidRPr="00235B2C">
        <w:rPr>
          <w:b/>
        </w:rPr>
        <w:t>Formularz ofertowy</w:t>
      </w:r>
    </w:p>
    <w:p w:rsidR="00AB1AFF" w:rsidRPr="00235B2C" w:rsidRDefault="00AB1AFF" w:rsidP="00AB1AFF">
      <w:pPr>
        <w:pStyle w:val="Nagwek"/>
        <w:jc w:val="center"/>
        <w:rPr>
          <w:b/>
        </w:rPr>
      </w:pPr>
    </w:p>
    <w:p w:rsidR="00AB1AFF" w:rsidRPr="00235B2C" w:rsidRDefault="00AB1AFF" w:rsidP="00AB1AFF">
      <w:pPr>
        <w:spacing w:after="0"/>
        <w:jc w:val="center"/>
        <w:rPr>
          <w:b/>
          <w:bCs/>
        </w:rPr>
      </w:pPr>
      <w:r w:rsidRPr="00235B2C">
        <w:rPr>
          <w:b/>
        </w:rPr>
        <w:t xml:space="preserve">Dostawa </w:t>
      </w:r>
      <w:r w:rsidRPr="00235B2C">
        <w:rPr>
          <w:b/>
          <w:bCs/>
        </w:rPr>
        <w:t xml:space="preserve">środków ochrony indywidualnej oraz sprzętu i wyposażenia </w:t>
      </w:r>
    </w:p>
    <w:p w:rsidR="00AB1AFF" w:rsidRPr="00235B2C" w:rsidRDefault="00AB1AFF" w:rsidP="00AB1AFF">
      <w:pPr>
        <w:spacing w:after="0"/>
        <w:jc w:val="center"/>
        <w:rPr>
          <w:b/>
          <w:bCs/>
        </w:rPr>
      </w:pPr>
      <w:r w:rsidRPr="00235B2C">
        <w:rPr>
          <w:rFonts w:eastAsia="Calibri"/>
          <w:b/>
          <w:bCs/>
        </w:rPr>
        <w:t xml:space="preserve">w ramach projektu grantowego </w:t>
      </w:r>
    </w:p>
    <w:p w:rsidR="00AB1AFF" w:rsidRDefault="00AB1AFF" w:rsidP="00AB1AFF">
      <w:pPr>
        <w:spacing w:after="0"/>
        <w:jc w:val="center"/>
        <w:rPr>
          <w:b/>
          <w:bCs/>
        </w:rPr>
      </w:pPr>
      <w:r w:rsidRPr="00235B2C">
        <w:rPr>
          <w:b/>
          <w:bCs/>
        </w:rPr>
        <w:t>„Małopolska Tarcza Antykryzysowa – Pakiet Społeczny. Bezpieczny Dom”</w:t>
      </w:r>
    </w:p>
    <w:p w:rsidR="00AB1AFF" w:rsidRPr="00235B2C" w:rsidRDefault="00AB1AFF" w:rsidP="00AB1AFF">
      <w:pPr>
        <w:spacing w:after="0"/>
        <w:jc w:val="center"/>
        <w:rPr>
          <w:b/>
          <w:bCs/>
        </w:rPr>
      </w:pPr>
    </w:p>
    <w:p w:rsidR="00AB1AFF" w:rsidRPr="00235B2C" w:rsidRDefault="00AB1AFF" w:rsidP="00AB1AFF">
      <w:pPr>
        <w:spacing w:after="0"/>
        <w:rPr>
          <w:b/>
          <w:bCs/>
          <w:u w:val="single"/>
        </w:rPr>
      </w:pPr>
      <w:r w:rsidRPr="00235B2C">
        <w:rPr>
          <w:b/>
          <w:bCs/>
          <w:u w:val="single"/>
        </w:rPr>
        <w:t>Uwaga: należy wypełnić te części formularza, którego dotyczy oferta</w:t>
      </w:r>
    </w:p>
    <w:p w:rsidR="00AB1AFF" w:rsidRPr="00235B2C" w:rsidRDefault="00AB1AFF" w:rsidP="00AB1AFF">
      <w:pPr>
        <w:spacing w:after="0"/>
        <w:rPr>
          <w:b/>
          <w:bCs/>
        </w:rPr>
      </w:pPr>
    </w:p>
    <w:p w:rsidR="00AB1AFF" w:rsidRDefault="00AB1AFF" w:rsidP="00AB1AFF">
      <w:pPr>
        <w:spacing w:after="0"/>
        <w:rPr>
          <w:b/>
          <w:bCs/>
        </w:rPr>
      </w:pPr>
      <w:r>
        <w:rPr>
          <w:b/>
          <w:bCs/>
        </w:rPr>
        <w:t xml:space="preserve">Część II </w:t>
      </w:r>
      <w:r w:rsidRPr="00AB1AFF">
        <w:rPr>
          <w:b/>
          <w:bCs/>
        </w:rPr>
        <w:t xml:space="preserve">– </w:t>
      </w:r>
      <w:r w:rsidRPr="00AB1AFF">
        <w:rPr>
          <w:b/>
        </w:rPr>
        <w:t xml:space="preserve">sprzęt </w:t>
      </w:r>
      <w:r w:rsidR="00C10CE8">
        <w:rPr>
          <w:b/>
        </w:rPr>
        <w:t xml:space="preserve">i wyposażenie </w:t>
      </w:r>
      <w:r w:rsidR="00033EA2">
        <w:rPr>
          <w:b/>
        </w:rPr>
        <w:t xml:space="preserve">grupa </w:t>
      </w:r>
      <w:r w:rsidR="00000F98">
        <w:rPr>
          <w:b/>
        </w:rPr>
        <w:t>B</w:t>
      </w:r>
      <w:bookmarkStart w:id="0" w:name="_GoBack"/>
      <w:bookmarkEnd w:id="0"/>
    </w:p>
    <w:p w:rsidR="00AB1AFF" w:rsidRDefault="00AB1AFF" w:rsidP="00AB1A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7793"/>
        <w:gridCol w:w="981"/>
        <w:gridCol w:w="1832"/>
        <w:gridCol w:w="1683"/>
        <w:gridCol w:w="810"/>
      </w:tblGrid>
      <w:tr w:rsidR="00AB1AFF" w:rsidTr="007F43EE">
        <w:tc>
          <w:tcPr>
            <w:tcW w:w="704" w:type="dxa"/>
          </w:tcPr>
          <w:p w:rsidR="00AB1AFF" w:rsidRDefault="00921C2D" w:rsidP="00921C2D">
            <w:pPr>
              <w:ind w:left="360"/>
            </w:pPr>
            <w:r>
              <w:t>L.P.</w:t>
            </w:r>
          </w:p>
        </w:tc>
        <w:tc>
          <w:tcPr>
            <w:tcW w:w="7938" w:type="dxa"/>
          </w:tcPr>
          <w:p w:rsidR="00921C2D" w:rsidRDefault="00C31A67" w:rsidP="00921C2D">
            <w:pPr>
              <w:jc w:val="center"/>
              <w:rPr>
                <w:rFonts w:ascii="Lato" w:eastAsia="Times New Roman" w:hAnsi="Lato" w:cs="Arial"/>
                <w:b/>
                <w:lang w:eastAsia="pl-PL"/>
              </w:rPr>
            </w:pPr>
            <w:r>
              <w:rPr>
                <w:rFonts w:ascii="Lato" w:hAnsi="Lato" w:cs="Arial"/>
                <w:color w:val="0A0A0A"/>
                <w:shd w:val="clear" w:color="auto" w:fill="FFFFFF"/>
              </w:rPr>
              <w:t xml:space="preserve"> </w:t>
            </w:r>
            <w:r w:rsidR="00921C2D" w:rsidRPr="00235B2C">
              <w:rPr>
                <w:rFonts w:ascii="Lato" w:hAnsi="Lato"/>
                <w:b/>
              </w:rPr>
              <w:t>Opis przedmiotu zamówienia</w:t>
            </w:r>
          </w:p>
          <w:p w:rsidR="00AB1AFF" w:rsidRPr="00C31A67" w:rsidRDefault="00AB1AFF" w:rsidP="007F43EE">
            <w:pPr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992" w:type="dxa"/>
          </w:tcPr>
          <w:p w:rsidR="00AB1AFF" w:rsidRPr="00921C2D" w:rsidRDefault="00921C2D" w:rsidP="007F43EE">
            <w:pPr>
              <w:jc w:val="center"/>
              <w:rPr>
                <w:b/>
              </w:rPr>
            </w:pPr>
            <w:r w:rsidRPr="00921C2D">
              <w:rPr>
                <w:b/>
              </w:rPr>
              <w:t>Szt.</w:t>
            </w:r>
          </w:p>
        </w:tc>
        <w:tc>
          <w:tcPr>
            <w:tcW w:w="1843" w:type="dxa"/>
          </w:tcPr>
          <w:p w:rsidR="00921C2D" w:rsidRPr="00235B2C" w:rsidRDefault="00921C2D" w:rsidP="00921C2D">
            <w:pPr>
              <w:jc w:val="center"/>
              <w:rPr>
                <w:rFonts w:ascii="Lato" w:hAnsi="Lato"/>
                <w:b/>
              </w:rPr>
            </w:pPr>
            <w:r w:rsidRPr="00235B2C">
              <w:rPr>
                <w:rFonts w:ascii="Lato" w:hAnsi="Lato"/>
                <w:b/>
              </w:rPr>
              <w:t xml:space="preserve">Cena jednostkowa </w:t>
            </w:r>
          </w:p>
          <w:p w:rsidR="00AB1AFF" w:rsidRDefault="00921C2D" w:rsidP="00921C2D">
            <w:r>
              <w:rPr>
                <w:rFonts w:ascii="Lato" w:hAnsi="Lato"/>
                <w:b/>
              </w:rPr>
              <w:t xml:space="preserve">        </w:t>
            </w:r>
            <w:r w:rsidRPr="00235B2C">
              <w:rPr>
                <w:rFonts w:ascii="Lato" w:hAnsi="Lato"/>
                <w:b/>
              </w:rPr>
              <w:t>brutto (zł</w:t>
            </w:r>
            <w:r>
              <w:rPr>
                <w:rFonts w:ascii="Lato" w:hAnsi="Lato"/>
                <w:b/>
              </w:rPr>
              <w:t>)</w:t>
            </w:r>
          </w:p>
        </w:tc>
        <w:tc>
          <w:tcPr>
            <w:tcW w:w="1701" w:type="dxa"/>
          </w:tcPr>
          <w:p w:rsidR="00AB1AFF" w:rsidRDefault="00921C2D" w:rsidP="00921C2D">
            <w:pPr>
              <w:jc w:val="center"/>
            </w:pPr>
            <w:r w:rsidRPr="00235B2C">
              <w:rPr>
                <w:rFonts w:ascii="Lato" w:hAnsi="Lato"/>
                <w:b/>
              </w:rPr>
              <w:t>Wartość brutto (zł)</w:t>
            </w:r>
          </w:p>
        </w:tc>
        <w:tc>
          <w:tcPr>
            <w:tcW w:w="816" w:type="dxa"/>
          </w:tcPr>
          <w:p w:rsidR="00AB1AFF" w:rsidRDefault="00921C2D" w:rsidP="00921C2D">
            <w:pPr>
              <w:jc w:val="center"/>
            </w:pPr>
            <w:r w:rsidRPr="00235B2C">
              <w:rPr>
                <w:rFonts w:ascii="Lato" w:hAnsi="Lato"/>
                <w:b/>
              </w:rPr>
              <w:t>VAT (%)</w:t>
            </w:r>
          </w:p>
        </w:tc>
      </w:tr>
      <w:tr w:rsidR="00921C2D" w:rsidTr="007F43EE">
        <w:tc>
          <w:tcPr>
            <w:tcW w:w="704" w:type="dxa"/>
          </w:tcPr>
          <w:p w:rsidR="00921C2D" w:rsidRDefault="00921C2D" w:rsidP="00AB1AF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9C28BC" w:rsidRDefault="009C28BC" w:rsidP="009C28BC">
            <w:pPr>
              <w:rPr>
                <w:b/>
              </w:rPr>
            </w:pPr>
            <w:r w:rsidRPr="00C9250F">
              <w:rPr>
                <w:b/>
              </w:rPr>
              <w:t>A</w:t>
            </w:r>
            <w:r>
              <w:rPr>
                <w:b/>
              </w:rPr>
              <w:t>parat do mierzenia c</w:t>
            </w:r>
            <w:r w:rsidRPr="00C9250F">
              <w:rPr>
                <w:b/>
              </w:rPr>
              <w:t>iśnienia elektroniczny</w:t>
            </w:r>
          </w:p>
          <w:p w:rsidR="009C28BC" w:rsidRPr="00C31A67" w:rsidRDefault="009C28BC" w:rsidP="009C28BC">
            <w:pPr>
              <w:rPr>
                <w:rFonts w:ascii="Lato" w:hAnsi="Lato"/>
                <w:b/>
              </w:rPr>
            </w:pPr>
            <w:r>
              <w:rPr>
                <w:b/>
              </w:rPr>
              <w:t xml:space="preserve">- </w:t>
            </w:r>
            <w:r w:rsidRPr="00C31A67">
              <w:rPr>
                <w:rFonts w:ascii="Lato" w:hAnsi="Lato" w:cs="Tahoma"/>
                <w:color w:val="303030"/>
                <w:shd w:val="clear" w:color="auto" w:fill="FFFFFF"/>
              </w:rPr>
              <w:t>automatyczny proces pomiaru ciśnienia na ramieniu</w:t>
            </w:r>
          </w:p>
          <w:p w:rsidR="009C28BC" w:rsidRDefault="009C28BC" w:rsidP="009C28BC">
            <w:pPr>
              <w:shd w:val="clear" w:color="auto" w:fill="FFFFFF"/>
              <w:jc w:val="both"/>
              <w:rPr>
                <w:rFonts w:ascii="Lato" w:eastAsia="Times New Roman" w:hAnsi="Lato" w:cs="Tahoma"/>
                <w:color w:val="303030"/>
                <w:lang w:eastAsia="pl-PL"/>
              </w:rPr>
            </w:pPr>
            <w:r>
              <w:rPr>
                <w:b/>
              </w:rPr>
              <w:t xml:space="preserve">- </w:t>
            </w:r>
            <w:r>
              <w:rPr>
                <w:rFonts w:ascii="Lato" w:eastAsia="Times New Roman" w:hAnsi="Lato" w:cs="Tahoma"/>
                <w:color w:val="303030"/>
                <w:lang w:eastAsia="pl-PL"/>
              </w:rPr>
              <w:t>d</w:t>
            </w:r>
            <w:r w:rsidRPr="00C31A67">
              <w:rPr>
                <w:rFonts w:ascii="Lato" w:eastAsia="Times New Roman" w:hAnsi="Lato" w:cs="Tahoma"/>
                <w:color w:val="303030"/>
                <w:lang w:eastAsia="pl-PL"/>
              </w:rPr>
              <w:t xml:space="preserve">uży </w:t>
            </w:r>
            <w:r>
              <w:rPr>
                <w:rFonts w:ascii="Lato" w:eastAsia="Times New Roman" w:hAnsi="Lato" w:cs="Tahoma"/>
                <w:color w:val="303030"/>
                <w:lang w:eastAsia="pl-PL"/>
              </w:rPr>
              <w:t>i wyraźny 3 cyfrowy wyświetlacz</w:t>
            </w:r>
          </w:p>
          <w:p w:rsidR="009C28BC" w:rsidRDefault="009C28BC" w:rsidP="009C28BC">
            <w:pPr>
              <w:shd w:val="clear" w:color="auto" w:fill="FFFFFF"/>
              <w:jc w:val="both"/>
              <w:rPr>
                <w:rFonts w:ascii="Lato" w:hAnsi="Lato" w:cs="Tahoma"/>
                <w:color w:val="303030"/>
                <w:shd w:val="clear" w:color="auto" w:fill="FFFFFF"/>
              </w:rPr>
            </w:pPr>
            <w:r w:rsidRPr="00C31A67">
              <w:rPr>
                <w:rFonts w:ascii="Lato" w:eastAsia="Times New Roman" w:hAnsi="Lato" w:cs="Tahoma"/>
                <w:color w:val="303030"/>
                <w:lang w:eastAsia="pl-PL"/>
              </w:rPr>
              <w:t xml:space="preserve">- </w:t>
            </w:r>
            <w:r w:rsidRPr="00C31A67">
              <w:rPr>
                <w:rFonts w:ascii="Lato" w:hAnsi="Lato" w:cs="Tahoma"/>
                <w:color w:val="303030"/>
                <w:shd w:val="clear" w:color="auto" w:fill="FFFFFF"/>
              </w:rPr>
              <w:t>4 baterie AA, karta pomiaru ciśnienia oraz etui materiałowe</w:t>
            </w:r>
          </w:p>
          <w:p w:rsidR="009C28BC" w:rsidRDefault="009C28BC" w:rsidP="009C28BC">
            <w:pPr>
              <w:shd w:val="clear" w:color="auto" w:fill="FFFFFF"/>
              <w:ind w:left="176" w:hanging="176"/>
              <w:jc w:val="both"/>
              <w:rPr>
                <w:rFonts w:ascii="Lato" w:hAnsi="Lato" w:cs="Tahoma"/>
                <w:shd w:val="clear" w:color="auto" w:fill="FFFFFF"/>
              </w:rPr>
            </w:pPr>
            <w:r>
              <w:rPr>
                <w:rFonts w:ascii="Lato" w:hAnsi="Lato" w:cs="Tahoma"/>
                <w:color w:val="303030"/>
                <w:shd w:val="clear" w:color="auto" w:fill="FFFFFF"/>
              </w:rPr>
              <w:t xml:space="preserve">- </w:t>
            </w:r>
            <w:r>
              <w:rPr>
                <w:rFonts w:ascii="Lato" w:hAnsi="Lato" w:cs="Tahoma"/>
                <w:shd w:val="clear" w:color="auto" w:fill="FFFFFF"/>
              </w:rPr>
              <w:t>d</w:t>
            </w:r>
            <w:r w:rsidRPr="00C31A67">
              <w:rPr>
                <w:rFonts w:ascii="Lato" w:hAnsi="Lato" w:cs="Tahoma"/>
                <w:shd w:val="clear" w:color="auto" w:fill="FFFFFF"/>
              </w:rPr>
              <w:t xml:space="preserve">okładność pomiaru certyfikowana przez specjalistów Europejskiego Towarzystwa </w:t>
            </w:r>
            <w:r>
              <w:rPr>
                <w:rFonts w:ascii="Lato" w:hAnsi="Lato" w:cs="Tahoma"/>
                <w:shd w:val="clear" w:color="auto" w:fill="FFFFFF"/>
              </w:rPr>
              <w:t xml:space="preserve"> </w:t>
            </w:r>
            <w:r w:rsidRPr="00C31A67">
              <w:rPr>
                <w:rFonts w:ascii="Lato" w:hAnsi="Lato" w:cs="Tahoma"/>
                <w:shd w:val="clear" w:color="auto" w:fill="FFFFFF"/>
              </w:rPr>
              <w:t>Nadciśnienia Tętniczego (ESH)</w:t>
            </w:r>
          </w:p>
          <w:p w:rsidR="009C28BC" w:rsidRPr="00617470" w:rsidRDefault="009C28BC" w:rsidP="009C28BC">
            <w:pPr>
              <w:shd w:val="clear" w:color="auto" w:fill="FFFFFF"/>
              <w:jc w:val="both"/>
              <w:rPr>
                <w:rFonts w:ascii="Lato" w:hAnsi="Lato" w:cs="Tahoma"/>
                <w:shd w:val="clear" w:color="auto" w:fill="FFFFFF"/>
              </w:rPr>
            </w:pPr>
            <w:r>
              <w:rPr>
                <w:rFonts w:ascii="Lato" w:hAnsi="Lato" w:cs="Tahoma"/>
                <w:shd w:val="clear" w:color="auto" w:fill="FFFFFF"/>
              </w:rPr>
              <w:lastRenderedPageBreak/>
              <w:t xml:space="preserve">- </w:t>
            </w:r>
            <w:r>
              <w:rPr>
                <w:rStyle w:val="Pogrubienie"/>
                <w:rFonts w:ascii="Lato" w:hAnsi="Lato" w:cs="Tahoma"/>
                <w:b w:val="0"/>
                <w:color w:val="303030"/>
                <w:shd w:val="clear" w:color="auto" w:fill="FFFFFF"/>
              </w:rPr>
              <w:t>u</w:t>
            </w:r>
            <w:r w:rsidRPr="00C31A67">
              <w:rPr>
                <w:rStyle w:val="Pogrubienie"/>
                <w:rFonts w:ascii="Lato" w:hAnsi="Lato" w:cs="Tahoma"/>
                <w:b w:val="0"/>
                <w:color w:val="303030"/>
                <w:shd w:val="clear" w:color="auto" w:fill="FFFFFF"/>
              </w:rPr>
              <w:t>niwersalny</w:t>
            </w:r>
            <w:r w:rsidRPr="00C31A67">
              <w:rPr>
                <w:rFonts w:ascii="Lato" w:hAnsi="Lato" w:cs="Tahoma"/>
                <w:b/>
                <w:color w:val="303030"/>
                <w:shd w:val="clear" w:color="auto" w:fill="FFFFFF"/>
              </w:rPr>
              <w:t> </w:t>
            </w:r>
            <w:r w:rsidRPr="00C31A67">
              <w:rPr>
                <w:rFonts w:ascii="Lato" w:hAnsi="Lato" w:cs="Tahoma"/>
                <w:color w:val="303030"/>
                <w:shd w:val="clear" w:color="auto" w:fill="FFFFFF"/>
              </w:rPr>
              <w:t>rozmiar mankietu</w:t>
            </w:r>
            <w:r>
              <w:rPr>
                <w:rFonts w:ascii="Lato" w:hAnsi="Lato" w:cs="Tahoma"/>
                <w:color w:val="303030"/>
                <w:shd w:val="clear" w:color="auto" w:fill="FFFFFF"/>
              </w:rPr>
              <w:t xml:space="preserve"> </w:t>
            </w:r>
            <w:r w:rsidRPr="00617470">
              <w:rPr>
                <w:rFonts w:ascii="Lato" w:hAnsi="Lato" w:cs="Arial"/>
                <w:shd w:val="clear" w:color="auto" w:fill="FFFFFF"/>
              </w:rPr>
              <w:t>(22–42 cm)</w:t>
            </w:r>
          </w:p>
          <w:p w:rsidR="009C28BC" w:rsidRDefault="009C28BC" w:rsidP="009C28BC">
            <w:pPr>
              <w:shd w:val="clear" w:color="auto" w:fill="FFFFFF"/>
              <w:jc w:val="both"/>
              <w:rPr>
                <w:rFonts w:ascii="Lato" w:hAnsi="Lato" w:cs="Tahoma"/>
                <w:color w:val="303030"/>
                <w:shd w:val="clear" w:color="auto" w:fill="FFFFFF"/>
              </w:rPr>
            </w:pPr>
            <w:r>
              <w:rPr>
                <w:rFonts w:ascii="Lato" w:hAnsi="Lato" w:cs="Tahoma"/>
                <w:color w:val="303030"/>
                <w:shd w:val="clear" w:color="auto" w:fill="FFFFFF"/>
              </w:rPr>
              <w:t>- funkcja rozpoznawania arytmii</w:t>
            </w:r>
          </w:p>
          <w:p w:rsidR="009C28BC" w:rsidRDefault="009C28BC" w:rsidP="009C28BC">
            <w:pPr>
              <w:shd w:val="clear" w:color="auto" w:fill="FFFFFF"/>
              <w:jc w:val="both"/>
              <w:rPr>
                <w:rFonts w:ascii="Lato" w:hAnsi="Lato" w:cs="Tahoma"/>
                <w:color w:val="303030"/>
                <w:shd w:val="clear" w:color="auto" w:fill="FFFFFF"/>
              </w:rPr>
            </w:pPr>
            <w:r>
              <w:rPr>
                <w:rFonts w:ascii="Lato" w:hAnsi="Lato" w:cs="Tahoma"/>
                <w:color w:val="303030"/>
                <w:shd w:val="clear" w:color="auto" w:fill="FFFFFF"/>
              </w:rPr>
              <w:t>- wskaźnik wysokiego ciśnienia krwi</w:t>
            </w:r>
          </w:p>
          <w:p w:rsidR="009C28BC" w:rsidRDefault="009C28BC" w:rsidP="009C28BC">
            <w:pPr>
              <w:shd w:val="clear" w:color="auto" w:fill="FFFFFF"/>
              <w:jc w:val="both"/>
              <w:rPr>
                <w:rFonts w:ascii="Lato" w:hAnsi="Lato" w:cs="Tahoma"/>
                <w:color w:val="303030"/>
                <w:shd w:val="clear" w:color="auto" w:fill="FFFFFF"/>
              </w:rPr>
            </w:pPr>
            <w:r>
              <w:rPr>
                <w:rFonts w:ascii="Lato" w:hAnsi="Lato" w:cs="Tahoma"/>
                <w:color w:val="303030"/>
                <w:shd w:val="clear" w:color="auto" w:fill="FFFFFF"/>
              </w:rPr>
              <w:t>- pamięć do 60 odczytów</w:t>
            </w:r>
          </w:p>
          <w:p w:rsidR="009C28BC" w:rsidRDefault="009C28BC" w:rsidP="009C28BC">
            <w:pPr>
              <w:shd w:val="clear" w:color="auto" w:fill="FFFFFF"/>
              <w:jc w:val="both"/>
              <w:rPr>
                <w:rFonts w:ascii="Lato" w:hAnsi="Lato" w:cs="Tahoma"/>
                <w:color w:val="303030"/>
                <w:shd w:val="clear" w:color="auto" w:fill="FFFFFF"/>
              </w:rPr>
            </w:pPr>
            <w:r>
              <w:rPr>
                <w:rFonts w:ascii="Lato" w:hAnsi="Lato" w:cs="Tahoma"/>
                <w:color w:val="303030"/>
                <w:shd w:val="clear" w:color="auto" w:fill="FFFFFF"/>
              </w:rPr>
              <w:t>- wskaźnik założenia mankietu</w:t>
            </w:r>
          </w:p>
          <w:p w:rsidR="009C28BC" w:rsidRDefault="009C28BC" w:rsidP="009C28BC">
            <w:pPr>
              <w:shd w:val="clear" w:color="auto" w:fill="FFFFFF"/>
              <w:jc w:val="both"/>
              <w:rPr>
                <w:rFonts w:ascii="Lato" w:hAnsi="Lato" w:cs="Arial"/>
                <w:bCs/>
                <w:shd w:val="clear" w:color="auto" w:fill="FFFFFF"/>
              </w:rPr>
            </w:pPr>
            <w:r>
              <w:rPr>
                <w:rFonts w:ascii="Lato" w:hAnsi="Lato" w:cs="Tahoma"/>
                <w:color w:val="303030"/>
                <w:shd w:val="clear" w:color="auto" w:fill="FFFFFF"/>
              </w:rPr>
              <w:t xml:space="preserve">- </w:t>
            </w:r>
            <w:r>
              <w:rPr>
                <w:rFonts w:ascii="Lato" w:hAnsi="Lato" w:cs="Arial"/>
                <w:bCs/>
                <w:shd w:val="clear" w:color="auto" w:fill="FFFFFF"/>
              </w:rPr>
              <w:t>urządzenie musi posiadać minimum 24 miesięczną gwarancję producenta</w:t>
            </w:r>
          </w:p>
          <w:p w:rsidR="00921C2D" w:rsidRPr="00550A60" w:rsidRDefault="00921C2D" w:rsidP="009C28BC">
            <w:pPr>
              <w:rPr>
                <w:b/>
              </w:rPr>
            </w:pPr>
          </w:p>
        </w:tc>
        <w:tc>
          <w:tcPr>
            <w:tcW w:w="992" w:type="dxa"/>
          </w:tcPr>
          <w:p w:rsidR="00921C2D" w:rsidRDefault="00921C2D" w:rsidP="007F43EE">
            <w:pPr>
              <w:jc w:val="center"/>
            </w:pPr>
          </w:p>
          <w:p w:rsidR="00213E3C" w:rsidRDefault="00213E3C" w:rsidP="007F43EE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921C2D" w:rsidRDefault="00921C2D" w:rsidP="007F43EE"/>
        </w:tc>
        <w:tc>
          <w:tcPr>
            <w:tcW w:w="1701" w:type="dxa"/>
          </w:tcPr>
          <w:p w:rsidR="00921C2D" w:rsidRDefault="00921C2D" w:rsidP="007F43EE"/>
        </w:tc>
        <w:tc>
          <w:tcPr>
            <w:tcW w:w="816" w:type="dxa"/>
          </w:tcPr>
          <w:p w:rsidR="00921C2D" w:rsidRDefault="00921C2D" w:rsidP="007F43EE"/>
        </w:tc>
      </w:tr>
      <w:tr w:rsidR="00033EA2" w:rsidTr="007F43EE">
        <w:tc>
          <w:tcPr>
            <w:tcW w:w="704" w:type="dxa"/>
          </w:tcPr>
          <w:p w:rsidR="00033EA2" w:rsidRDefault="00033EA2" w:rsidP="00AB1AF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9C28BC" w:rsidRDefault="009C28BC" w:rsidP="009C28BC">
            <w:pPr>
              <w:rPr>
                <w:b/>
              </w:rPr>
            </w:pPr>
            <w:r>
              <w:rPr>
                <w:b/>
              </w:rPr>
              <w:t xml:space="preserve">Termometr bezdotykowy </w:t>
            </w:r>
          </w:p>
          <w:p w:rsidR="009C28BC" w:rsidRDefault="009C28BC" w:rsidP="009C28BC">
            <w:pPr>
              <w:rPr>
                <w:rFonts w:ascii="Lato" w:hAnsi="Lato"/>
                <w:shd w:val="clear" w:color="auto" w:fill="FFFFFF"/>
              </w:rPr>
            </w:pPr>
            <w:r w:rsidRPr="00617470">
              <w:rPr>
                <w:rFonts w:ascii="Lato" w:hAnsi="Lato"/>
                <w:b/>
              </w:rPr>
              <w:t xml:space="preserve">- </w:t>
            </w:r>
            <w:r w:rsidRPr="00617470">
              <w:rPr>
                <w:rFonts w:ascii="Lato" w:hAnsi="Lato"/>
              </w:rPr>
              <w:t xml:space="preserve">zakres pomiaru temperatury </w:t>
            </w:r>
            <w:r w:rsidRPr="00617470">
              <w:rPr>
                <w:rFonts w:ascii="Lato" w:hAnsi="Lato"/>
                <w:shd w:val="clear" w:color="auto" w:fill="FFFFFF"/>
              </w:rPr>
              <w:t>od 32 do 43°C u dzieci i dorosłych</w:t>
            </w:r>
          </w:p>
          <w:p w:rsidR="009C28BC" w:rsidRPr="00417567" w:rsidRDefault="009C28BC" w:rsidP="009C28BC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Lato" w:hAnsi="Lato"/>
                <w:shd w:val="clear" w:color="auto" w:fill="FFFFFF"/>
              </w:rPr>
              <w:t xml:space="preserve">- zasilanie na baterie </w:t>
            </w:r>
            <w:r w:rsidRPr="00417567">
              <w:rPr>
                <w:rFonts w:ascii="Lato" w:eastAsia="Times New Roman" w:hAnsi="Lato" w:cs="Arial"/>
                <w:color w:val="000000"/>
                <w:lang w:eastAsia="pl-PL"/>
              </w:rPr>
              <w:t>2 baterie AAA;</w:t>
            </w:r>
          </w:p>
          <w:p w:rsidR="009C28BC" w:rsidRPr="00417567" w:rsidRDefault="009C28BC" w:rsidP="009C28BC">
            <w:pPr>
              <w:rPr>
                <w:rFonts w:ascii="Lato" w:hAnsi="Lato"/>
                <w:b/>
                <w:shd w:val="clear" w:color="auto" w:fill="FFFFFF"/>
              </w:rPr>
            </w:pPr>
            <w:r>
              <w:rPr>
                <w:rFonts w:ascii="Lato" w:hAnsi="Lato"/>
                <w:shd w:val="clear" w:color="auto" w:fill="FFFFFF"/>
              </w:rPr>
              <w:t xml:space="preserve">- </w:t>
            </w:r>
            <w:r w:rsidRPr="00417567">
              <w:rPr>
                <w:rFonts w:ascii="Lato" w:hAnsi="Lato" w:cs="Arial"/>
                <w:b/>
                <w:color w:val="000000"/>
                <w:shd w:val="clear" w:color="auto" w:fill="FFFFFF"/>
              </w:rPr>
              <w:t>certyfikat ISO 9001 oraz ISO 13485</w:t>
            </w:r>
          </w:p>
          <w:p w:rsidR="009C28BC" w:rsidRDefault="009C28BC" w:rsidP="009C28BC">
            <w:pPr>
              <w:rPr>
                <w:rFonts w:ascii="Lato" w:hAnsi="Lato"/>
                <w:shd w:val="clear" w:color="auto" w:fill="FFFFFF"/>
              </w:rPr>
            </w:pPr>
            <w:r>
              <w:rPr>
                <w:rFonts w:ascii="Lato" w:hAnsi="Lato"/>
                <w:shd w:val="clear" w:color="auto" w:fill="FFFFFF"/>
              </w:rPr>
              <w:t>- podświetlany wyświetlacz LCD</w:t>
            </w:r>
          </w:p>
          <w:p w:rsidR="009C28BC" w:rsidRDefault="009C28BC" w:rsidP="009C28BC">
            <w:pPr>
              <w:rPr>
                <w:rFonts w:ascii="Lato" w:hAnsi="Lato" w:cs="Arial"/>
                <w:color w:val="000000"/>
                <w:shd w:val="clear" w:color="auto" w:fill="FFFFFF"/>
              </w:rPr>
            </w:pPr>
            <w:r>
              <w:rPr>
                <w:rFonts w:ascii="Lato" w:hAnsi="Lato"/>
                <w:shd w:val="clear" w:color="auto" w:fill="FFFFFF"/>
              </w:rPr>
              <w:t xml:space="preserve">- </w:t>
            </w:r>
            <w:r w:rsidRPr="00FB5EA8">
              <w:rPr>
                <w:rFonts w:ascii="Lato" w:hAnsi="Lato" w:cs="Arial"/>
                <w:color w:val="000000"/>
                <w:shd w:val="clear" w:color="auto" w:fill="FFFFFF"/>
              </w:rPr>
              <w:t xml:space="preserve">dokładność </w:t>
            </w:r>
            <w:r>
              <w:rPr>
                <w:rFonts w:ascii="Lato" w:hAnsi="Lato" w:cs="Arial"/>
                <w:color w:val="000000"/>
                <w:shd w:val="clear" w:color="auto" w:fill="FFFFFF"/>
              </w:rPr>
              <w:t xml:space="preserve"> +/- 0,2 stopni </w:t>
            </w:r>
            <w:proofErr w:type="spellStart"/>
            <w:r>
              <w:rPr>
                <w:rFonts w:ascii="Lato" w:hAnsi="Lato" w:cs="Arial"/>
                <w:color w:val="000000"/>
                <w:shd w:val="clear" w:color="auto" w:fill="FFFFFF"/>
              </w:rPr>
              <w:t>celsjusza</w:t>
            </w:r>
            <w:proofErr w:type="spellEnd"/>
          </w:p>
          <w:p w:rsidR="009C28BC" w:rsidRPr="00FB5EA8" w:rsidRDefault="009C28BC" w:rsidP="009C28BC">
            <w:pPr>
              <w:rPr>
                <w:rFonts w:ascii="Lato" w:hAnsi="Lato"/>
              </w:rPr>
            </w:pPr>
            <w:r>
              <w:rPr>
                <w:rFonts w:ascii="Lato" w:hAnsi="Lato" w:cs="Arial"/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Lato" w:eastAsia="Times New Roman" w:hAnsi="Lato" w:cs="Arial"/>
                <w:color w:val="000000"/>
                <w:lang w:eastAsia="pl-PL"/>
              </w:rPr>
              <w:t>j</w:t>
            </w:r>
            <w:r w:rsidRPr="00417567">
              <w:rPr>
                <w:rFonts w:ascii="Lato" w:eastAsia="Times New Roman" w:hAnsi="Lato" w:cs="Arial"/>
                <w:color w:val="000000"/>
                <w:lang w:eastAsia="pl-PL"/>
              </w:rPr>
              <w:t>edno</w:t>
            </w:r>
            <w:r>
              <w:rPr>
                <w:rFonts w:ascii="Lato" w:eastAsia="Times New Roman" w:hAnsi="Lato" w:cs="Arial"/>
                <w:color w:val="000000"/>
                <w:lang w:eastAsia="pl-PL"/>
              </w:rPr>
              <w:t xml:space="preserve">stka pomiaru: stopnie </w:t>
            </w:r>
            <w:proofErr w:type="spellStart"/>
            <w:r>
              <w:rPr>
                <w:rFonts w:ascii="Lato" w:eastAsia="Times New Roman" w:hAnsi="Lato" w:cs="Arial"/>
                <w:color w:val="000000"/>
                <w:lang w:eastAsia="pl-PL"/>
              </w:rPr>
              <w:t>celsjusza</w:t>
            </w:r>
            <w:proofErr w:type="spellEnd"/>
          </w:p>
          <w:p w:rsidR="009C28BC" w:rsidRDefault="009C28BC" w:rsidP="009C28BC">
            <w:pPr>
              <w:numPr>
                <w:ilvl w:val="0"/>
                <w:numId w:val="6"/>
              </w:numPr>
              <w:ind w:left="0"/>
              <w:rPr>
                <w:rFonts w:ascii="Lato" w:eastAsia="Times New Roman" w:hAnsi="Lato" w:cs="Arial"/>
                <w:color w:val="000000"/>
                <w:lang w:eastAsia="pl-PL"/>
              </w:rPr>
            </w:pPr>
            <w:r>
              <w:rPr>
                <w:b/>
              </w:rPr>
              <w:t xml:space="preserve">- </w:t>
            </w:r>
            <w:r>
              <w:rPr>
                <w:rFonts w:ascii="Lato" w:eastAsia="Times New Roman" w:hAnsi="Lato" w:cs="Arial"/>
                <w:color w:val="000000"/>
                <w:lang w:eastAsia="pl-PL"/>
              </w:rPr>
              <w:t>o</w:t>
            </w:r>
            <w:r w:rsidRPr="00417567">
              <w:rPr>
                <w:rFonts w:ascii="Lato" w:eastAsia="Times New Roman" w:hAnsi="Lato" w:cs="Arial"/>
                <w:color w:val="000000"/>
                <w:lang w:eastAsia="pl-PL"/>
              </w:rPr>
              <w:t>d</w:t>
            </w:r>
            <w:r>
              <w:rPr>
                <w:rFonts w:ascii="Lato" w:eastAsia="Times New Roman" w:hAnsi="Lato" w:cs="Arial"/>
                <w:color w:val="000000"/>
                <w:lang w:eastAsia="pl-PL"/>
              </w:rPr>
              <w:t>ległość mierzenia: od 1 do 2 cm</w:t>
            </w:r>
          </w:p>
          <w:p w:rsidR="009C28BC" w:rsidRDefault="009C28BC" w:rsidP="009C28BC">
            <w:pPr>
              <w:numPr>
                <w:ilvl w:val="0"/>
                <w:numId w:val="6"/>
              </w:numPr>
              <w:ind w:left="0"/>
              <w:rPr>
                <w:rFonts w:ascii="Lato" w:eastAsia="Times New Roman" w:hAnsi="Lato" w:cs="Arial"/>
                <w:color w:val="000000"/>
                <w:lang w:eastAsia="pl-PL"/>
              </w:rPr>
            </w:pPr>
            <w:r>
              <w:rPr>
                <w:b/>
              </w:rPr>
              <w:t>-</w:t>
            </w:r>
            <w:r>
              <w:rPr>
                <w:rFonts w:ascii="Lato" w:eastAsia="Times New Roman" w:hAnsi="Lato" w:cs="Arial"/>
                <w:color w:val="000000"/>
                <w:lang w:eastAsia="pl-PL"/>
              </w:rPr>
              <w:t xml:space="preserve"> </w:t>
            </w:r>
            <w:r>
              <w:rPr>
                <w:rFonts w:ascii="Lato" w:hAnsi="Lato" w:cs="Arial"/>
                <w:bCs/>
                <w:shd w:val="clear" w:color="auto" w:fill="FFFFFF"/>
              </w:rPr>
              <w:t>urządzenie musi posiadać minimum 24 miesięczną gwarancję producenta</w:t>
            </w:r>
          </w:p>
          <w:p w:rsidR="00033EA2" w:rsidRPr="00550A60" w:rsidRDefault="00033EA2" w:rsidP="009C28BC">
            <w:pPr>
              <w:rPr>
                <w:b/>
              </w:rPr>
            </w:pPr>
          </w:p>
        </w:tc>
        <w:tc>
          <w:tcPr>
            <w:tcW w:w="992" w:type="dxa"/>
          </w:tcPr>
          <w:p w:rsidR="00033EA2" w:rsidRDefault="00033EA2" w:rsidP="007F43EE">
            <w:pPr>
              <w:jc w:val="center"/>
            </w:pPr>
          </w:p>
          <w:p w:rsidR="00213E3C" w:rsidRDefault="00213E3C" w:rsidP="007F43EE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033EA2" w:rsidRDefault="00033EA2" w:rsidP="007F43EE"/>
        </w:tc>
        <w:tc>
          <w:tcPr>
            <w:tcW w:w="1701" w:type="dxa"/>
          </w:tcPr>
          <w:p w:rsidR="00033EA2" w:rsidRDefault="00033EA2" w:rsidP="007F43EE"/>
        </w:tc>
        <w:tc>
          <w:tcPr>
            <w:tcW w:w="816" w:type="dxa"/>
          </w:tcPr>
          <w:p w:rsidR="00033EA2" w:rsidRDefault="00033EA2" w:rsidP="007F43EE"/>
        </w:tc>
      </w:tr>
    </w:tbl>
    <w:p w:rsidR="009C1B85" w:rsidRDefault="00000F98"/>
    <w:tbl>
      <w:tblPr>
        <w:tblStyle w:val="Tabela-Siatka1"/>
        <w:tblW w:w="14170" w:type="dxa"/>
        <w:tblLook w:val="04A0" w:firstRow="1" w:lastRow="0" w:firstColumn="1" w:lastColumn="0" w:noHBand="0" w:noVBand="1"/>
      </w:tblPr>
      <w:tblGrid>
        <w:gridCol w:w="704"/>
        <w:gridCol w:w="7938"/>
        <w:gridCol w:w="2835"/>
        <w:gridCol w:w="1701"/>
        <w:gridCol w:w="992"/>
      </w:tblGrid>
      <w:tr w:rsidR="00033EA2" w:rsidRPr="00874E9D" w:rsidTr="007D66DA">
        <w:trPr>
          <w:trHeight w:val="1050"/>
        </w:trPr>
        <w:tc>
          <w:tcPr>
            <w:tcW w:w="704" w:type="dxa"/>
            <w:vMerge w:val="restart"/>
          </w:tcPr>
          <w:p w:rsidR="00033EA2" w:rsidRPr="00874E9D" w:rsidRDefault="00033EA2" w:rsidP="007D66DA">
            <w:pPr>
              <w:ind w:left="360"/>
              <w:contextualSpacing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938" w:type="dxa"/>
            <w:vMerge w:val="restart"/>
          </w:tcPr>
          <w:p w:rsidR="00033EA2" w:rsidRDefault="00033EA2" w:rsidP="007D66DA">
            <w:pPr>
              <w:rPr>
                <w:rFonts w:ascii="Lato" w:hAnsi="Lato"/>
                <w:b/>
              </w:rPr>
            </w:pPr>
          </w:p>
          <w:p w:rsidR="00033EA2" w:rsidRDefault="00033EA2" w:rsidP="007D66DA">
            <w:pPr>
              <w:rPr>
                <w:rFonts w:ascii="Lato" w:hAnsi="Lato"/>
                <w:b/>
              </w:rPr>
            </w:pPr>
          </w:p>
          <w:p w:rsidR="00033EA2" w:rsidRDefault="00033EA2" w:rsidP="007D66DA">
            <w:pPr>
              <w:rPr>
                <w:rFonts w:ascii="Lato" w:hAnsi="Lato"/>
                <w:b/>
              </w:rPr>
            </w:pPr>
          </w:p>
          <w:p w:rsidR="00033EA2" w:rsidRDefault="00033EA2" w:rsidP="007D66DA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Łączna wartość zamówienia: </w:t>
            </w:r>
          </w:p>
          <w:p w:rsidR="00033EA2" w:rsidRPr="00874E9D" w:rsidRDefault="00033EA2" w:rsidP="007D66DA">
            <w:pPr>
              <w:rPr>
                <w:rFonts w:ascii="Lato" w:hAnsi="Lato"/>
                <w:b/>
              </w:rPr>
            </w:pPr>
          </w:p>
        </w:tc>
        <w:tc>
          <w:tcPr>
            <w:tcW w:w="2835" w:type="dxa"/>
          </w:tcPr>
          <w:p w:rsidR="00033EA2" w:rsidRDefault="00033EA2" w:rsidP="007D66DA">
            <w:pPr>
              <w:jc w:val="center"/>
              <w:rPr>
                <w:rFonts w:ascii="Lato" w:hAnsi="Lato"/>
                <w:b/>
              </w:rPr>
            </w:pPr>
          </w:p>
          <w:p w:rsidR="00033EA2" w:rsidRPr="00874E9D" w:rsidRDefault="00033EA2" w:rsidP="007D66DA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>Netto</w:t>
            </w:r>
          </w:p>
        </w:tc>
        <w:tc>
          <w:tcPr>
            <w:tcW w:w="1701" w:type="dxa"/>
          </w:tcPr>
          <w:p w:rsidR="00033EA2" w:rsidRDefault="00033EA2" w:rsidP="007D66DA">
            <w:pPr>
              <w:jc w:val="center"/>
              <w:rPr>
                <w:rFonts w:ascii="Lato" w:hAnsi="Lato"/>
                <w:b/>
              </w:rPr>
            </w:pPr>
          </w:p>
          <w:p w:rsidR="00033EA2" w:rsidRPr="00874E9D" w:rsidRDefault="00033EA2" w:rsidP="007D66DA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 xml:space="preserve">Podatek VAT </w:t>
            </w:r>
          </w:p>
        </w:tc>
        <w:tc>
          <w:tcPr>
            <w:tcW w:w="992" w:type="dxa"/>
          </w:tcPr>
          <w:p w:rsidR="00033EA2" w:rsidRDefault="00033EA2" w:rsidP="007D66DA">
            <w:pPr>
              <w:jc w:val="center"/>
              <w:rPr>
                <w:rFonts w:ascii="Lato" w:hAnsi="Lato"/>
                <w:b/>
              </w:rPr>
            </w:pPr>
          </w:p>
          <w:p w:rsidR="00033EA2" w:rsidRPr="00874E9D" w:rsidRDefault="00033EA2" w:rsidP="007D66DA">
            <w:pPr>
              <w:jc w:val="center"/>
              <w:rPr>
                <w:rFonts w:ascii="Lato" w:hAnsi="Lato"/>
                <w:b/>
              </w:rPr>
            </w:pPr>
            <w:r w:rsidRPr="00874E9D">
              <w:rPr>
                <w:rFonts w:ascii="Lato" w:hAnsi="Lato"/>
                <w:b/>
              </w:rPr>
              <w:t>Brutto</w:t>
            </w:r>
          </w:p>
        </w:tc>
      </w:tr>
      <w:tr w:rsidR="00033EA2" w:rsidRPr="00874E9D" w:rsidTr="007D66DA">
        <w:trPr>
          <w:trHeight w:val="550"/>
        </w:trPr>
        <w:tc>
          <w:tcPr>
            <w:tcW w:w="704" w:type="dxa"/>
            <w:vMerge/>
          </w:tcPr>
          <w:p w:rsidR="00033EA2" w:rsidRPr="00874E9D" w:rsidRDefault="00033EA2" w:rsidP="007D66DA">
            <w:pPr>
              <w:ind w:left="360"/>
              <w:contextualSpacing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938" w:type="dxa"/>
            <w:vMerge/>
          </w:tcPr>
          <w:p w:rsidR="00033EA2" w:rsidRDefault="00033EA2" w:rsidP="007D66DA">
            <w:pPr>
              <w:rPr>
                <w:rFonts w:ascii="Lato" w:hAnsi="Lato"/>
                <w:b/>
              </w:rPr>
            </w:pPr>
          </w:p>
        </w:tc>
        <w:tc>
          <w:tcPr>
            <w:tcW w:w="2835" w:type="dxa"/>
          </w:tcPr>
          <w:p w:rsidR="00033EA2" w:rsidRDefault="00033EA2" w:rsidP="007D66DA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1701" w:type="dxa"/>
          </w:tcPr>
          <w:p w:rsidR="00033EA2" w:rsidRDefault="00033EA2" w:rsidP="007D66DA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992" w:type="dxa"/>
          </w:tcPr>
          <w:p w:rsidR="00033EA2" w:rsidRDefault="00033EA2" w:rsidP="007D66DA">
            <w:pPr>
              <w:jc w:val="center"/>
              <w:rPr>
                <w:rFonts w:ascii="Lato" w:hAnsi="Lato"/>
                <w:b/>
              </w:rPr>
            </w:pPr>
          </w:p>
        </w:tc>
      </w:tr>
      <w:tr w:rsidR="00033EA2" w:rsidRPr="00874E9D" w:rsidTr="007D66DA">
        <w:tc>
          <w:tcPr>
            <w:tcW w:w="14170" w:type="dxa"/>
            <w:gridSpan w:val="5"/>
          </w:tcPr>
          <w:p w:rsidR="00033EA2" w:rsidRPr="00874E9D" w:rsidRDefault="00033EA2" w:rsidP="007D66DA">
            <w:pPr>
              <w:rPr>
                <w:rFonts w:ascii="Lato" w:hAnsi="Lato"/>
              </w:rPr>
            </w:pPr>
          </w:p>
        </w:tc>
      </w:tr>
    </w:tbl>
    <w:p w:rsidR="00033EA2" w:rsidRDefault="00033EA2" w:rsidP="00033E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CE8" w:rsidRDefault="00C10CE8" w:rsidP="00C10CE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CE8" w:rsidRPr="00874E9D" w:rsidRDefault="00C10CE8" w:rsidP="00C10CE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CE8" w:rsidRPr="00874E9D" w:rsidRDefault="00C10CE8" w:rsidP="00C1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E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          …………………………….                      …………………………...</w:t>
      </w:r>
    </w:p>
    <w:p w:rsidR="00C10CE8" w:rsidRPr="00874E9D" w:rsidRDefault="00213E3C" w:rsidP="00C10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</w:t>
      </w:r>
      <w:r w:rsidR="00C10CE8" w:rsidRPr="00874E9D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data                               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</w:t>
      </w:r>
      <w:r w:rsidR="00C10CE8" w:rsidRPr="00874E9D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</w:t>
      </w:r>
      <w:r w:rsidR="00C10CE8" w:rsidRPr="00874E9D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imię i nazwisko osoby uprawnionej                                            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</w:t>
      </w:r>
      <w:r w:rsidR="00C10CE8" w:rsidRPr="00874E9D">
        <w:rPr>
          <w:rFonts w:ascii="Times New Roman" w:eastAsia="Calibri" w:hAnsi="Times New Roman" w:cs="Times New Roman"/>
          <w:color w:val="000000"/>
          <w:sz w:val="16"/>
          <w:szCs w:val="16"/>
        </w:rPr>
        <w:t>podpis i pieczęć osoby uprawnionej</w:t>
      </w:r>
    </w:p>
    <w:p w:rsidR="00C10CE8" w:rsidRPr="00874E9D" w:rsidRDefault="00213E3C" w:rsidP="00C10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</w:t>
      </w:r>
      <w:r w:rsidR="00C10CE8" w:rsidRPr="00874E9D">
        <w:rPr>
          <w:rFonts w:ascii="Times New Roman" w:eastAsia="Calibri" w:hAnsi="Times New Roman" w:cs="Times New Roman"/>
          <w:color w:val="000000"/>
          <w:sz w:val="16"/>
          <w:szCs w:val="16"/>
        </w:rPr>
        <w:t>do reprezentowania oferenta                                                              reprezentowania oferenta</w:t>
      </w:r>
    </w:p>
    <w:p w:rsidR="00C10CE8" w:rsidRDefault="00C10CE8" w:rsidP="00C10CE8">
      <w:pPr>
        <w:jc w:val="center"/>
      </w:pPr>
    </w:p>
    <w:p w:rsidR="00C10CE8" w:rsidRDefault="00C10CE8" w:rsidP="00C10CE8"/>
    <w:p w:rsidR="00C10CE8" w:rsidRDefault="00C10CE8" w:rsidP="00C10CE8"/>
    <w:p w:rsidR="00C10CE8" w:rsidRDefault="00C10CE8" w:rsidP="00C10CE8"/>
    <w:p w:rsidR="00033EA2" w:rsidRDefault="00033EA2"/>
    <w:sectPr w:rsidR="00033EA2" w:rsidSect="00033EA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6820"/>
    <w:multiLevelType w:val="hybridMultilevel"/>
    <w:tmpl w:val="1CEE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611C"/>
    <w:multiLevelType w:val="multilevel"/>
    <w:tmpl w:val="6FA0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5A2BE8"/>
    <w:multiLevelType w:val="multilevel"/>
    <w:tmpl w:val="32A4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475E5C"/>
    <w:multiLevelType w:val="multilevel"/>
    <w:tmpl w:val="9188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651FF"/>
    <w:multiLevelType w:val="multilevel"/>
    <w:tmpl w:val="E3EA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C4DC7"/>
    <w:multiLevelType w:val="multilevel"/>
    <w:tmpl w:val="2EDC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09359C"/>
    <w:multiLevelType w:val="multilevel"/>
    <w:tmpl w:val="9B3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D0FF1"/>
    <w:multiLevelType w:val="multilevel"/>
    <w:tmpl w:val="6D46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B97539"/>
    <w:multiLevelType w:val="multilevel"/>
    <w:tmpl w:val="C628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975184"/>
    <w:multiLevelType w:val="multilevel"/>
    <w:tmpl w:val="E726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251061"/>
    <w:multiLevelType w:val="multilevel"/>
    <w:tmpl w:val="2D30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B7"/>
    <w:rsid w:val="00000F98"/>
    <w:rsid w:val="00033EA2"/>
    <w:rsid w:val="00213E3C"/>
    <w:rsid w:val="00324B28"/>
    <w:rsid w:val="003E2C53"/>
    <w:rsid w:val="00417567"/>
    <w:rsid w:val="004F4D09"/>
    <w:rsid w:val="00617470"/>
    <w:rsid w:val="00633664"/>
    <w:rsid w:val="00676DFE"/>
    <w:rsid w:val="006D6EA4"/>
    <w:rsid w:val="00921C2D"/>
    <w:rsid w:val="009833E6"/>
    <w:rsid w:val="009852AB"/>
    <w:rsid w:val="009C28BC"/>
    <w:rsid w:val="009E7546"/>
    <w:rsid w:val="00AB1AFF"/>
    <w:rsid w:val="00AE52B7"/>
    <w:rsid w:val="00AF308B"/>
    <w:rsid w:val="00BA4D7E"/>
    <w:rsid w:val="00C01061"/>
    <w:rsid w:val="00C10CE8"/>
    <w:rsid w:val="00C31A67"/>
    <w:rsid w:val="00CF1BFC"/>
    <w:rsid w:val="00D51AEE"/>
    <w:rsid w:val="00DA6FFE"/>
    <w:rsid w:val="00EF6410"/>
    <w:rsid w:val="00FB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C6DEE-D99C-46A7-8082-369EC179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AF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2C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AFF"/>
  </w:style>
  <w:style w:type="character" w:styleId="Pogrubienie">
    <w:name w:val="Strong"/>
    <w:basedOn w:val="Domylnaczcionkaakapitu"/>
    <w:uiPriority w:val="22"/>
    <w:qFormat/>
    <w:rsid w:val="00C01061"/>
    <w:rPr>
      <w:b/>
      <w:bCs/>
    </w:rPr>
  </w:style>
  <w:style w:type="paragraph" w:styleId="NormalnyWeb">
    <w:name w:val="Normal (Web)"/>
    <w:basedOn w:val="Normalny"/>
    <w:uiPriority w:val="99"/>
    <w:unhideWhenUsed/>
    <w:rsid w:val="0032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2C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3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Chodorowski</dc:creator>
  <cp:keywords/>
  <dc:description/>
  <cp:lastModifiedBy>Jarosław Chodorowski</cp:lastModifiedBy>
  <cp:revision>13</cp:revision>
  <dcterms:created xsi:type="dcterms:W3CDTF">2020-09-29T09:44:00Z</dcterms:created>
  <dcterms:modified xsi:type="dcterms:W3CDTF">2020-09-30T12:30:00Z</dcterms:modified>
</cp:coreProperties>
</file>