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1B" w:rsidRPr="00AE0549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7F6E1B" w:rsidRPr="00AE0549" w:rsidRDefault="007F6E1B" w:rsidP="007F6E1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F6E1B" w:rsidRPr="00AE0549" w:rsidRDefault="007F6E1B" w:rsidP="007F6E1B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F6E1B" w:rsidRPr="00AE0549" w:rsidRDefault="007F6E1B" w:rsidP="007F6E1B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>„ustawą Pzp”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233844" w:rsidRDefault="007F6E1B" w:rsidP="007F6E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>
        <w:rPr>
          <w:rFonts w:ascii="Times New Roman" w:eastAsia="Calibri" w:hAnsi="Times New Roman" w:cs="Times New Roman"/>
          <w:i/>
          <w:sz w:val="24"/>
          <w:szCs w:val="24"/>
        </w:rPr>
        <w:t>„O</w:t>
      </w:r>
      <w:r w:rsidRPr="00233844">
        <w:rPr>
          <w:rFonts w:ascii="Times New Roman" w:eastAsia="Calibri" w:hAnsi="Times New Roman" w:cs="Times New Roman"/>
          <w:i/>
          <w:sz w:val="24"/>
          <w:szCs w:val="24"/>
        </w:rPr>
        <w:t xml:space="preserve">pracowanie kompletnej dokumentacji projektowo – wykonawczej termomodernizacji budynków na os. Krakowiaków 46 i os. Górali 19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</w:t>
      </w:r>
      <w:r w:rsidRPr="00233844">
        <w:rPr>
          <w:rFonts w:ascii="Times New Roman" w:eastAsia="Calibri" w:hAnsi="Times New Roman" w:cs="Times New Roman"/>
          <w:i/>
          <w:sz w:val="24"/>
          <w:szCs w:val="24"/>
        </w:rPr>
        <w:t>w Krakowie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7D61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8.2021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D61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0549">
        <w:rPr>
          <w:rFonts w:ascii="Times New Roman" w:hAnsi="Times New Roman" w:cs="Times New Roman"/>
          <w:sz w:val="24"/>
          <w:szCs w:val="24"/>
        </w:rPr>
        <w:t>co następuje: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F96EE0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1B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1B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1B" w:rsidRPr="00AE0549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7F6E1B" w:rsidRPr="00AE0549" w:rsidRDefault="007F6E1B" w:rsidP="007F6E1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F6E1B" w:rsidRPr="00AE0549" w:rsidRDefault="007F6E1B" w:rsidP="007F6E1B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F6E1B" w:rsidRPr="00AE0549" w:rsidRDefault="007F6E1B" w:rsidP="007F6E1B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F6E1B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7F6E1B" w:rsidRPr="00AE0549" w:rsidRDefault="007F6E1B" w:rsidP="007F6E1B">
      <w:pPr>
        <w:pStyle w:val="Bezodstpw"/>
      </w:pP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7F6E1B" w:rsidRPr="00233844" w:rsidRDefault="007F6E1B" w:rsidP="007F6E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i/>
          <w:sz w:val="24"/>
          <w:szCs w:val="24"/>
        </w:rPr>
        <w:t>„O</w:t>
      </w:r>
      <w:r w:rsidRPr="00233844">
        <w:rPr>
          <w:rFonts w:ascii="Times New Roman" w:eastAsia="Calibri" w:hAnsi="Times New Roman" w:cs="Times New Roman"/>
          <w:i/>
          <w:sz w:val="24"/>
          <w:szCs w:val="24"/>
        </w:rPr>
        <w:t>pracowanie kompletnej dokumentacji projektowo – wykonawczej termomodernizacji budynków na os. Krakowiaków 46 i os. Górali 19 w Krakowie</w:t>
      </w:r>
      <w:r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7D610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8.2021</w:t>
      </w:r>
      <w:r w:rsidRPr="00AE0549">
        <w:rPr>
          <w:rFonts w:ascii="Times New Roman" w:hAnsi="Times New Roman" w:cs="Times New Roman"/>
          <w:sz w:val="24"/>
          <w:szCs w:val="24"/>
        </w:rPr>
        <w:t xml:space="preserve">, prowadzonego przez Gminę Miejską Kraków - Miejski Ośrodek Pomocy Społecznej w Krakowie ul. Józefińska 14,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0549">
        <w:rPr>
          <w:rFonts w:ascii="Times New Roman" w:hAnsi="Times New Roman" w:cs="Times New Roman"/>
          <w:sz w:val="24"/>
          <w:szCs w:val="24"/>
        </w:rPr>
        <w:t>30-529 Kraków, oświadczam co następuje:</w:t>
      </w:r>
    </w:p>
    <w:p w:rsidR="007F6E1B" w:rsidRPr="00AE0549" w:rsidRDefault="007F6E1B" w:rsidP="007F6E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>w art. 108 ust. 1 ustawy Pzp</w:t>
      </w:r>
      <w:r>
        <w:rPr>
          <w:rFonts w:ascii="Times New Roman" w:hAnsi="Times New Roman"/>
          <w:sz w:val="24"/>
          <w:szCs w:val="24"/>
        </w:rPr>
        <w:t>,</w:t>
      </w:r>
    </w:p>
    <w:p w:rsidR="007F6E1B" w:rsidRPr="00AE0549" w:rsidRDefault="007F6E1B" w:rsidP="007F6E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>pkt 4, 5, 7 ustawy Pzp</w:t>
      </w:r>
      <w:r>
        <w:rPr>
          <w:rFonts w:ascii="Times New Roman" w:hAnsi="Times New Roman"/>
          <w:sz w:val="24"/>
          <w:szCs w:val="24"/>
        </w:rPr>
        <w:t>.</w:t>
      </w: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>ustawy Pzp)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Pzp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7F6E1B" w:rsidRPr="00AE0549" w:rsidRDefault="007F6E1B" w:rsidP="007F6E1B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KRS/CEiDG)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C9704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7F6E1B" w:rsidRPr="00AE0549" w:rsidRDefault="007F6E1B" w:rsidP="007F6E1B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KRS/CEiDG)</w:t>
      </w:r>
    </w:p>
    <w:p w:rsidR="007F6E1B" w:rsidRPr="00C9704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37" w:rsidRDefault="00DE0337">
      <w:pPr>
        <w:spacing w:after="0" w:line="240" w:lineRule="auto"/>
      </w:pPr>
      <w:r>
        <w:separator/>
      </w:r>
    </w:p>
  </w:endnote>
  <w:endnote w:type="continuationSeparator" w:id="0">
    <w:p w:rsidR="00DE0337" w:rsidRDefault="00DE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EA" w:rsidRPr="00DF7274" w:rsidRDefault="00DE0337" w:rsidP="009D4AEA">
    <w:pPr>
      <w:pStyle w:val="Stopka"/>
      <w:jc w:val="right"/>
      <w:rPr>
        <w:sz w:val="20"/>
      </w:rPr>
    </w:pPr>
  </w:p>
  <w:p w:rsidR="009D4AEA" w:rsidRPr="004240A5" w:rsidRDefault="007F6E1B" w:rsidP="004240A5">
    <w:pPr>
      <w:pStyle w:val="Stopka"/>
      <w:jc w:val="center"/>
      <w:rPr>
        <w:rFonts w:ascii="Times New Roman" w:hAnsi="Times New Roman" w:cs="Times New Roman"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DE0337"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DE0337"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37" w:rsidRDefault="00DE0337">
      <w:pPr>
        <w:spacing w:after="0" w:line="240" w:lineRule="auto"/>
      </w:pPr>
      <w:r>
        <w:separator/>
      </w:r>
    </w:p>
  </w:footnote>
  <w:footnote w:type="continuationSeparator" w:id="0">
    <w:p w:rsidR="00DE0337" w:rsidRDefault="00DE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C9704B" w:rsidRDefault="007F6E1B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>Załącznik numer 5 do Specyfikacji Warunków Zamówienia</w:t>
    </w:r>
  </w:p>
  <w:p w:rsidR="004240A5" w:rsidRDefault="00DE0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B"/>
    <w:rsid w:val="00093CD9"/>
    <w:rsid w:val="007D6109"/>
    <w:rsid w:val="007F6E1B"/>
    <w:rsid w:val="00D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5870-6964-4C0F-9CA6-68F53371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6E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1B"/>
  </w:style>
  <w:style w:type="paragraph" w:styleId="Stopka">
    <w:name w:val="footer"/>
    <w:basedOn w:val="Normalny"/>
    <w:link w:val="StopkaZnak"/>
    <w:uiPriority w:val="99"/>
    <w:unhideWhenUsed/>
    <w:rsid w:val="007F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1B"/>
  </w:style>
  <w:style w:type="paragraph" w:styleId="Tekstdymka">
    <w:name w:val="Balloon Text"/>
    <w:basedOn w:val="Normalny"/>
    <w:link w:val="TekstdymkaZnak"/>
    <w:uiPriority w:val="99"/>
    <w:semiHidden/>
    <w:unhideWhenUsed/>
    <w:rsid w:val="007D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2021-04-15T11:28:00Z</cp:lastPrinted>
  <dcterms:created xsi:type="dcterms:W3CDTF">2021-04-15T11:28:00Z</dcterms:created>
  <dcterms:modified xsi:type="dcterms:W3CDTF">2021-04-15T11:28:00Z</dcterms:modified>
</cp:coreProperties>
</file>