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z w:val="18"/>
          <w:szCs w:val="18"/>
        </w:rPr>
      </w:pPr>
      <w:r>
        <w:rPr>
          <w:rStyle w:val="Uwydatnienie"/>
          <w:rFonts w:ascii="Verdana" w:hAnsi="Verdana" w:cs="Arial"/>
          <w:b/>
          <w:bCs/>
          <w:color w:val="2F2F2F"/>
          <w:sz w:val="17"/>
          <w:szCs w:val="17"/>
        </w:rPr>
        <w:t>Szanowni Państwo!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 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Zgodnie z art. 13 ogólnego rozporządzenia o ochronie danych osobowych z dnia 27 kwietnia 2016 r. (Dz. Urz. UE L 119 z 04.05.2016), mamy obowiązek udzielania kompleksowych informacji o tym, w jaki sposób przetwarzane są</w:t>
      </w:r>
      <w:r>
        <w:rPr>
          <w:rFonts w:ascii="Verdana" w:hAnsi="Verdana" w:cs="Verdana"/>
          <w:color w:val="2F2F2F"/>
          <w:sz w:val="17"/>
          <w:szCs w:val="17"/>
        </w:rPr>
        <w:t xml:space="preserve"> zbierane dane.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W świetle RODO przyjmując od Państwa pismo, czy to w formie papierowej czy elektronicznej, z określoną</w:t>
      </w:r>
      <w:r>
        <w:rPr>
          <w:rFonts w:ascii="Verdana" w:hAnsi="Verdana" w:cs="Verdana"/>
          <w:color w:val="2F2F2F"/>
          <w:sz w:val="17"/>
          <w:szCs w:val="17"/>
        </w:rPr>
        <w:t xml:space="preserve"> treścią, z podpisem, nasze przedszkole – Samorządowe Przedszkole nr 11; im. Misia Uszatka, ul. Saska 11, 30-715 Kraków, staje się ich Administratorem.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 xml:space="preserve">Inspektorem Danych Osobowych jest Pan </w:t>
      </w:r>
      <w:r w:rsidR="006546BC">
        <w:rPr>
          <w:rFonts w:ascii="Verdana" w:hAnsi="Verdana" w:cs="Arial"/>
          <w:color w:val="2F2F2F"/>
          <w:sz w:val="17"/>
          <w:szCs w:val="17"/>
        </w:rPr>
        <w:t>Przemysław Słupik</w:t>
      </w:r>
      <w:bookmarkStart w:id="0" w:name="_GoBack"/>
      <w:bookmarkEnd w:id="0"/>
      <w:r>
        <w:rPr>
          <w:rFonts w:ascii="Verdana" w:hAnsi="Verdana" w:cs="Arial"/>
          <w:color w:val="2F2F2F"/>
          <w:sz w:val="17"/>
          <w:szCs w:val="17"/>
        </w:rPr>
        <w:t>, z którym możecie się Państwo kontaktować pod adresem email: </w:t>
      </w:r>
      <w:hyperlink r:id="rId4" w:history="1">
        <w:r w:rsidR="00BF51E1" w:rsidRPr="00BF51E1">
          <w:rPr>
            <w:rStyle w:val="Hipercze"/>
            <w:rFonts w:ascii="Verdana" w:hAnsi="Verdana" w:cs="Arial"/>
            <w:sz w:val="17"/>
            <w:szCs w:val="17"/>
          </w:rPr>
          <w:t>inspektor2@mjo.krakow.pl</w:t>
        </w:r>
      </w:hyperlink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Podane przez Państwa dane przetwarzamy w celu realizowania przedstawionego przez Państwa dokumentu, jak również w celu realizacji zadań dydaktycznych, wychowawczych i opiekuńczych, zgodnie z Ustawą z dnia 14 grudnia 2016 Prawo Oświatowe, Ustawą z dnia 7 września 1991 r. o systemie oświaty Kodeksu Pracy z dnia 26 czerwca 1974 r,  na podstawie Art. 6 ust. 1 lit. c ogólnego rozporządzenia o ochronie danych osobowych z dnia 27 kwietnia 2016 r, na podstawie Art. 6 ust. 1 lit. f, jako niezbędne do celów wynikających z prawnie uzasadnionych interesów realizowanych przez administratora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Jeżeli Państwa dane będą podane dla potrzeb rekrutacji przetwarzamy je na podstawie Państwa zgody, którą</w:t>
      </w:r>
      <w:r>
        <w:rPr>
          <w:rFonts w:ascii="Verdana" w:hAnsi="Verdana" w:cs="Verdana"/>
          <w:color w:val="2F2F2F"/>
          <w:sz w:val="17"/>
          <w:szCs w:val="17"/>
        </w:rPr>
        <w:t xml:space="preserve"> wyrazili Państwo poprzez zgłoszenie się w procesie rekrutacji i złożenie swojego CV lub innej dokumentacji aplikacyjnej.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Dane osobowe w treści złożonego przez Państwa pisma będą przetwarzane przez okres wymagany przez przepisy prawa – który może być różn</w:t>
      </w:r>
      <w:r>
        <w:rPr>
          <w:rFonts w:ascii="Arial" w:hAnsi="Arial" w:cs="Arial"/>
          <w:color w:val="2F2F2F"/>
          <w:sz w:val="17"/>
          <w:szCs w:val="17"/>
        </w:rPr>
        <w:t>y</w:t>
      </w:r>
      <w:r>
        <w:rPr>
          <w:rFonts w:ascii="Verdana" w:hAnsi="Verdana" w:cs="Verdana"/>
          <w:color w:val="2F2F2F"/>
          <w:sz w:val="17"/>
          <w:szCs w:val="17"/>
        </w:rPr>
        <w:t xml:space="preserve"> w zależ</w:t>
      </w:r>
      <w:r>
        <w:rPr>
          <w:rFonts w:ascii="Arial" w:hAnsi="Arial" w:cs="Arial"/>
          <w:color w:val="2F2F2F"/>
          <w:sz w:val="17"/>
          <w:szCs w:val="17"/>
        </w:rPr>
        <w:t>n</w:t>
      </w:r>
      <w:r>
        <w:rPr>
          <w:rFonts w:ascii="Verdana" w:hAnsi="Verdana" w:cs="Verdana"/>
          <w:color w:val="2F2F2F"/>
          <w:sz w:val="17"/>
          <w:szCs w:val="17"/>
        </w:rPr>
        <w:t>ości od rodzaju składanego przez Państwa pisma. Szczegółowe informacje w tym zakresie moż</w:t>
      </w:r>
      <w:r>
        <w:rPr>
          <w:rFonts w:ascii="Arial" w:hAnsi="Arial" w:cs="Arial"/>
          <w:color w:val="2F2F2F"/>
          <w:sz w:val="17"/>
          <w:szCs w:val="17"/>
        </w:rPr>
        <w:t>n</w:t>
      </w:r>
      <w:r>
        <w:rPr>
          <w:rFonts w:ascii="Verdana" w:hAnsi="Verdana" w:cs="Verdana"/>
          <w:color w:val="2F2F2F"/>
          <w:sz w:val="17"/>
          <w:szCs w:val="17"/>
        </w:rPr>
        <w:t>a znaleźć w Instrukcji Kancelaryjnej  naszego przedszkola.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Informujemy, że Państwa dane osobowe mogą być udostępniane innym podmiotom na podstawie przepisów prawa.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Nasze Przedszkole stosuje niezbę</w:t>
      </w:r>
      <w:r>
        <w:rPr>
          <w:rFonts w:ascii="Arial" w:hAnsi="Arial" w:cs="Arial"/>
          <w:color w:val="2F2F2F"/>
          <w:sz w:val="17"/>
          <w:szCs w:val="17"/>
        </w:rPr>
        <w:t>d</w:t>
      </w:r>
      <w:r>
        <w:rPr>
          <w:rFonts w:ascii="Verdana" w:hAnsi="Verdana" w:cs="Verdana"/>
          <w:color w:val="2F2F2F"/>
          <w:sz w:val="17"/>
          <w:szCs w:val="17"/>
        </w:rPr>
        <w:t>ne środki zabezpieczają</w:t>
      </w:r>
      <w:r>
        <w:rPr>
          <w:rFonts w:ascii="Arial" w:hAnsi="Arial" w:cs="Arial"/>
          <w:color w:val="2F2F2F"/>
          <w:sz w:val="17"/>
          <w:szCs w:val="17"/>
        </w:rPr>
        <w:t>c</w:t>
      </w:r>
      <w:r>
        <w:rPr>
          <w:rFonts w:ascii="Verdana" w:hAnsi="Verdana" w:cs="Verdana"/>
          <w:color w:val="2F2F2F"/>
          <w:sz w:val="17"/>
          <w:szCs w:val="17"/>
        </w:rPr>
        <w:t>e poufność i integralność Państwa danych osobowych. Zabezpieczenia obejmują środki fizyczne i technologiczne ogr</w:t>
      </w:r>
      <w:r>
        <w:rPr>
          <w:rFonts w:ascii="Verdana" w:hAnsi="Verdana" w:cs="Arial"/>
          <w:color w:val="2F2F2F"/>
          <w:sz w:val="17"/>
          <w:szCs w:val="17"/>
        </w:rPr>
        <w:t>aniczają</w:t>
      </w:r>
      <w:r>
        <w:rPr>
          <w:rFonts w:ascii="Arial" w:hAnsi="Arial" w:cs="Arial"/>
          <w:color w:val="2F2F2F"/>
          <w:sz w:val="17"/>
          <w:szCs w:val="17"/>
        </w:rPr>
        <w:t>c</w:t>
      </w:r>
      <w:r>
        <w:rPr>
          <w:rFonts w:ascii="Verdana" w:hAnsi="Verdana" w:cs="Verdana"/>
          <w:color w:val="2F2F2F"/>
          <w:sz w:val="17"/>
          <w:szCs w:val="17"/>
        </w:rPr>
        <w:t>e dostę</w:t>
      </w:r>
      <w:r>
        <w:rPr>
          <w:rFonts w:ascii="Arial" w:hAnsi="Arial" w:cs="Arial"/>
          <w:color w:val="2F2F2F"/>
          <w:sz w:val="17"/>
          <w:szCs w:val="17"/>
        </w:rPr>
        <w:t>p</w:t>
      </w:r>
      <w:r>
        <w:rPr>
          <w:rFonts w:ascii="Verdana" w:hAnsi="Verdana" w:cs="Verdana"/>
          <w:color w:val="2F2F2F"/>
          <w:sz w:val="17"/>
          <w:szCs w:val="17"/>
        </w:rPr>
        <w:t xml:space="preserve"> do Państwa danych, jak również stosowne środki zabezpieczają</w:t>
      </w:r>
      <w:r>
        <w:rPr>
          <w:rFonts w:ascii="Arial" w:hAnsi="Arial" w:cs="Arial"/>
          <w:color w:val="2F2F2F"/>
          <w:sz w:val="17"/>
          <w:szCs w:val="17"/>
        </w:rPr>
        <w:t>c</w:t>
      </w:r>
      <w:r>
        <w:rPr>
          <w:rFonts w:ascii="Verdana" w:hAnsi="Verdana" w:cs="Verdana"/>
          <w:color w:val="2F2F2F"/>
          <w:sz w:val="17"/>
          <w:szCs w:val="17"/>
        </w:rPr>
        <w:t>e przed utratą Państwa danych.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 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Style w:val="Pogrubienie"/>
          <w:rFonts w:ascii="Verdana" w:hAnsi="Verdana" w:cs="Arial"/>
          <w:color w:val="2F2F2F"/>
          <w:sz w:val="17"/>
          <w:szCs w:val="17"/>
          <w:u w:val="single"/>
        </w:rPr>
        <w:t>Mają Państwo prawo do: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- ochrony danych osobowych,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- dostę</w:t>
      </w:r>
      <w:r>
        <w:rPr>
          <w:rFonts w:ascii="Arial" w:hAnsi="Arial" w:cs="Arial"/>
          <w:color w:val="2F2F2F"/>
          <w:sz w:val="17"/>
          <w:szCs w:val="17"/>
        </w:rPr>
        <w:t>p</w:t>
      </w:r>
      <w:r>
        <w:rPr>
          <w:rFonts w:ascii="Verdana" w:hAnsi="Verdana" w:cs="Verdana"/>
          <w:color w:val="2F2F2F"/>
          <w:sz w:val="17"/>
          <w:szCs w:val="17"/>
        </w:rPr>
        <w:t>u do treści swoich danych osobowych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ind w:left="554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oznacza to, ż</w:t>
      </w:r>
      <w:r>
        <w:rPr>
          <w:rFonts w:ascii="Arial" w:hAnsi="Arial" w:cs="Arial"/>
          <w:color w:val="2F2F2F"/>
          <w:sz w:val="17"/>
          <w:szCs w:val="17"/>
        </w:rPr>
        <w:t>e</w:t>
      </w:r>
      <w:r>
        <w:rPr>
          <w:rFonts w:ascii="Verdana" w:hAnsi="Verdana" w:cs="Verdana"/>
          <w:color w:val="2F2F2F"/>
          <w:sz w:val="17"/>
          <w:szCs w:val="17"/>
        </w:rPr>
        <w:t xml:space="preserve"> moż</w:t>
      </w:r>
      <w:r>
        <w:rPr>
          <w:rFonts w:ascii="Arial" w:hAnsi="Arial" w:cs="Arial"/>
          <w:color w:val="2F2F2F"/>
          <w:sz w:val="17"/>
          <w:szCs w:val="17"/>
        </w:rPr>
        <w:t>e</w:t>
      </w:r>
      <w:r>
        <w:rPr>
          <w:rFonts w:ascii="Verdana" w:hAnsi="Verdana" w:cs="Verdana"/>
          <w:color w:val="2F2F2F"/>
          <w:sz w:val="17"/>
          <w:szCs w:val="17"/>
        </w:rPr>
        <w:t>cie Państwo prosić,</w:t>
      </w:r>
      <w:r>
        <w:rPr>
          <w:rFonts w:ascii="Verdana" w:hAnsi="Verdana" w:cs="Arial"/>
          <w:color w:val="2F2F2F"/>
          <w:sz w:val="17"/>
          <w:szCs w:val="17"/>
        </w:rPr>
        <w:t xml:space="preserve"> aby Administrator danych osobowych wyeksportował z baz danych informacje, jakie posiada na Państwa temat i przesłał je do Państwa w formie pisemnej lub elektronicznej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- do poprawiania danych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ind w:left="554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jeż</w:t>
      </w:r>
      <w:r>
        <w:rPr>
          <w:rFonts w:ascii="Arial" w:hAnsi="Arial" w:cs="Arial"/>
          <w:color w:val="2F2F2F"/>
          <w:sz w:val="17"/>
          <w:szCs w:val="17"/>
        </w:rPr>
        <w:t>e</w:t>
      </w:r>
      <w:r>
        <w:rPr>
          <w:rFonts w:ascii="Verdana" w:hAnsi="Verdana" w:cs="Verdana"/>
          <w:color w:val="2F2F2F"/>
          <w:sz w:val="17"/>
          <w:szCs w:val="17"/>
        </w:rPr>
        <w:t>li przetwarzane przez Administratora dane są nieprawidłowe</w:t>
      </w:r>
      <w:r>
        <w:rPr>
          <w:rFonts w:ascii="Verdana" w:hAnsi="Verdana" w:cs="Arial"/>
          <w:color w:val="2F2F2F"/>
          <w:sz w:val="17"/>
          <w:szCs w:val="17"/>
        </w:rPr>
        <w:t>, mają Państwo prawo do ich poprawienia.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- do ograniczenia przetwarzania danych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ind w:left="554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jeżeli uznają Państwo, że Administrator przetwarza zbyt szeroki zakres Państwa danych osobowych, mają Państwo prawo zaż</w:t>
      </w:r>
      <w:r>
        <w:rPr>
          <w:rFonts w:ascii="Arial" w:hAnsi="Arial" w:cs="Arial"/>
          <w:color w:val="2F2F2F"/>
          <w:sz w:val="17"/>
          <w:szCs w:val="17"/>
        </w:rPr>
        <w:t>ą</w:t>
      </w:r>
      <w:r>
        <w:rPr>
          <w:rFonts w:ascii="Verdana" w:hAnsi="Verdana" w:cs="Verdana"/>
          <w:color w:val="2F2F2F"/>
          <w:sz w:val="17"/>
          <w:szCs w:val="17"/>
        </w:rPr>
        <w:t>d</w:t>
      </w:r>
      <w:r>
        <w:rPr>
          <w:rFonts w:ascii="Arial" w:hAnsi="Arial" w:cs="Arial"/>
          <w:color w:val="2F2F2F"/>
          <w:sz w:val="17"/>
          <w:szCs w:val="17"/>
        </w:rPr>
        <w:t>a</w:t>
      </w:r>
      <w:r>
        <w:rPr>
          <w:rFonts w:ascii="Verdana" w:hAnsi="Verdana" w:cs="Verdana"/>
          <w:color w:val="2F2F2F"/>
          <w:sz w:val="17"/>
          <w:szCs w:val="17"/>
        </w:rPr>
        <w:t>ć, aby zakres danych został ograniczony, o ile ż</w:t>
      </w:r>
      <w:r>
        <w:rPr>
          <w:rFonts w:ascii="Arial" w:hAnsi="Arial" w:cs="Arial"/>
          <w:color w:val="2F2F2F"/>
          <w:sz w:val="17"/>
          <w:szCs w:val="17"/>
        </w:rPr>
        <w:t>ą</w:t>
      </w:r>
      <w:r>
        <w:rPr>
          <w:rFonts w:ascii="Verdana" w:hAnsi="Verdana" w:cs="Verdana"/>
          <w:color w:val="2F2F2F"/>
          <w:sz w:val="17"/>
          <w:szCs w:val="17"/>
        </w:rPr>
        <w:t>d</w:t>
      </w:r>
      <w:r>
        <w:rPr>
          <w:rFonts w:ascii="Arial" w:hAnsi="Arial" w:cs="Arial"/>
          <w:color w:val="2F2F2F"/>
          <w:sz w:val="17"/>
          <w:szCs w:val="17"/>
        </w:rPr>
        <w:t>a</w:t>
      </w:r>
      <w:r>
        <w:rPr>
          <w:rFonts w:ascii="Verdana" w:hAnsi="Verdana" w:cs="Verdana"/>
          <w:color w:val="2F2F2F"/>
          <w:sz w:val="17"/>
          <w:szCs w:val="17"/>
        </w:rPr>
        <w:t>nie to nie bę</w:t>
      </w:r>
      <w:r>
        <w:rPr>
          <w:rFonts w:ascii="Arial" w:hAnsi="Arial" w:cs="Arial"/>
          <w:color w:val="2F2F2F"/>
          <w:sz w:val="17"/>
          <w:szCs w:val="17"/>
        </w:rPr>
        <w:t>d</w:t>
      </w:r>
      <w:r>
        <w:rPr>
          <w:rFonts w:ascii="Verdana" w:hAnsi="Verdana" w:cs="Verdana"/>
          <w:color w:val="2F2F2F"/>
          <w:sz w:val="17"/>
          <w:szCs w:val="17"/>
        </w:rPr>
        <w:t>zie sprzeciwiało się wymaganiom nakładanym przez obowiązujące prawo lub nie będzie to konieczne dla realizacji umowy.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- do żądania usunięcia danych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ind w:left="554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Prawo to, zwane również prawem do bycia zapomnianym, oznacza żądanie, aby Administrator danych usunął wszelkie informacje zawierające Państwa dane osobowe, o ile będzie to możliwe na podstawie przepisów prawa.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- do przenoszenia danych do innego administratora danych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ind w:left="554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Jeżeli Administrator przetwarza Państwa dane osobowe na podstawie Państwa zgody lub w związku z realizowaną umową, to zgodnie z ogólnym rozporządzeniem o ochronie danych osobowych możecie Państwo poprosić, aby Administrator wyeksportował Państwa dane, do odrębnego pliku, w celu ich dalszego przekazania do innego administratora danych.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 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Mają również Państwo prawo do sprzeciwu przetwarzania Państwa danych osobowych.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Prawo do sprzeciwu składać  można w sytuacji, gdy nie chcą Państwo, aby Administrator przetwarzał Państwa dane osobowe w określonym celu.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Prawo do sprzeciwu możecie Państwo zgłosić bezpośrednio do Inspektora Danych Osobowych Przedszkola lub listownie na adres Administratora Danych Osobowych.</w:t>
      </w:r>
    </w:p>
    <w:p w:rsidR="00D86496" w:rsidRDefault="00D86496" w:rsidP="00D8649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Verdana" w:hAnsi="Verdana" w:cs="Arial"/>
          <w:color w:val="2F2F2F"/>
          <w:sz w:val="17"/>
          <w:szCs w:val="17"/>
        </w:rPr>
        <w:t>Mają Państwo także prawo do wniesienia skargi do organu nadzorczego - Urząd Ochrony Danych Osobowych, ul. Stawki 2, 00-193 Warszawa.</w:t>
      </w:r>
    </w:p>
    <w:p w:rsidR="00C82657" w:rsidRDefault="00C82657"/>
    <w:sectPr w:rsidR="00C82657" w:rsidSect="00C8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96"/>
    <w:rsid w:val="00110F3A"/>
    <w:rsid w:val="00516C51"/>
    <w:rsid w:val="0059624D"/>
    <w:rsid w:val="006433FE"/>
    <w:rsid w:val="006546BC"/>
    <w:rsid w:val="006A4A5E"/>
    <w:rsid w:val="00B829F4"/>
    <w:rsid w:val="00BF51E1"/>
    <w:rsid w:val="00C24B53"/>
    <w:rsid w:val="00C82657"/>
    <w:rsid w:val="00D8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C4D0"/>
  <w15:docId w15:val="{8ED93545-49E3-4B4A-B9FB-6BF02E28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4B5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B53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864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6496"/>
    <w:rPr>
      <w:b/>
      <w:bCs/>
    </w:rPr>
  </w:style>
  <w:style w:type="character" w:styleId="Uwydatnienie">
    <w:name w:val="Emphasis"/>
    <w:basedOn w:val="Domylnaczcionkaakapitu"/>
    <w:uiPriority w:val="20"/>
    <w:qFormat/>
    <w:rsid w:val="00D86496"/>
    <w:rPr>
      <w:i/>
      <w:iCs/>
    </w:rPr>
  </w:style>
  <w:style w:type="character" w:styleId="Hipercze">
    <w:name w:val="Hyperlink"/>
    <w:basedOn w:val="Domylnaczcionkaakapitu"/>
    <w:uiPriority w:val="99"/>
    <w:unhideWhenUsed/>
    <w:rsid w:val="00D86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knoAdresat(\'napisz.html?to=inspektor2@mjo.krakow.pl',10,10,650,540,1)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Romanowska</dc:creator>
  <cp:lastModifiedBy>Przedszkole Uszatka</cp:lastModifiedBy>
  <cp:revision>2</cp:revision>
  <dcterms:created xsi:type="dcterms:W3CDTF">2022-04-11T08:33:00Z</dcterms:created>
  <dcterms:modified xsi:type="dcterms:W3CDTF">2022-04-11T08:33:00Z</dcterms:modified>
</cp:coreProperties>
</file>