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35FF" w14:textId="61852D54" w:rsidR="004B3837" w:rsidRPr="004560B7" w:rsidRDefault="004B3837" w:rsidP="004B3837">
      <w:pPr>
        <w:pStyle w:val="Zwykytekst1"/>
        <w:pageBreakBefore/>
        <w:spacing w:before="120"/>
        <w:ind w:left="4820"/>
        <w:rPr>
          <w:rFonts w:ascii="Lato" w:hAnsi="Lato" w:cs="Times New Roman"/>
          <w:b/>
          <w:sz w:val="22"/>
          <w:szCs w:val="22"/>
        </w:rPr>
      </w:pPr>
      <w:r w:rsidRPr="004560B7">
        <w:rPr>
          <w:rFonts w:ascii="Lato" w:hAnsi="Lato" w:cs="Times New Roman"/>
          <w:b/>
          <w:sz w:val="22"/>
          <w:szCs w:val="22"/>
        </w:rPr>
        <w:t>Załącznik nr 1 do Formularza ofertowego</w:t>
      </w:r>
    </w:p>
    <w:p w14:paraId="26496E0D" w14:textId="77777777" w:rsidR="004B3837" w:rsidRPr="004560B7" w:rsidRDefault="004B3837" w:rsidP="004B3837">
      <w:pPr>
        <w:jc w:val="both"/>
        <w:rPr>
          <w:rFonts w:ascii="Lato" w:hAnsi="Lato"/>
          <w:b/>
        </w:rPr>
      </w:pPr>
    </w:p>
    <w:p w14:paraId="6A0FACAE" w14:textId="0712A872" w:rsidR="004B3837" w:rsidRDefault="004507BA" w:rsidP="004B3837">
      <w:pPr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Wykaz elementów rozliczeniowych</w:t>
      </w:r>
    </w:p>
    <w:p w14:paraId="0BFDE0D2" w14:textId="77777777" w:rsidR="004560B7" w:rsidRPr="004560B7" w:rsidRDefault="004560B7" w:rsidP="00EF349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p w14:paraId="37AA161D" w14:textId="125AA70D" w:rsidR="004B3837" w:rsidRPr="004560B7" w:rsidRDefault="004B3837" w:rsidP="004B3837">
      <w:pPr>
        <w:pStyle w:val="Akapitzlist"/>
        <w:numPr>
          <w:ilvl w:val="0"/>
          <w:numId w:val="2"/>
        </w:numPr>
        <w:rPr>
          <w:rFonts w:ascii="Lato" w:hAnsi="Lato"/>
          <w:b/>
          <w:sz w:val="24"/>
          <w:szCs w:val="24"/>
        </w:rPr>
      </w:pPr>
      <w:r w:rsidRPr="004560B7">
        <w:rPr>
          <w:rFonts w:ascii="Lato" w:hAnsi="Lato"/>
          <w:b/>
          <w:sz w:val="24"/>
          <w:szCs w:val="24"/>
        </w:rPr>
        <w:t>Roboty wewnętrzne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"/>
        <w:gridCol w:w="1308"/>
        <w:gridCol w:w="3584"/>
        <w:gridCol w:w="775"/>
        <w:gridCol w:w="1313"/>
        <w:gridCol w:w="686"/>
        <w:gridCol w:w="940"/>
      </w:tblGrid>
      <w:tr w:rsidR="00EF3494" w:rsidRPr="00B94BDF" w14:paraId="0247949D" w14:textId="77777777" w:rsidTr="005C0E5F">
        <w:trPr>
          <w:tblHeader/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3A416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ABB2E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Podstawa wyceny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BAFB9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12824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DE869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9DD63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</w:t>
            </w: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zł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EDF41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zł</w:t>
            </w: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(5 x 6)</w:t>
            </w:r>
          </w:p>
        </w:tc>
      </w:tr>
      <w:tr w:rsidR="00EF3494" w:rsidRPr="00B94BDF" w14:paraId="6C0CFF6C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CEFE7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C327B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9870E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EECEB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3BC21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4FFC7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53B34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EF3494" w:rsidRPr="00B94BDF" w14:paraId="60D41468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FC1A7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50166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3AF2D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budowlane</w:t>
            </w:r>
          </w:p>
        </w:tc>
      </w:tr>
      <w:tr w:rsidR="00EF3494" w:rsidRPr="00B94BDF" w14:paraId="3D498B13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FC96D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d.1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F26CD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NNRNKB 202 2024-02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055E5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(z.XI) ścianki działowe z płyt gipsowo-kartonowych Rigips na pojedynczych rusztach metalowych dwuwarstwowe z pokryciem obustronnym 75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C20B6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FBCE2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4.1*3.2 = 13.120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E10FB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E2FB8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</w:tr>
      <w:tr w:rsidR="00EF3494" w:rsidRPr="00B94BDF" w14:paraId="08FF2AC2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91A97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d.1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DDFA8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indywidualna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A10D6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Rozebranie parkietu pod ściankę z płyt GK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4D5A8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567CC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0.82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BC7D0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D5412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</w:tr>
      <w:tr w:rsidR="00EF3494" w:rsidRPr="00B94BDF" w14:paraId="0E6B668F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7FD76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d.1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37F6A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indywidualna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C06C2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i utylizacja skrzydeł drzwiowych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C270F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3111C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454E3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949A7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</w:tr>
      <w:tr w:rsidR="00EF3494" w:rsidRPr="00B94BDF" w14:paraId="7DCE2C8D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A3C16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d.1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0046A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KNR-W 2-02 0830-02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629FA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Wewn. gładzie gipsowe dwuwarstwowe na ścianach z płyt gipsowych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54300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80F20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4.1*3.2*2 = 26.240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8F3F9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47DE2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</w:tr>
      <w:tr w:rsidR="00EF3494" w:rsidRPr="00B94BDF" w14:paraId="5695B6CF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01B2D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d.1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F7439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NNRNKB 202 1134-01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A979B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(z.VII) Gruntowanie podłoży preparatami "CERESIT CT 17" i "ATLAS UNI GRUNT"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6FA89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642D2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4.1*3.2*2+31 = 57.240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E3F18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7362A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</w:tr>
      <w:tr w:rsidR="00EF3494" w:rsidRPr="00B94BDF" w14:paraId="7E05584D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2FCF7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d.1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F5A6F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KNR-W 2-02 1510-01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D31D5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Dwukrotne malowanie farbami lateksowymi powierzchni wewnętrznych - tynków gładkich bez gruntowania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DAC98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3127F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4.1*3.2*2 = 26.240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94C5B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31E12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</w:tr>
      <w:tr w:rsidR="00EF3494" w:rsidRPr="00B94BDF" w14:paraId="2293C119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971EB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d.1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4063C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1212-31 analogia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FF8AC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malowanie oscieznic 5 szt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3C643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9C1C6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B7CB4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BF2F1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</w:tr>
      <w:tr w:rsidR="00EF3494" w:rsidRPr="00B94BDF" w14:paraId="54DB6B57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3A2BE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d.1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71184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1212-05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7BB28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Dwukrotne malowanie farbą olejną krat i balustrad z prętów prostych- malowanie ramy okiennej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3F54C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669E9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9C884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E44A0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</w:tr>
      <w:tr w:rsidR="00EF3494" w:rsidRPr="00B94BDF" w14:paraId="3E7AE957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1D1CF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d.1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AA693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indywidualna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52DF8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malowanie grzejnika i rurek stalowych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15CDB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42EA0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D8DB7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253F0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</w:tr>
      <w:tr w:rsidR="00EF3494" w:rsidRPr="00B94BDF" w14:paraId="66F89852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68F91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d.1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E62CC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KNR-W 2-02 1022-01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123FE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Skrzydła drzwiowe płytowe wewnętrzne pełne jednoskrzydłowe fabrycznie wykończone- 5 szt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EB917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7DD2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5*1.6 = 8.000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AD2A7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04A21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</w:tr>
      <w:tr w:rsidR="00EF3494" w:rsidRPr="00B94BDF" w14:paraId="544A2E4B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874CD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d.1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5D5B4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KNR-W 4-02 0224-03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4568D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Wymiana ustępu z miską porcelanową 'Kompakt'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911F3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26FFF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F3F82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44F12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</w:tr>
      <w:tr w:rsidR="00EF3494" w:rsidRPr="00B94BDF" w14:paraId="2B32CE86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EDB66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d.1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39DF6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KNR-W 4-02 0220-02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FD243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Wymiana umywalki - nowa umuwalka z szafką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243C3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E4724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BE580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04CE6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</w:tr>
      <w:tr w:rsidR="00EF3494" w:rsidRPr="00B94BDF" w14:paraId="1EFA743E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9C2A5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d.1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D1738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KNR-W 4-02 0132-01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0B309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Wymiana baterii umywalkowej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12522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A3A0E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2077A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58560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</w:tr>
      <w:tr w:rsidR="00EF3494" w:rsidRPr="00B94BDF" w14:paraId="28A4B4A3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A2EA1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14 d.1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B85E1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KNR-W 4-02 0124-01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BF173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Wymiana zaworu przelotowego o śr. 15 mm- wymiana zaworu do zwmywarki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AAFCD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74250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7ADAF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EFC60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</w:tr>
      <w:tr w:rsidR="00EF3494" w:rsidRPr="00B94BDF" w14:paraId="459C5636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288D0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764DC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528D5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elektryczne</w:t>
            </w:r>
          </w:p>
        </w:tc>
      </w:tr>
      <w:tr w:rsidR="00EF3494" w:rsidRPr="00B94BDF" w14:paraId="5BD86332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41F93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d.2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C0898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indywidualna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27FEB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pomiary i badania instalacji elektrycznej wraz z protokołami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225E5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4C5FE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C683B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779CD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</w:tr>
      <w:tr w:rsidR="00EF3494" w:rsidRPr="00B94BDF" w14:paraId="3F4AB32F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25812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d.2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97B63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0303-02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F5E6E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Puszki z tworzywa sztucznego o wym. 75x75 mm o 4 wylotach dla przewodów o przekroju do 2.5 mm2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67727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60129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7749C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16208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</w:tr>
      <w:tr w:rsidR="005C0E5F" w:rsidRPr="00B94BDF" w14:paraId="219F1D31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8E997" w14:textId="77777777" w:rsidR="005C0E5F" w:rsidRPr="00B94BDF" w:rsidRDefault="005C0E5F" w:rsidP="005C0E5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d.2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625B0" w14:textId="77777777" w:rsidR="005C0E5F" w:rsidRPr="00B94BDF" w:rsidRDefault="005C0E5F" w:rsidP="005C0E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0502-01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0B6FD" w14:textId="6FA86B86" w:rsidR="005C0E5F" w:rsidRPr="00B94BDF" w:rsidRDefault="005C0E5F" w:rsidP="005C0E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6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Oprawa natynkowa LE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D. </w:t>
            </w:r>
            <w:r w:rsidRPr="005E56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Strumień świetlny z oprawy 3750lm, klosz opal, moc 32W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8F0E3" w14:textId="77777777" w:rsidR="005C0E5F" w:rsidRPr="00B94BDF" w:rsidRDefault="005C0E5F" w:rsidP="005C0E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DFA60" w14:textId="77777777" w:rsidR="005C0E5F" w:rsidRPr="00B94BDF" w:rsidRDefault="005C0E5F" w:rsidP="005C0E5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AFA69" w14:textId="77777777" w:rsidR="005C0E5F" w:rsidRPr="00B94BDF" w:rsidRDefault="005C0E5F" w:rsidP="005C0E5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55734" w14:textId="77777777" w:rsidR="005C0E5F" w:rsidRPr="00B94BDF" w:rsidRDefault="005C0E5F" w:rsidP="005C0E5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</w:tr>
      <w:tr w:rsidR="005C0E5F" w:rsidRPr="00B94BDF" w14:paraId="6551A799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F9639" w14:textId="77777777" w:rsidR="005C0E5F" w:rsidRPr="00B94BDF" w:rsidRDefault="005C0E5F" w:rsidP="005C0E5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d.2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2F61A" w14:textId="77777777" w:rsidR="005C0E5F" w:rsidRPr="00B94BDF" w:rsidRDefault="005C0E5F" w:rsidP="005C0E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0502-01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824C7" w14:textId="34498F2A" w:rsidR="005C0E5F" w:rsidRPr="00B94BDF" w:rsidRDefault="005C0E5F" w:rsidP="005C0E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0C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Oprawa typu mini LED -zawieszana o wymiarach nie mniejszych niż długość 1455 mm, szerokość 46mm, Moc 38 W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7BE56" w14:textId="77777777" w:rsidR="005C0E5F" w:rsidRPr="00B94BDF" w:rsidRDefault="005C0E5F" w:rsidP="005C0E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DAD20" w14:textId="77777777" w:rsidR="005C0E5F" w:rsidRPr="00B94BDF" w:rsidRDefault="005C0E5F" w:rsidP="005C0E5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79432" w14:textId="77777777" w:rsidR="005C0E5F" w:rsidRPr="00B94BDF" w:rsidRDefault="005C0E5F" w:rsidP="005C0E5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D0765" w14:textId="77777777" w:rsidR="005C0E5F" w:rsidRPr="00B94BDF" w:rsidRDefault="005C0E5F" w:rsidP="005C0E5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</w:tr>
      <w:tr w:rsidR="005C0E5F" w:rsidRPr="00B94BDF" w14:paraId="4243F26D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786BB" w14:textId="77777777" w:rsidR="005C0E5F" w:rsidRPr="00B94BDF" w:rsidRDefault="005C0E5F" w:rsidP="005C0E5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d.2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867DC" w14:textId="77777777" w:rsidR="005C0E5F" w:rsidRPr="00B94BDF" w:rsidRDefault="005C0E5F" w:rsidP="005C0E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0502-01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5380B" w14:textId="523112C9" w:rsidR="005C0E5F" w:rsidRPr="00B94BDF" w:rsidRDefault="005C0E5F" w:rsidP="005C0E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0C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Oprawa typu mini LED -zawieszana o wymiarach nie mniejszych niż długość 1165 mm, szerokość 46mm, Moc 31 W, 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3BEA9" w14:textId="77777777" w:rsidR="005C0E5F" w:rsidRPr="00B94BDF" w:rsidRDefault="005C0E5F" w:rsidP="005C0E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629DE" w14:textId="77777777" w:rsidR="005C0E5F" w:rsidRPr="00B94BDF" w:rsidRDefault="005C0E5F" w:rsidP="005C0E5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106A2" w14:textId="77777777" w:rsidR="005C0E5F" w:rsidRPr="00B94BDF" w:rsidRDefault="005C0E5F" w:rsidP="005C0E5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85EA6" w14:textId="77777777" w:rsidR="005C0E5F" w:rsidRPr="00B94BDF" w:rsidRDefault="005C0E5F" w:rsidP="005C0E5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</w:tr>
      <w:tr w:rsidR="00EF3494" w:rsidRPr="00B94BDF" w14:paraId="75B2EE2A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EA2BD" w14:textId="5102421B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5C0E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d.2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62E83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KNNR-W 9 0406-01 analogia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33792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przedłużeń 1,5 m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7D007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47D47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6D361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7E7C2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</w:t>
            </w:r>
          </w:p>
        </w:tc>
      </w:tr>
      <w:tr w:rsidR="00EF3494" w:rsidRPr="00B94BDF" w14:paraId="0C9425FA" w14:textId="77777777" w:rsidTr="005C0E5F">
        <w:trPr>
          <w:tblCellSpacing w:w="0" w:type="dxa"/>
        </w:trPr>
        <w:tc>
          <w:tcPr>
            <w:tcW w:w="448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7C8A7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kosztorysowa robót bez podatku VAT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99132" w14:textId="77777777" w:rsidR="00EF3494" w:rsidRPr="00B94BDF" w:rsidRDefault="00EF3494" w:rsidP="00EF34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0.00</w:t>
            </w:r>
          </w:p>
        </w:tc>
      </w:tr>
      <w:tr w:rsidR="00962F1D" w:rsidRPr="00B94BDF" w14:paraId="37B7AD87" w14:textId="77777777" w:rsidTr="005C0E5F">
        <w:trPr>
          <w:tblCellSpacing w:w="0" w:type="dxa"/>
        </w:trPr>
        <w:tc>
          <w:tcPr>
            <w:tcW w:w="448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C93BD" w14:textId="77777777" w:rsidR="00962F1D" w:rsidRPr="00B94BDF" w:rsidRDefault="00962F1D" w:rsidP="00445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C6ABE" w14:textId="77777777" w:rsidR="00962F1D" w:rsidRPr="00B94BDF" w:rsidRDefault="00962F1D" w:rsidP="004452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0.00</w:t>
            </w:r>
          </w:p>
        </w:tc>
      </w:tr>
      <w:tr w:rsidR="00962F1D" w:rsidRPr="00B94BDF" w14:paraId="15B79178" w14:textId="77777777" w:rsidTr="005C0E5F">
        <w:trPr>
          <w:tblCellSpacing w:w="0" w:type="dxa"/>
        </w:trPr>
        <w:tc>
          <w:tcPr>
            <w:tcW w:w="448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8D7DB" w14:textId="77777777" w:rsidR="00962F1D" w:rsidRPr="00B94BDF" w:rsidRDefault="00962F1D" w:rsidP="004452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Ogółem wartość kosztorysowa robót 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DAECC" w14:textId="77777777" w:rsidR="00962F1D" w:rsidRPr="00B94BDF" w:rsidRDefault="00962F1D" w:rsidP="004452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45D1BB9" w14:textId="77777777" w:rsidR="00962F1D" w:rsidRDefault="00962F1D" w:rsidP="00962F1D">
      <w:pPr>
        <w:pStyle w:val="Akapitzlist"/>
        <w:rPr>
          <w:rFonts w:ascii="Lato" w:hAnsi="Lato"/>
          <w:b/>
          <w:sz w:val="24"/>
          <w:szCs w:val="24"/>
        </w:rPr>
      </w:pPr>
    </w:p>
    <w:p w14:paraId="21BB2602" w14:textId="3E545567" w:rsidR="004B3837" w:rsidRPr="004560B7" w:rsidRDefault="004B3837" w:rsidP="004B3837">
      <w:pPr>
        <w:pStyle w:val="Akapitzlist"/>
        <w:numPr>
          <w:ilvl w:val="0"/>
          <w:numId w:val="2"/>
        </w:numPr>
        <w:rPr>
          <w:rFonts w:ascii="Lato" w:hAnsi="Lato"/>
          <w:b/>
          <w:sz w:val="24"/>
          <w:szCs w:val="24"/>
        </w:rPr>
      </w:pPr>
      <w:r w:rsidRPr="004560B7">
        <w:rPr>
          <w:rFonts w:ascii="Lato" w:hAnsi="Lato"/>
          <w:b/>
          <w:sz w:val="24"/>
          <w:szCs w:val="24"/>
        </w:rPr>
        <w:t>Roboty zewnętrzne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0"/>
        <w:gridCol w:w="1307"/>
        <w:gridCol w:w="3599"/>
        <w:gridCol w:w="968"/>
        <w:gridCol w:w="1109"/>
        <w:gridCol w:w="689"/>
        <w:gridCol w:w="118"/>
        <w:gridCol w:w="622"/>
        <w:gridCol w:w="201"/>
      </w:tblGrid>
      <w:tr w:rsidR="00962F1D" w:rsidRPr="00B94BDF" w14:paraId="4F2CA6C6" w14:textId="77777777" w:rsidTr="005C0E5F">
        <w:trPr>
          <w:tblHeader/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6523D" w14:textId="77777777" w:rsidR="00962F1D" w:rsidRPr="00B94BDF" w:rsidRDefault="00962F1D" w:rsidP="000F634E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BD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DD1F7" w14:textId="77777777" w:rsidR="00962F1D" w:rsidRPr="00B94BDF" w:rsidRDefault="00962F1D" w:rsidP="000F634E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BDF">
              <w:rPr>
                <w:rFonts w:ascii="Arial" w:hAnsi="Arial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CC878" w14:textId="77777777" w:rsidR="00962F1D" w:rsidRPr="00B94BDF" w:rsidRDefault="00962F1D" w:rsidP="000F634E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BDF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39854" w14:textId="77777777" w:rsidR="00962F1D" w:rsidRPr="00B94BDF" w:rsidRDefault="00962F1D" w:rsidP="000F634E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BDF"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7CE91" w14:textId="2B0355AB" w:rsidR="00962F1D" w:rsidRPr="00B94BDF" w:rsidRDefault="00962F1D" w:rsidP="000F634E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BDF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C7ADA" w14:textId="73BB25FC" w:rsidR="00962F1D" w:rsidRPr="00B94BDF" w:rsidRDefault="00962F1D" w:rsidP="000F634E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BDF">
              <w:rPr>
                <w:rFonts w:ascii="Arial" w:hAnsi="Arial" w:cs="Arial"/>
                <w:b/>
                <w:bCs/>
                <w:sz w:val="20"/>
                <w:szCs w:val="20"/>
              </w:rPr>
              <w:t>Cena zł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1BF6E" w14:textId="0EDC3A43" w:rsidR="00962F1D" w:rsidRPr="00B94BDF" w:rsidRDefault="00962F1D" w:rsidP="000F634E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BDF">
              <w:rPr>
                <w:rFonts w:ascii="Arial" w:hAnsi="Arial" w:cs="Arial"/>
                <w:b/>
                <w:bCs/>
                <w:sz w:val="20"/>
                <w:szCs w:val="20"/>
              </w:rPr>
              <w:t>Wartość zł (5 x 6)</w:t>
            </w:r>
          </w:p>
        </w:tc>
      </w:tr>
      <w:tr w:rsidR="00962F1D" w:rsidRPr="00B94BDF" w14:paraId="2C3A92C6" w14:textId="77777777" w:rsidTr="005C0E5F">
        <w:trPr>
          <w:gridAfter w:val="1"/>
          <w:wAfter w:w="111" w:type="pct"/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6E4D9" w14:textId="77777777" w:rsidR="00962F1D" w:rsidRPr="00B94BDF" w:rsidRDefault="00962F1D" w:rsidP="000F634E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BD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4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62E42" w14:textId="3A830068" w:rsidR="00962F1D" w:rsidRPr="00B94BDF" w:rsidRDefault="00962F1D" w:rsidP="000F634E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B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Roboty budowlane </w:t>
            </w:r>
          </w:p>
        </w:tc>
      </w:tr>
      <w:tr w:rsidR="00962F1D" w:rsidRPr="00B94BDF" w14:paraId="362544C0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D746B" w14:textId="77777777" w:rsidR="00962F1D" w:rsidRPr="00B94BDF" w:rsidRDefault="00962F1D" w:rsidP="00962F1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1 d.1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81972" w14:textId="77777777" w:rsidR="00962F1D" w:rsidRPr="00B94BDF" w:rsidRDefault="00962F1D" w:rsidP="00962F1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KNR 2-02 1604-02</w:t>
            </w: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4E574" w14:textId="2DACDD17" w:rsidR="00962F1D" w:rsidRPr="00B94BDF" w:rsidRDefault="00962F1D" w:rsidP="00962F1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 xml:space="preserve">Rusztowania zewnętrzne rurowe o wys. do 15 m 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39870" w14:textId="77777777" w:rsidR="00962F1D" w:rsidRPr="00B94BDF" w:rsidRDefault="00962F1D" w:rsidP="00962F1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BDFEC" w14:textId="5BAA7593" w:rsidR="00962F1D" w:rsidRPr="00B94BDF" w:rsidRDefault="00962F1D" w:rsidP="00962F1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6A3567" w14:textId="23A78AFC" w:rsidR="00962F1D" w:rsidRPr="00B94BDF" w:rsidRDefault="00962F1D" w:rsidP="00962F1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8F9400" w14:textId="21C79258" w:rsidR="00962F1D" w:rsidRPr="00B94BDF" w:rsidRDefault="00962F1D" w:rsidP="00962F1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62F1D" w:rsidRPr="00B94BDF" w14:paraId="202C3147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B56B3" w14:textId="77777777" w:rsidR="00962F1D" w:rsidRPr="00B94BDF" w:rsidRDefault="00962F1D" w:rsidP="00962F1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2 d.1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9E432" w14:textId="77777777" w:rsidR="00962F1D" w:rsidRPr="00B94BDF" w:rsidRDefault="00962F1D" w:rsidP="00962F1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KNR AT-05 1663-04</w:t>
            </w: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443D6" w14:textId="12E9C811" w:rsidR="00962F1D" w:rsidRPr="00B94BDF" w:rsidRDefault="00962F1D" w:rsidP="00962F1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 xml:space="preserve">Zabezpieczenia ochronne - siatka dla rusztowań ramowych elewacyjnych 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B0AE9" w14:textId="77777777" w:rsidR="00962F1D" w:rsidRPr="00B94BDF" w:rsidRDefault="00962F1D" w:rsidP="00962F1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E5FE3" w14:textId="356D676A" w:rsidR="00962F1D" w:rsidRPr="00B94BDF" w:rsidRDefault="00962F1D" w:rsidP="00962F1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18B9B" w14:textId="60CED98B" w:rsidR="00962F1D" w:rsidRPr="00B94BDF" w:rsidRDefault="00962F1D" w:rsidP="00962F1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5660A" w14:textId="15C46C0C" w:rsidR="00962F1D" w:rsidRPr="00B94BDF" w:rsidRDefault="00962F1D" w:rsidP="00962F1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62F1D" w:rsidRPr="00B94BDF" w14:paraId="27313DFF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B4696" w14:textId="77777777" w:rsidR="00962F1D" w:rsidRPr="00B94BDF" w:rsidRDefault="00962F1D" w:rsidP="00962F1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3 d.1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7FC181" w14:textId="77777777" w:rsidR="00962F1D" w:rsidRPr="00B94BDF" w:rsidRDefault="00962F1D" w:rsidP="00962F1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KNR-W 4-01 0545-04</w:t>
            </w: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F69FA" w14:textId="65F213AD" w:rsidR="00962F1D" w:rsidRPr="00B94BDF" w:rsidRDefault="00962F1D" w:rsidP="00962F1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 xml:space="preserve">Rozebranie rynny z blachy nie nadającej się do użytku 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155D0" w14:textId="77777777" w:rsidR="00962F1D" w:rsidRPr="00B94BDF" w:rsidRDefault="00962F1D" w:rsidP="00962F1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5FD09" w14:textId="41250D46" w:rsidR="00962F1D" w:rsidRPr="00B94BDF" w:rsidRDefault="00962F1D" w:rsidP="00962F1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8E808" w14:textId="41051372" w:rsidR="00962F1D" w:rsidRPr="00B94BDF" w:rsidRDefault="00962F1D" w:rsidP="00962F1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A69BA" w14:textId="5D4B661D" w:rsidR="00962F1D" w:rsidRPr="00B94BDF" w:rsidRDefault="00962F1D" w:rsidP="00962F1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62F1D" w:rsidRPr="00B94BDF" w14:paraId="0F9BE671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43728" w14:textId="77777777" w:rsidR="00962F1D" w:rsidRPr="00B94BDF" w:rsidRDefault="00962F1D" w:rsidP="00962F1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4 d.1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4B301" w14:textId="77777777" w:rsidR="00962F1D" w:rsidRPr="00B94BDF" w:rsidRDefault="00962F1D" w:rsidP="00962F1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KNR-W 4-01 0545-06</w:t>
            </w: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3ED0E" w14:textId="19EAF628" w:rsidR="00962F1D" w:rsidRPr="00B94BDF" w:rsidRDefault="00962F1D" w:rsidP="00962F1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 xml:space="preserve">Rozebranie rury spustowej z blachy nie nadającej się do użytku 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9F4B3" w14:textId="77777777" w:rsidR="00962F1D" w:rsidRPr="00B94BDF" w:rsidRDefault="00962F1D" w:rsidP="00962F1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CD3CDD" w14:textId="457B0002" w:rsidR="00962F1D" w:rsidRPr="00B94BDF" w:rsidRDefault="00962F1D" w:rsidP="00962F1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4A8D9" w14:textId="65FDA450" w:rsidR="00962F1D" w:rsidRPr="00B94BDF" w:rsidRDefault="00962F1D" w:rsidP="00962F1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E8060" w14:textId="58B988FB" w:rsidR="00962F1D" w:rsidRPr="00B94BDF" w:rsidRDefault="00962F1D" w:rsidP="00962F1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62F1D" w:rsidRPr="00B94BDF" w14:paraId="2724505B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E444D4" w14:textId="77777777" w:rsidR="00962F1D" w:rsidRPr="00B94BDF" w:rsidRDefault="00962F1D" w:rsidP="00962F1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5 d.1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179AB" w14:textId="77777777" w:rsidR="00962F1D" w:rsidRPr="00B94BDF" w:rsidRDefault="00962F1D" w:rsidP="00962F1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KNR 4-01 0535-08</w:t>
            </w: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56A50" w14:textId="2F34DC0F" w:rsidR="00962F1D" w:rsidRPr="00B94BDF" w:rsidRDefault="00962F1D" w:rsidP="00962F1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 xml:space="preserve">Rozebranie obróbek blacharskich murów ogniowych, okapów, kołnierzy, gzymsów itp. z blachy nie nadającej się do użytku 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C6D10" w14:textId="77777777" w:rsidR="00962F1D" w:rsidRPr="00B94BDF" w:rsidRDefault="00962F1D" w:rsidP="00962F1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0A4CE" w14:textId="1ABC34CE" w:rsidR="00962F1D" w:rsidRPr="00B94BDF" w:rsidRDefault="00962F1D" w:rsidP="00962F1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F29D5" w14:textId="6BE95548" w:rsidR="00962F1D" w:rsidRPr="00B94BDF" w:rsidRDefault="00962F1D" w:rsidP="00962F1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4B6A9" w14:textId="6298E6C9" w:rsidR="00962F1D" w:rsidRPr="00B94BDF" w:rsidRDefault="00962F1D" w:rsidP="00962F1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62F1D" w:rsidRPr="00B94BDF" w14:paraId="7E43159A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B75AC" w14:textId="77777777" w:rsidR="00962F1D" w:rsidRPr="00B94BDF" w:rsidRDefault="00962F1D" w:rsidP="00962F1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lastRenderedPageBreak/>
              <w:t>6 d.1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E0D52" w14:textId="77777777" w:rsidR="00962F1D" w:rsidRPr="00B94BDF" w:rsidRDefault="00962F1D" w:rsidP="00962F1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KNR 4-01 0414-11</w:t>
            </w: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1C15A" w14:textId="48A81DCF" w:rsidR="00962F1D" w:rsidRPr="00B94BDF" w:rsidRDefault="00962F1D" w:rsidP="00962F1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 xml:space="preserve">Wymiana desek czołowych 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38D3C" w14:textId="77777777" w:rsidR="00962F1D" w:rsidRPr="00B94BDF" w:rsidRDefault="00962F1D" w:rsidP="00962F1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E1415" w14:textId="414281C7" w:rsidR="00962F1D" w:rsidRPr="00B94BDF" w:rsidRDefault="00962F1D" w:rsidP="00962F1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548EF" w14:textId="6C6BDDA0" w:rsidR="00962F1D" w:rsidRPr="00B94BDF" w:rsidRDefault="00962F1D" w:rsidP="00962F1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BFAD3" w14:textId="17BA9F14" w:rsidR="00962F1D" w:rsidRPr="00B94BDF" w:rsidRDefault="00962F1D" w:rsidP="00962F1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62F1D" w:rsidRPr="00B94BDF" w14:paraId="46CB35F2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09F44" w14:textId="77777777" w:rsidR="00962F1D" w:rsidRPr="00B94BDF" w:rsidRDefault="00962F1D" w:rsidP="00962F1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7 d.1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AEA51" w14:textId="77777777" w:rsidR="00962F1D" w:rsidRPr="00B94BDF" w:rsidRDefault="00962F1D" w:rsidP="00962F1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KNR-W 2-02 0514-02</w:t>
            </w: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BED94" w14:textId="14C79B93" w:rsidR="00962F1D" w:rsidRPr="00B94BDF" w:rsidRDefault="00962F1D" w:rsidP="00962F1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 xml:space="preserve">Obróbki przy szer. w rozwinięciu ponad 25 cm - z blachy stalowej ocynkowanej 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6643E5" w14:textId="77777777" w:rsidR="00962F1D" w:rsidRPr="00B94BDF" w:rsidRDefault="00962F1D" w:rsidP="00962F1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78F38" w14:textId="2F7978F3" w:rsidR="00962F1D" w:rsidRPr="00B94BDF" w:rsidRDefault="00962F1D" w:rsidP="00962F1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E27D2" w14:textId="3AF48F8E" w:rsidR="00962F1D" w:rsidRPr="00B94BDF" w:rsidRDefault="00962F1D" w:rsidP="00962F1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5A59EA" w14:textId="0EBE79C2" w:rsidR="00962F1D" w:rsidRPr="00B94BDF" w:rsidRDefault="00962F1D" w:rsidP="00962F1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62F1D" w:rsidRPr="00B94BDF" w14:paraId="17AAE2E0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15635" w14:textId="77777777" w:rsidR="00962F1D" w:rsidRPr="00B94BDF" w:rsidRDefault="00962F1D" w:rsidP="00962F1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8 d.1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53287" w14:textId="77777777" w:rsidR="00962F1D" w:rsidRPr="00B94BDF" w:rsidRDefault="00962F1D" w:rsidP="00962F1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KNR 2-02 0508-04</w:t>
            </w: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047E0" w14:textId="41335B48" w:rsidR="00962F1D" w:rsidRPr="00B94BDF" w:rsidRDefault="00962F1D" w:rsidP="00962F1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 xml:space="preserve">Rynny dachowe półokrągłe o śr.15cm - z blachy ocynkowanej 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22655" w14:textId="77777777" w:rsidR="00962F1D" w:rsidRPr="00B94BDF" w:rsidRDefault="00962F1D" w:rsidP="00962F1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54912" w14:textId="6221CAF5" w:rsidR="00962F1D" w:rsidRPr="00B94BDF" w:rsidRDefault="00962F1D" w:rsidP="00962F1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1083D" w14:textId="1427D5F6" w:rsidR="00962F1D" w:rsidRPr="00B94BDF" w:rsidRDefault="00962F1D" w:rsidP="00962F1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25D7B0" w14:textId="01F290A8" w:rsidR="00962F1D" w:rsidRPr="00B94BDF" w:rsidRDefault="00962F1D" w:rsidP="00962F1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62F1D" w:rsidRPr="00B94BDF" w14:paraId="110FD968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E6539" w14:textId="77777777" w:rsidR="00962F1D" w:rsidRPr="00B94BDF" w:rsidRDefault="00962F1D" w:rsidP="00962F1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9 d.1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DF7E0" w14:textId="77777777" w:rsidR="00962F1D" w:rsidRPr="00B94BDF" w:rsidRDefault="00962F1D" w:rsidP="00962F1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KNR 2-02 0510-03</w:t>
            </w: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EB20BE" w14:textId="28FE5C9A" w:rsidR="00962F1D" w:rsidRPr="00B94BDF" w:rsidRDefault="00962F1D" w:rsidP="00962F1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 xml:space="preserve">Rury spustowe okrągłe o śr.12cm - z blachy ocynkowanej 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540717" w14:textId="77777777" w:rsidR="00962F1D" w:rsidRPr="00B94BDF" w:rsidRDefault="00962F1D" w:rsidP="00962F1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0F70B" w14:textId="4573FA30" w:rsidR="00962F1D" w:rsidRPr="00B94BDF" w:rsidRDefault="00962F1D" w:rsidP="00962F1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213DF" w14:textId="4D2B19BF" w:rsidR="00962F1D" w:rsidRPr="00B94BDF" w:rsidRDefault="00962F1D" w:rsidP="00962F1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138A9" w14:textId="2F17C7E0" w:rsidR="00962F1D" w:rsidRPr="00B94BDF" w:rsidRDefault="00962F1D" w:rsidP="00962F1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62F1D" w:rsidRPr="00B94BDF" w14:paraId="0EB00112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417AA" w14:textId="77777777" w:rsidR="00962F1D" w:rsidRPr="00B94BDF" w:rsidRDefault="00962F1D" w:rsidP="00962F1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10 d.1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CA708" w14:textId="77777777" w:rsidR="00962F1D" w:rsidRPr="00B94BDF" w:rsidRDefault="00962F1D" w:rsidP="00962F1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analiza indywidualna</w:t>
            </w: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0A251" w14:textId="3489E40B" w:rsidR="00962F1D" w:rsidRPr="00B94BDF" w:rsidRDefault="00962F1D" w:rsidP="00962F1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 xml:space="preserve">renowacja lub wymiana uszkodzonych elementów żeliwnych (rury spustowe) 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FD10C" w14:textId="77777777" w:rsidR="00962F1D" w:rsidRPr="00B94BDF" w:rsidRDefault="00962F1D" w:rsidP="00962F1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3881C" w14:textId="0D51CD78" w:rsidR="00962F1D" w:rsidRPr="00B94BDF" w:rsidRDefault="00962F1D" w:rsidP="00962F1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97057" w14:textId="0FC8B62A" w:rsidR="00962F1D" w:rsidRPr="00B94BDF" w:rsidRDefault="00962F1D" w:rsidP="00962F1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78F19" w14:textId="204AC360" w:rsidR="00962F1D" w:rsidRPr="00B94BDF" w:rsidRDefault="00962F1D" w:rsidP="00962F1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0E5F" w:rsidRPr="00B94BDF" w14:paraId="44BE266C" w14:textId="77777777" w:rsidTr="005C0E5F">
        <w:trPr>
          <w:tblCellSpacing w:w="0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F5A5F" w14:textId="6F975C56" w:rsidR="005C0E5F" w:rsidRPr="00B94BDF" w:rsidRDefault="005C0E5F" w:rsidP="005C0E5F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d.1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AE919" w14:textId="77777777" w:rsidR="005C0E5F" w:rsidRPr="00B94BDF" w:rsidRDefault="005C0E5F" w:rsidP="005C0E5F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D1DDB" w14:textId="668723DE" w:rsidR="005C0E5F" w:rsidRPr="00B94BDF" w:rsidRDefault="005C0E5F" w:rsidP="005C0E5F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Wywóz i utylizacja materiałów z rozbiórki 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F0FC1" w14:textId="6977E7C5" w:rsidR="005C0E5F" w:rsidRPr="00B94BDF" w:rsidRDefault="005C0E5F" w:rsidP="005C0E5F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C5DF7" w14:textId="38034E87" w:rsidR="005C0E5F" w:rsidRPr="00B94BDF" w:rsidRDefault="005C0E5F" w:rsidP="005C0E5F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DBA80" w14:textId="20FE9A97" w:rsidR="005C0E5F" w:rsidRPr="00B94BDF" w:rsidRDefault="005C0E5F" w:rsidP="005C0E5F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89E4F" w14:textId="627D46DB" w:rsidR="005C0E5F" w:rsidRPr="00B94BDF" w:rsidRDefault="005C0E5F" w:rsidP="005C0E5F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D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0E5F" w:rsidRPr="00B94BDF" w14:paraId="6D51501B" w14:textId="77777777" w:rsidTr="005C0E5F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54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7D326" w14:textId="77777777" w:rsidR="005C0E5F" w:rsidRPr="00B94BDF" w:rsidRDefault="005C0E5F" w:rsidP="005C0E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kosztorysowa robót bez podatku VAT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C4860" w14:textId="77777777" w:rsidR="005C0E5F" w:rsidRPr="00B94BDF" w:rsidRDefault="005C0E5F" w:rsidP="005C0E5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0.00</w:t>
            </w:r>
          </w:p>
        </w:tc>
      </w:tr>
      <w:tr w:rsidR="005C0E5F" w:rsidRPr="00B94BDF" w14:paraId="1B50E349" w14:textId="77777777" w:rsidTr="005C0E5F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54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B15B7" w14:textId="7103FB02" w:rsidR="005C0E5F" w:rsidRPr="00B94BDF" w:rsidRDefault="005C0E5F" w:rsidP="005C0E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CFBB4" w14:textId="77777777" w:rsidR="005C0E5F" w:rsidRPr="00B94BDF" w:rsidRDefault="005C0E5F" w:rsidP="005C0E5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0.00</w:t>
            </w:r>
          </w:p>
        </w:tc>
      </w:tr>
      <w:tr w:rsidR="005C0E5F" w:rsidRPr="00B94BDF" w14:paraId="0F6B7841" w14:textId="77777777" w:rsidTr="005C0E5F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54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3DC4D" w14:textId="20367F23" w:rsidR="005C0E5F" w:rsidRPr="00B94BDF" w:rsidRDefault="005C0E5F" w:rsidP="005C0E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Ogółem wartość kosztorysowa robót 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74B2A" w14:textId="77777777" w:rsidR="005C0E5F" w:rsidRPr="00B94BDF" w:rsidRDefault="005C0E5F" w:rsidP="005C0E5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8BEB888" w14:textId="77777777" w:rsidR="00DF036D" w:rsidRDefault="00DF036D" w:rsidP="004560B7">
      <w:pPr>
        <w:rPr>
          <w:rFonts w:ascii="Lato" w:hAnsi="Lato"/>
        </w:rPr>
      </w:pPr>
    </w:p>
    <w:p w14:paraId="4AFDF95E" w14:textId="77777777" w:rsidR="00B94BDF" w:rsidRDefault="00B94BDF" w:rsidP="004560B7">
      <w:pPr>
        <w:rPr>
          <w:rFonts w:ascii="Lato" w:hAnsi="Lato"/>
        </w:rPr>
      </w:pPr>
    </w:p>
    <w:p w14:paraId="4E9FC313" w14:textId="3EB6B074" w:rsidR="00DF036D" w:rsidRDefault="00962F1D" w:rsidP="004560B7">
      <w:pPr>
        <w:rPr>
          <w:rFonts w:ascii="Lato" w:hAnsi="Lato"/>
        </w:rPr>
      </w:pPr>
      <w:r>
        <w:rPr>
          <w:rFonts w:ascii="Lato" w:hAnsi="Lato"/>
        </w:rPr>
        <w:t>Sumaryczna wartość oferty brutto</w:t>
      </w:r>
      <w:r w:rsidR="00B94BDF">
        <w:rPr>
          <w:rFonts w:ascii="Lato" w:hAnsi="Lato"/>
        </w:rPr>
        <w:t xml:space="preserve"> (tj. suma pkt. 1 i 2)</w:t>
      </w:r>
      <w:r>
        <w:rPr>
          <w:rFonts w:ascii="Lato" w:hAnsi="Lato"/>
        </w:rPr>
        <w:t>:</w:t>
      </w:r>
    </w:p>
    <w:p w14:paraId="0E9818E6" w14:textId="0AE3203D" w:rsidR="00962F1D" w:rsidRDefault="00962F1D" w:rsidP="004560B7">
      <w:pPr>
        <w:rPr>
          <w:rFonts w:ascii="Lato" w:hAnsi="Lato"/>
        </w:rPr>
      </w:pPr>
      <w:r>
        <w:rPr>
          <w:rFonts w:ascii="Lato" w:hAnsi="Lato"/>
        </w:rPr>
        <w:t>………………………………………………….</w:t>
      </w:r>
      <w:r w:rsidR="00B94BDF">
        <w:rPr>
          <w:rFonts w:ascii="Lato" w:hAnsi="Lato"/>
        </w:rPr>
        <w:t xml:space="preserve">zł. </w:t>
      </w:r>
      <w:r>
        <w:rPr>
          <w:rFonts w:ascii="Lato" w:hAnsi="Lato"/>
        </w:rPr>
        <w:t>(słownie:</w:t>
      </w:r>
      <w:r w:rsidR="00B94BDF">
        <w:rPr>
          <w:rFonts w:ascii="Lato" w:hAnsi="Lato"/>
        </w:rPr>
        <w:t xml:space="preserve"> </w:t>
      </w:r>
      <w:r>
        <w:rPr>
          <w:rFonts w:ascii="Lato" w:hAnsi="Lato"/>
        </w:rPr>
        <w:t>………………………………………………………)</w:t>
      </w:r>
    </w:p>
    <w:p w14:paraId="4C8AD6E0" w14:textId="77777777" w:rsidR="00962F1D" w:rsidRDefault="00962F1D" w:rsidP="004560B7">
      <w:pPr>
        <w:rPr>
          <w:rFonts w:ascii="Lato" w:hAnsi="Lato"/>
        </w:rPr>
      </w:pPr>
    </w:p>
    <w:p w14:paraId="22F09EDB" w14:textId="77777777" w:rsidR="00962F1D" w:rsidRDefault="00962F1D" w:rsidP="004560B7">
      <w:pPr>
        <w:rPr>
          <w:rFonts w:ascii="Lato" w:hAnsi="Lato"/>
        </w:rPr>
      </w:pPr>
    </w:p>
    <w:p w14:paraId="6C71AEB7" w14:textId="77777777" w:rsidR="004560B7" w:rsidRPr="004560B7" w:rsidRDefault="004560B7" w:rsidP="004560B7">
      <w:pPr>
        <w:spacing w:after="4"/>
        <w:jc w:val="both"/>
        <w:rPr>
          <w:rFonts w:ascii="Lato" w:hAnsi="Lato"/>
        </w:rPr>
      </w:pPr>
      <w:r w:rsidRPr="004560B7">
        <w:rPr>
          <w:rFonts w:ascii="Lato" w:hAnsi="Lato"/>
          <w:b/>
          <w:bCs/>
          <w:color w:val="FF0000"/>
        </w:rPr>
        <w:t>Brak złożenia przedmiotowego załącznika będzie stanowić podstawę do odrzucenia oferty.</w:t>
      </w:r>
    </w:p>
    <w:p w14:paraId="5A34AC52" w14:textId="5681E65B" w:rsidR="004560B7" w:rsidRDefault="004560B7" w:rsidP="004560B7">
      <w:pPr>
        <w:spacing w:after="159"/>
        <w:rPr>
          <w:rFonts w:ascii="Lato" w:hAnsi="Lato"/>
        </w:rPr>
      </w:pPr>
    </w:p>
    <w:p w14:paraId="506F2113" w14:textId="77777777" w:rsidR="004560B7" w:rsidRPr="004560B7" w:rsidRDefault="004560B7" w:rsidP="004560B7">
      <w:pPr>
        <w:spacing w:after="159"/>
        <w:rPr>
          <w:rFonts w:ascii="Lato" w:hAnsi="Lato"/>
        </w:rPr>
      </w:pPr>
    </w:p>
    <w:p w14:paraId="31C3B9EE" w14:textId="77777777" w:rsidR="004560B7" w:rsidRPr="004560B7" w:rsidRDefault="004560B7" w:rsidP="004560B7">
      <w:pPr>
        <w:spacing w:after="117"/>
        <w:ind w:left="-5" w:right="50" w:hanging="10"/>
        <w:jc w:val="both"/>
        <w:rPr>
          <w:rFonts w:ascii="Lato" w:eastAsia="Times New Roman" w:hAnsi="Lato"/>
        </w:rPr>
      </w:pPr>
      <w:r w:rsidRPr="004560B7">
        <w:rPr>
          <w:rFonts w:ascii="Lato" w:eastAsia="Times New Roman" w:hAnsi="Lato"/>
        </w:rPr>
        <w:t xml:space="preserve">…………….……. </w:t>
      </w:r>
      <w:r w:rsidRPr="004560B7">
        <w:rPr>
          <w:rFonts w:ascii="Lato" w:eastAsia="Times New Roman" w:hAnsi="Lato"/>
          <w:i/>
        </w:rPr>
        <w:t xml:space="preserve">(miejscowość), </w:t>
      </w:r>
      <w:r w:rsidRPr="004560B7">
        <w:rPr>
          <w:rFonts w:ascii="Lato" w:eastAsia="Times New Roman" w:hAnsi="Lato"/>
        </w:rPr>
        <w:t xml:space="preserve">dnia …………………. r.  </w:t>
      </w:r>
    </w:p>
    <w:p w14:paraId="470A18EA" w14:textId="36EE37A1" w:rsidR="004560B7" w:rsidRPr="004560B7" w:rsidRDefault="004560B7" w:rsidP="004560B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ind w:left="5760"/>
        <w:rPr>
          <w:rFonts w:ascii="Lato" w:hAnsi="Lato"/>
        </w:rPr>
      </w:pPr>
      <w:r w:rsidRPr="004560B7">
        <w:rPr>
          <w:rFonts w:ascii="Lato" w:eastAsia="Times New Roman" w:hAnsi="Lato"/>
        </w:rPr>
        <w:t xml:space="preserve"> </w:t>
      </w:r>
      <w:r w:rsidRPr="004560B7">
        <w:rPr>
          <w:rFonts w:ascii="Lato" w:eastAsia="Times New Roman" w:hAnsi="Lato"/>
        </w:rPr>
        <w:tab/>
        <w:t xml:space="preserve"> </w:t>
      </w:r>
      <w:r w:rsidRPr="004560B7">
        <w:rPr>
          <w:rFonts w:ascii="Lato" w:eastAsia="Times New Roman" w:hAnsi="Lato"/>
        </w:rPr>
        <w:tab/>
        <w:t xml:space="preserve"> </w:t>
      </w:r>
      <w:r w:rsidRPr="004560B7">
        <w:rPr>
          <w:rFonts w:ascii="Lato" w:eastAsia="Times New Roman" w:hAnsi="Lato"/>
        </w:rPr>
        <w:tab/>
        <w:t xml:space="preserve"> </w:t>
      </w:r>
      <w:r w:rsidRPr="004560B7">
        <w:rPr>
          <w:rFonts w:ascii="Lato" w:eastAsia="Times New Roman" w:hAnsi="Lato"/>
        </w:rPr>
        <w:tab/>
      </w:r>
      <w:r w:rsidRPr="004560B7">
        <w:rPr>
          <w:rFonts w:ascii="Lato" w:eastAsia="Times New Roman" w:hAnsi="Lato"/>
        </w:rPr>
        <w:tab/>
        <w:t xml:space="preserve">   ………………………………………… </w:t>
      </w:r>
    </w:p>
    <w:p w14:paraId="696AB2A8" w14:textId="77777777" w:rsidR="004560B7" w:rsidRPr="004560B7" w:rsidRDefault="004560B7" w:rsidP="004560B7">
      <w:pPr>
        <w:keepNext/>
        <w:ind w:left="5760"/>
        <w:rPr>
          <w:rFonts w:ascii="Lato" w:hAnsi="Lato" w:cs="Arial"/>
          <w:sz w:val="16"/>
          <w:szCs w:val="16"/>
        </w:rPr>
      </w:pPr>
      <w:r w:rsidRPr="004560B7">
        <w:rPr>
          <w:rFonts w:ascii="Lato" w:hAnsi="Lato" w:cs="Arial"/>
          <w:sz w:val="16"/>
          <w:szCs w:val="16"/>
        </w:rPr>
        <w:t xml:space="preserve">Podpis(y) osoby(osób) upoważnionej(ych) </w:t>
      </w:r>
    </w:p>
    <w:p w14:paraId="3D54B537" w14:textId="77777777" w:rsidR="004560B7" w:rsidRPr="004560B7" w:rsidRDefault="004560B7" w:rsidP="004560B7">
      <w:pPr>
        <w:keepNext/>
        <w:jc w:val="right"/>
        <w:rPr>
          <w:rFonts w:ascii="Lato" w:hAnsi="Lato" w:cs="Arial"/>
          <w:sz w:val="16"/>
          <w:szCs w:val="16"/>
        </w:rPr>
      </w:pPr>
      <w:r w:rsidRPr="004560B7">
        <w:rPr>
          <w:rFonts w:ascii="Lato" w:hAnsi="Lato" w:cs="Arial"/>
          <w:sz w:val="16"/>
          <w:szCs w:val="16"/>
        </w:rPr>
        <w:t>do podpisania oświadczenia w imieniu Wykonawcy(ów)</w:t>
      </w:r>
    </w:p>
    <w:p w14:paraId="75B8E52E" w14:textId="77777777" w:rsidR="004560B7" w:rsidRPr="004560B7" w:rsidRDefault="004560B7" w:rsidP="004560B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="Lato" w:eastAsia="Times New Roman" w:hAnsi="Lato"/>
          <w:i/>
          <w:sz w:val="16"/>
          <w:szCs w:val="16"/>
        </w:rPr>
      </w:pPr>
      <w:r w:rsidRPr="004560B7">
        <w:rPr>
          <w:rFonts w:ascii="Lato" w:eastAsia="Times New Roman" w:hAnsi="Lato"/>
          <w:i/>
          <w:sz w:val="16"/>
          <w:szCs w:val="16"/>
        </w:rPr>
        <w:t xml:space="preserve"> </w:t>
      </w:r>
    </w:p>
    <w:p w14:paraId="513D0C9F" w14:textId="77777777" w:rsidR="004560B7" w:rsidRPr="004560B7" w:rsidRDefault="004560B7" w:rsidP="004560B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="Lato" w:hAnsi="Lato"/>
          <w:sz w:val="16"/>
          <w:szCs w:val="16"/>
        </w:rPr>
      </w:pPr>
    </w:p>
    <w:p w14:paraId="2E1A13CB" w14:textId="77777777" w:rsidR="004560B7" w:rsidRPr="004560B7" w:rsidRDefault="004560B7" w:rsidP="004560B7">
      <w:pPr>
        <w:spacing w:after="115"/>
        <w:rPr>
          <w:rFonts w:ascii="Lato" w:hAnsi="Lato"/>
          <w:i/>
          <w:iCs/>
          <w:sz w:val="16"/>
          <w:szCs w:val="16"/>
        </w:rPr>
      </w:pPr>
      <w:r w:rsidRPr="004560B7">
        <w:rPr>
          <w:rFonts w:ascii="Lato" w:hAnsi="Lato"/>
          <w:i/>
          <w:iCs/>
          <w:sz w:val="16"/>
          <w:szCs w:val="16"/>
        </w:rPr>
        <w:t xml:space="preserve">Przez podpis należy rozumieć: podpis kwalifikowany lub podpis osobisty lub podpis zaufany </w:t>
      </w:r>
    </w:p>
    <w:p w14:paraId="39761908" w14:textId="77777777" w:rsidR="004560B7" w:rsidRPr="004560B7" w:rsidRDefault="004560B7" w:rsidP="004560B7">
      <w:pPr>
        <w:spacing w:after="3"/>
        <w:ind w:left="-5" w:right="44" w:hanging="10"/>
        <w:jc w:val="both"/>
        <w:rPr>
          <w:rFonts w:ascii="Lato" w:eastAsia="Times New Roman" w:hAnsi="Lato"/>
          <w:sz w:val="16"/>
          <w:szCs w:val="16"/>
        </w:rPr>
      </w:pPr>
      <w:r w:rsidRPr="004560B7">
        <w:rPr>
          <w:rFonts w:ascii="Lato" w:eastAsia="Times New Roman" w:hAnsi="Lato"/>
          <w:i/>
          <w:sz w:val="16"/>
          <w:szCs w:val="16"/>
        </w:rPr>
        <w:t>*niepotrzebne skreślić</w:t>
      </w:r>
      <w:r w:rsidRPr="004560B7">
        <w:rPr>
          <w:rFonts w:ascii="Lato" w:eastAsia="Times New Roman" w:hAnsi="Lato"/>
          <w:b/>
          <w:sz w:val="16"/>
          <w:szCs w:val="16"/>
        </w:rPr>
        <w:t xml:space="preserve"> </w:t>
      </w:r>
    </w:p>
    <w:p w14:paraId="57D5358F" w14:textId="77777777" w:rsidR="004560B7" w:rsidRPr="004560B7" w:rsidRDefault="004560B7" w:rsidP="004560B7">
      <w:pPr>
        <w:rPr>
          <w:rFonts w:ascii="Lato" w:hAnsi="Lato"/>
          <w:b/>
          <w:sz w:val="24"/>
          <w:szCs w:val="24"/>
        </w:rPr>
      </w:pPr>
    </w:p>
    <w:sectPr w:rsidR="004560B7" w:rsidRPr="004560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5D1B" w14:textId="77777777" w:rsidR="004560B7" w:rsidRDefault="004560B7" w:rsidP="004560B7">
      <w:pPr>
        <w:spacing w:after="0" w:line="240" w:lineRule="auto"/>
      </w:pPr>
      <w:r>
        <w:separator/>
      </w:r>
    </w:p>
  </w:endnote>
  <w:endnote w:type="continuationSeparator" w:id="0">
    <w:p w14:paraId="14FC07E3" w14:textId="77777777" w:rsidR="004560B7" w:rsidRDefault="004560B7" w:rsidP="0045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6A24" w14:textId="77777777" w:rsidR="004560B7" w:rsidRDefault="004560B7" w:rsidP="004560B7">
      <w:pPr>
        <w:spacing w:after="0" w:line="240" w:lineRule="auto"/>
      </w:pPr>
      <w:r>
        <w:separator/>
      </w:r>
    </w:p>
  </w:footnote>
  <w:footnote w:type="continuationSeparator" w:id="0">
    <w:p w14:paraId="7CA004AF" w14:textId="77777777" w:rsidR="004560B7" w:rsidRDefault="004560B7" w:rsidP="0045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DCDE" w14:textId="00B84676" w:rsidR="004560B7" w:rsidRPr="004560B7" w:rsidRDefault="004560B7" w:rsidP="004560B7">
    <w:pPr>
      <w:pStyle w:val="Nagwek"/>
      <w:jc w:val="both"/>
      <w:rPr>
        <w:i/>
        <w:iCs/>
        <w:sz w:val="18"/>
        <w:szCs w:val="18"/>
      </w:rPr>
    </w:pPr>
    <w:r w:rsidRPr="004560B7">
      <w:rPr>
        <w:i/>
        <w:iCs/>
        <w:sz w:val="18"/>
        <w:szCs w:val="18"/>
      </w:rPr>
      <w:t>Prace remontowe na obiekcie zlokalizowanym na os. Szkolnym 27 będącym siedzibą jednostki Klimat-Energia-Gospodarka Wodna  w skład których wchodzi m. in. dostosowanie  pomieszczeń do potrzeb jednostki w tym do wymogów budowlanych, sanitarno-higienicznych oraz wymiana rynien i rur spustowych oraz związanych z nimi obróbek blacharskich.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1D81"/>
    <w:multiLevelType w:val="hybridMultilevel"/>
    <w:tmpl w:val="A53A2E0A"/>
    <w:lvl w:ilvl="0" w:tplc="8D42A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93148"/>
    <w:multiLevelType w:val="hybridMultilevel"/>
    <w:tmpl w:val="94AC18C2"/>
    <w:lvl w:ilvl="0" w:tplc="43AA4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530625">
    <w:abstractNumId w:val="1"/>
  </w:num>
  <w:num w:numId="2" w16cid:durableId="1288588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494"/>
    <w:rsid w:val="000173F4"/>
    <w:rsid w:val="00373417"/>
    <w:rsid w:val="004507BA"/>
    <w:rsid w:val="004560B7"/>
    <w:rsid w:val="004B3837"/>
    <w:rsid w:val="005C0E5F"/>
    <w:rsid w:val="006C41AB"/>
    <w:rsid w:val="00962F1D"/>
    <w:rsid w:val="00B94BDF"/>
    <w:rsid w:val="00DF036D"/>
    <w:rsid w:val="00E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F5D7"/>
  <w15:chartTrackingRefBased/>
  <w15:docId w15:val="{5B920B65-87B7-4F43-887B-253E4F48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4B383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B3837"/>
    <w:pPr>
      <w:ind w:left="720"/>
      <w:contextualSpacing/>
    </w:pPr>
  </w:style>
  <w:style w:type="paragraph" w:styleId="NormalnyWeb">
    <w:name w:val="Normal (Web)"/>
    <w:basedOn w:val="Normalny"/>
    <w:rsid w:val="0045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0B7"/>
  </w:style>
  <w:style w:type="paragraph" w:styleId="Stopka">
    <w:name w:val="footer"/>
    <w:basedOn w:val="Normalny"/>
    <w:link w:val="StopkaZnak"/>
    <w:uiPriority w:val="99"/>
    <w:unhideWhenUsed/>
    <w:rsid w:val="0045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Skowronek, Robert</cp:lastModifiedBy>
  <cp:revision>6</cp:revision>
  <cp:lastPrinted>2022-06-01T09:19:00Z</cp:lastPrinted>
  <dcterms:created xsi:type="dcterms:W3CDTF">2022-05-29T14:55:00Z</dcterms:created>
  <dcterms:modified xsi:type="dcterms:W3CDTF">2022-06-09T11:51:00Z</dcterms:modified>
</cp:coreProperties>
</file>