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3C5" w14:textId="77777777" w:rsidR="00F2419F" w:rsidRDefault="00000000">
      <w:pPr>
        <w:pStyle w:val="TreA"/>
        <w:ind w:left="284" w:right="153"/>
        <w:jc w:val="right"/>
        <w:rPr>
          <w:sz w:val="22"/>
          <w:szCs w:val="22"/>
        </w:rPr>
      </w:pPr>
      <w:r>
        <w:rPr>
          <w:sz w:val="22"/>
          <w:szCs w:val="22"/>
        </w:rPr>
        <w:t>Załącznik nr 1 do SWZ</w:t>
      </w:r>
    </w:p>
    <w:p w14:paraId="02F02FB3" w14:textId="77777777" w:rsidR="00F2419F" w:rsidRDefault="00F2419F">
      <w:pPr>
        <w:pStyle w:val="TreA"/>
        <w:ind w:left="284" w:right="153"/>
        <w:jc w:val="center"/>
        <w:rPr>
          <w:b/>
          <w:bCs/>
          <w:sz w:val="22"/>
          <w:szCs w:val="22"/>
        </w:rPr>
      </w:pPr>
    </w:p>
    <w:p w14:paraId="5362A57E" w14:textId="77777777" w:rsidR="00F2419F" w:rsidRDefault="00F2419F">
      <w:pPr>
        <w:pStyle w:val="TreA"/>
        <w:ind w:left="284" w:right="153"/>
        <w:jc w:val="center"/>
        <w:rPr>
          <w:b/>
          <w:bCs/>
          <w:sz w:val="22"/>
          <w:szCs w:val="22"/>
        </w:rPr>
      </w:pPr>
    </w:p>
    <w:p w14:paraId="0A73A6D9" w14:textId="77777777" w:rsidR="00F2419F" w:rsidRDefault="00000000">
      <w:pPr>
        <w:pStyle w:val="TreA"/>
        <w:ind w:left="284" w:right="153"/>
        <w:jc w:val="center"/>
        <w:rPr>
          <w:b/>
          <w:bCs/>
          <w:sz w:val="22"/>
          <w:szCs w:val="22"/>
        </w:rPr>
      </w:pPr>
      <w:r>
        <w:rPr>
          <w:b/>
          <w:bCs/>
          <w:sz w:val="22"/>
          <w:szCs w:val="22"/>
        </w:rPr>
        <w:t>OPIS PRZEDMIOTU ZAMÓWIENIA (OPZ)</w:t>
      </w:r>
    </w:p>
    <w:p w14:paraId="11D495AC" w14:textId="77777777" w:rsidR="00F2419F" w:rsidRDefault="00000000">
      <w:pPr>
        <w:pStyle w:val="TreA"/>
        <w:ind w:left="284" w:right="33"/>
        <w:jc w:val="center"/>
        <w:rPr>
          <w:sz w:val="22"/>
          <w:szCs w:val="22"/>
        </w:rPr>
      </w:pPr>
      <w:r>
        <w:rPr>
          <w:sz w:val="22"/>
          <w:szCs w:val="22"/>
        </w:rPr>
        <w:t>„</w:t>
      </w:r>
      <w:bookmarkStart w:id="0" w:name="_Hlk130551845"/>
      <w:r>
        <w:rPr>
          <w:sz w:val="22"/>
          <w:szCs w:val="22"/>
        </w:rPr>
        <w:t xml:space="preserve">Dostawa, montaż i uruchomienie systemu </w:t>
      </w:r>
      <w:bookmarkStart w:id="1" w:name="_Hlk125381476"/>
      <w:r>
        <w:rPr>
          <w:sz w:val="22"/>
          <w:szCs w:val="22"/>
        </w:rPr>
        <w:t xml:space="preserve">interkomowego w obiekcie Teatralnego Instytutu Młodych </w:t>
      </w:r>
      <w:bookmarkEnd w:id="1"/>
      <w:r>
        <w:rPr>
          <w:sz w:val="22"/>
          <w:szCs w:val="22"/>
        </w:rPr>
        <w:t>Teatru Ludowego w Krakowie</w:t>
      </w:r>
      <w:bookmarkEnd w:id="0"/>
      <w:r>
        <w:rPr>
          <w:sz w:val="22"/>
          <w:szCs w:val="22"/>
        </w:rPr>
        <w:t>”</w:t>
      </w:r>
    </w:p>
    <w:p w14:paraId="237E9BDC" w14:textId="77777777" w:rsidR="00F2419F" w:rsidRDefault="00F2419F">
      <w:pPr>
        <w:pStyle w:val="TreA"/>
        <w:jc w:val="both"/>
        <w:rPr>
          <w:sz w:val="22"/>
          <w:szCs w:val="22"/>
        </w:rPr>
      </w:pPr>
    </w:p>
    <w:p w14:paraId="4B2E1F7D" w14:textId="77777777" w:rsidR="00F2419F" w:rsidRDefault="00F2419F">
      <w:pPr>
        <w:pStyle w:val="TreA"/>
        <w:jc w:val="both"/>
        <w:rPr>
          <w:sz w:val="22"/>
          <w:szCs w:val="22"/>
        </w:rPr>
      </w:pPr>
    </w:p>
    <w:p w14:paraId="78CF80F9" w14:textId="101FC479" w:rsidR="009735A6" w:rsidRDefault="00000000" w:rsidP="009735A6">
      <w:pPr>
        <w:pStyle w:val="TreA"/>
        <w:jc w:val="both"/>
        <w:rPr>
          <w:sz w:val="22"/>
          <w:szCs w:val="22"/>
        </w:rPr>
      </w:pPr>
      <w:r>
        <w:rPr>
          <w:sz w:val="22"/>
          <w:szCs w:val="22"/>
        </w:rPr>
        <w:t xml:space="preserve">Przedmiotem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jest dostawa, montaż i uruchomienie systemu interkomowego  w obiekcie Teatralnego Instytutu Młodych Teatru Ludowego w Krakowie. Dostawa i montaż systemu odbędzie się do istniejącej instalacji zrealizowanej w ramach wykonanej inwestycji pn.: „Przebudowa, rozbudowa i modernizacja budynku techniczno-administracyjnego zlokalizowanego na os. Teatralnym 23 w Krakowie-Nowej Hucie, działka nr 57/2, obręb 50 Nowa Huta”. </w:t>
      </w:r>
      <w:r w:rsidR="00590481">
        <w:rPr>
          <w:sz w:val="22"/>
          <w:szCs w:val="22"/>
        </w:rPr>
        <w:t>Dokumentacja projektowa</w:t>
      </w:r>
      <w:r>
        <w:rPr>
          <w:sz w:val="22"/>
          <w:szCs w:val="22"/>
        </w:rPr>
        <w:t xml:space="preserve"> instalacji systemu interkomowego stanowi </w:t>
      </w:r>
      <w:r w:rsidR="00590481">
        <w:rPr>
          <w:sz w:val="22"/>
          <w:szCs w:val="22"/>
        </w:rPr>
        <w:t>Z</w:t>
      </w:r>
      <w:r>
        <w:rPr>
          <w:sz w:val="22"/>
          <w:szCs w:val="22"/>
        </w:rPr>
        <w:t>ałącznik nr 1</w:t>
      </w:r>
      <w:r w:rsidR="00590481">
        <w:rPr>
          <w:sz w:val="22"/>
          <w:szCs w:val="22"/>
        </w:rPr>
        <w:t>A</w:t>
      </w:r>
      <w:r>
        <w:rPr>
          <w:sz w:val="22"/>
          <w:szCs w:val="22"/>
        </w:rPr>
        <w:t xml:space="preserve"> do SWZ.</w:t>
      </w:r>
      <w:r w:rsidR="009735A6">
        <w:rPr>
          <w:sz w:val="22"/>
          <w:szCs w:val="22"/>
        </w:rPr>
        <w:t xml:space="preserve"> </w:t>
      </w:r>
    </w:p>
    <w:p w14:paraId="1384A208" w14:textId="77777777" w:rsidR="009735A6" w:rsidRDefault="009735A6">
      <w:pPr>
        <w:pStyle w:val="TreA"/>
        <w:jc w:val="both"/>
        <w:rPr>
          <w:sz w:val="22"/>
          <w:szCs w:val="22"/>
        </w:rPr>
      </w:pPr>
    </w:p>
    <w:p w14:paraId="590C34D6" w14:textId="77777777" w:rsidR="00F2419F" w:rsidRDefault="00000000">
      <w:pPr>
        <w:pStyle w:val="Nagwek2"/>
        <w:numPr>
          <w:ilvl w:val="0"/>
          <w:numId w:val="2"/>
        </w:numPr>
        <w:rPr>
          <w:sz w:val="22"/>
          <w:szCs w:val="22"/>
        </w:rPr>
      </w:pPr>
      <w:r>
        <w:rPr>
          <w:rStyle w:val="eop"/>
          <w:sz w:val="22"/>
          <w:szCs w:val="22"/>
        </w:rPr>
        <w:t xml:space="preserve">Zakres </w:t>
      </w:r>
      <w:proofErr w:type="spellStart"/>
      <w:r>
        <w:rPr>
          <w:rStyle w:val="eop"/>
          <w:sz w:val="22"/>
          <w:szCs w:val="22"/>
        </w:rPr>
        <w:t>zam</w:t>
      </w:r>
      <w:proofErr w:type="spellEnd"/>
      <w:r>
        <w:rPr>
          <w:rStyle w:val="eop"/>
          <w:sz w:val="22"/>
          <w:szCs w:val="22"/>
          <w:lang w:val="es-ES_tradnl"/>
        </w:rPr>
        <w:t>ó</w:t>
      </w:r>
      <w:proofErr w:type="spellStart"/>
      <w:r>
        <w:rPr>
          <w:rStyle w:val="eop"/>
          <w:sz w:val="22"/>
          <w:szCs w:val="22"/>
        </w:rPr>
        <w:t>wienia</w:t>
      </w:r>
      <w:proofErr w:type="spellEnd"/>
      <w:r>
        <w:rPr>
          <w:rStyle w:val="eop"/>
          <w:sz w:val="22"/>
          <w:szCs w:val="22"/>
        </w:rPr>
        <w:t xml:space="preserve"> obejmuje:</w:t>
      </w:r>
    </w:p>
    <w:p w14:paraId="4453E3F6" w14:textId="77777777" w:rsidR="00F2419F" w:rsidRDefault="00000000">
      <w:pPr>
        <w:pStyle w:val="TreA"/>
        <w:numPr>
          <w:ilvl w:val="1"/>
          <w:numId w:val="4"/>
        </w:numPr>
        <w:ind w:right="40"/>
        <w:jc w:val="both"/>
        <w:rPr>
          <w:sz w:val="22"/>
          <w:szCs w:val="22"/>
        </w:rPr>
      </w:pPr>
      <w:r>
        <w:rPr>
          <w:sz w:val="22"/>
          <w:szCs w:val="22"/>
        </w:rPr>
        <w:t xml:space="preserve">Sporządzenie na rzecz Zamawiającego projektu warsztatowego systemu interkomowego zgodnie z wymaganiami i wytycznymi zawartymi w Opisie Przedmiotu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Projekt wykonawczy powinien zawierać między innymi: </w:t>
      </w:r>
    </w:p>
    <w:p w14:paraId="615D359F" w14:textId="77777777" w:rsidR="00F2419F" w:rsidRDefault="00000000">
      <w:pPr>
        <w:pStyle w:val="Akapitzlist"/>
        <w:numPr>
          <w:ilvl w:val="0"/>
          <w:numId w:val="6"/>
        </w:numPr>
        <w:spacing w:after="0" w:line="240" w:lineRule="auto"/>
        <w:jc w:val="both"/>
      </w:pPr>
      <w:r>
        <w:rPr>
          <w:rStyle w:val="eop"/>
        </w:rPr>
        <w:t>projekt warsztatowy przyłączy stojak</w:t>
      </w:r>
      <w:r>
        <w:rPr>
          <w:rStyle w:val="eop"/>
          <w:lang w:val="es-ES_tradnl"/>
        </w:rPr>
        <w:t>ó</w:t>
      </w:r>
      <w:r>
        <w:rPr>
          <w:rStyle w:val="eop"/>
        </w:rPr>
        <w:t>w inspicjenta,</w:t>
      </w:r>
    </w:p>
    <w:p w14:paraId="4FDF0C1F" w14:textId="77777777" w:rsidR="00F2419F" w:rsidRDefault="00000000">
      <w:pPr>
        <w:pStyle w:val="Akapitzlist"/>
        <w:numPr>
          <w:ilvl w:val="0"/>
          <w:numId w:val="6"/>
        </w:numPr>
        <w:suppressAutoHyphens/>
        <w:spacing w:after="0" w:line="240" w:lineRule="auto"/>
        <w:jc w:val="both"/>
      </w:pPr>
      <w:r>
        <w:rPr>
          <w:rStyle w:val="eop"/>
        </w:rPr>
        <w:t xml:space="preserve">schemat warsztatowy systemu, </w:t>
      </w:r>
    </w:p>
    <w:p w14:paraId="3AE0E8AA" w14:textId="77777777" w:rsidR="00F2419F" w:rsidRDefault="00000000">
      <w:pPr>
        <w:pStyle w:val="Akapitzlist"/>
        <w:numPr>
          <w:ilvl w:val="0"/>
          <w:numId w:val="6"/>
        </w:numPr>
        <w:suppressAutoHyphens/>
        <w:spacing w:after="0" w:line="240" w:lineRule="auto"/>
        <w:jc w:val="both"/>
      </w:pPr>
      <w:r>
        <w:rPr>
          <w:rStyle w:val="eop"/>
        </w:rPr>
        <w:t>rysunki szaf teletechnicznych oraz stojak</w:t>
      </w:r>
      <w:r>
        <w:rPr>
          <w:rStyle w:val="eop"/>
          <w:lang w:val="es-ES_tradnl"/>
        </w:rPr>
        <w:t>ó</w:t>
      </w:r>
      <w:r>
        <w:rPr>
          <w:rStyle w:val="eop"/>
        </w:rPr>
        <w:t xml:space="preserve">w inspicjenta dla </w:t>
      </w:r>
      <w:proofErr w:type="spellStart"/>
      <w:r>
        <w:rPr>
          <w:rStyle w:val="eop"/>
        </w:rPr>
        <w:t>poszczeg</w:t>
      </w:r>
      <w:proofErr w:type="spellEnd"/>
      <w:r>
        <w:rPr>
          <w:rStyle w:val="eop"/>
          <w:lang w:val="es-ES_tradnl"/>
        </w:rPr>
        <w:t>ó</w:t>
      </w:r>
      <w:proofErr w:type="spellStart"/>
      <w:r>
        <w:rPr>
          <w:rStyle w:val="eop"/>
        </w:rPr>
        <w:t>lnych</w:t>
      </w:r>
      <w:proofErr w:type="spellEnd"/>
      <w:r>
        <w:rPr>
          <w:rStyle w:val="eop"/>
        </w:rPr>
        <w:t xml:space="preserve"> scen.</w:t>
      </w:r>
    </w:p>
    <w:p w14:paraId="614A8EB5" w14:textId="77777777" w:rsidR="00F2419F" w:rsidRDefault="00000000">
      <w:pPr>
        <w:pStyle w:val="TreA"/>
        <w:numPr>
          <w:ilvl w:val="1"/>
          <w:numId w:val="7"/>
        </w:numPr>
        <w:ind w:right="62"/>
        <w:jc w:val="both"/>
        <w:rPr>
          <w:sz w:val="22"/>
          <w:szCs w:val="22"/>
        </w:rPr>
      </w:pPr>
      <w:r>
        <w:rPr>
          <w:sz w:val="22"/>
          <w:szCs w:val="22"/>
        </w:rPr>
        <w:t xml:space="preserve">Dostawę </w:t>
      </w:r>
      <w:r>
        <w:rPr>
          <w:sz w:val="22"/>
          <w:szCs w:val="22"/>
          <w:lang w:val="it-IT"/>
        </w:rPr>
        <w:t>i monta</w:t>
      </w:r>
      <w:r>
        <w:rPr>
          <w:sz w:val="22"/>
          <w:szCs w:val="22"/>
        </w:rPr>
        <w:t>ż wszystkich urządzeń niezbędnych do stworzenia systemu, w tym urządzeń wskazanych w ofercie Wykonawcy,</w:t>
      </w:r>
    </w:p>
    <w:p w14:paraId="0451A480" w14:textId="77777777" w:rsidR="00F2419F" w:rsidRDefault="00000000">
      <w:pPr>
        <w:pStyle w:val="TreA"/>
        <w:numPr>
          <w:ilvl w:val="1"/>
          <w:numId w:val="4"/>
        </w:numPr>
        <w:jc w:val="both"/>
        <w:rPr>
          <w:sz w:val="22"/>
          <w:szCs w:val="22"/>
        </w:rPr>
      </w:pPr>
      <w:r>
        <w:rPr>
          <w:sz w:val="22"/>
          <w:szCs w:val="22"/>
        </w:rPr>
        <w:t>Wykonanie niezbędnych rob</w:t>
      </w:r>
      <w:r>
        <w:rPr>
          <w:sz w:val="22"/>
          <w:szCs w:val="22"/>
          <w:lang w:val="es-ES_tradnl"/>
        </w:rPr>
        <w:t>ó</w:t>
      </w:r>
      <w:r>
        <w:rPr>
          <w:sz w:val="22"/>
          <w:szCs w:val="22"/>
          <w:lang w:val="fr-FR"/>
        </w:rPr>
        <w:t>t monta</w:t>
      </w:r>
      <w:proofErr w:type="spellStart"/>
      <w:r>
        <w:rPr>
          <w:sz w:val="22"/>
          <w:szCs w:val="22"/>
        </w:rPr>
        <w:t>żowych</w:t>
      </w:r>
      <w:proofErr w:type="spellEnd"/>
      <w:r>
        <w:rPr>
          <w:sz w:val="22"/>
          <w:szCs w:val="22"/>
        </w:rPr>
        <w:t xml:space="preserve"> wraz z dostawą niezbędnego okablowania łączącego urządzenia z istniejącą instalacją stałą</w:t>
      </w:r>
      <w:bookmarkStart w:id="2" w:name="page19"/>
      <w:bookmarkEnd w:id="2"/>
      <w:r>
        <w:rPr>
          <w:sz w:val="22"/>
          <w:szCs w:val="22"/>
        </w:rPr>
        <w:t>, przyłączami sygnałowymi itp.,</w:t>
      </w:r>
    </w:p>
    <w:p w14:paraId="4B2087CF" w14:textId="77777777" w:rsidR="00F2419F" w:rsidRDefault="00000000">
      <w:pPr>
        <w:pStyle w:val="TreA"/>
        <w:numPr>
          <w:ilvl w:val="1"/>
          <w:numId w:val="4"/>
        </w:numPr>
        <w:jc w:val="both"/>
        <w:rPr>
          <w:sz w:val="22"/>
          <w:szCs w:val="22"/>
        </w:rPr>
      </w:pPr>
      <w:r>
        <w:rPr>
          <w:sz w:val="22"/>
          <w:szCs w:val="22"/>
        </w:rPr>
        <w:t>Dostawę</w:t>
      </w:r>
      <w:r>
        <w:rPr>
          <w:sz w:val="22"/>
          <w:szCs w:val="22"/>
          <w:lang w:val="fr-FR"/>
        </w:rPr>
        <w:t>, monta</w:t>
      </w:r>
      <w:r>
        <w:rPr>
          <w:sz w:val="22"/>
          <w:szCs w:val="22"/>
        </w:rPr>
        <w:t xml:space="preserve">ż i podłączenie do istniejącego okablowania przyłączy sygnałowych do podłączania stanowisk inspicjenta, </w:t>
      </w:r>
    </w:p>
    <w:p w14:paraId="3A06EAB7" w14:textId="77777777" w:rsidR="00F2419F" w:rsidRDefault="00000000">
      <w:pPr>
        <w:pStyle w:val="TreA"/>
        <w:numPr>
          <w:ilvl w:val="1"/>
          <w:numId w:val="4"/>
        </w:numPr>
        <w:jc w:val="both"/>
        <w:rPr>
          <w:sz w:val="22"/>
          <w:szCs w:val="22"/>
        </w:rPr>
      </w:pPr>
      <w:r>
        <w:rPr>
          <w:sz w:val="22"/>
          <w:szCs w:val="22"/>
        </w:rPr>
        <w:t>Uruchomienie systemu wraz z zaprogramowaniem zgodnie z wytycznymi Zamawiającego,</w:t>
      </w:r>
    </w:p>
    <w:p w14:paraId="36673224" w14:textId="77777777" w:rsidR="00F2419F" w:rsidRDefault="00000000">
      <w:pPr>
        <w:pStyle w:val="TreA"/>
        <w:numPr>
          <w:ilvl w:val="1"/>
          <w:numId w:val="4"/>
        </w:numPr>
        <w:jc w:val="both"/>
        <w:rPr>
          <w:sz w:val="22"/>
          <w:szCs w:val="22"/>
        </w:rPr>
      </w:pPr>
      <w:r>
        <w:rPr>
          <w:sz w:val="22"/>
          <w:szCs w:val="22"/>
        </w:rPr>
        <w:t>Wykonanie ewentualnych prac naprawczo porządkowych związanych z przywr</w:t>
      </w:r>
      <w:r>
        <w:rPr>
          <w:sz w:val="22"/>
          <w:szCs w:val="22"/>
          <w:lang w:val="es-ES_tradnl"/>
        </w:rPr>
        <w:t>ó</w:t>
      </w:r>
      <w:proofErr w:type="spellStart"/>
      <w:r>
        <w:rPr>
          <w:sz w:val="22"/>
          <w:szCs w:val="22"/>
        </w:rPr>
        <w:t>ceniem</w:t>
      </w:r>
      <w:proofErr w:type="spellEnd"/>
      <w:r>
        <w:rPr>
          <w:sz w:val="22"/>
          <w:szCs w:val="22"/>
        </w:rPr>
        <w:t xml:space="preserve"> do stanu pierwotnego wnętrz, uszkodzonych podczas prowadzonych prac,</w:t>
      </w:r>
    </w:p>
    <w:p w14:paraId="2FFB69BE" w14:textId="77777777" w:rsidR="00F2419F" w:rsidRDefault="00000000">
      <w:pPr>
        <w:pStyle w:val="TreA"/>
        <w:numPr>
          <w:ilvl w:val="1"/>
          <w:numId w:val="4"/>
        </w:numPr>
        <w:ind w:right="20"/>
        <w:jc w:val="both"/>
        <w:rPr>
          <w:sz w:val="22"/>
          <w:szCs w:val="22"/>
        </w:rPr>
      </w:pPr>
      <w:r>
        <w:rPr>
          <w:sz w:val="22"/>
          <w:szCs w:val="22"/>
        </w:rPr>
        <w:t>Przeszkolenie wskazanych pracownik</w:t>
      </w:r>
      <w:r>
        <w:rPr>
          <w:sz w:val="22"/>
          <w:szCs w:val="22"/>
          <w:lang w:val="es-ES_tradnl"/>
        </w:rPr>
        <w:t>ó</w:t>
      </w:r>
      <w:r>
        <w:rPr>
          <w:sz w:val="22"/>
          <w:szCs w:val="22"/>
        </w:rPr>
        <w:t>w Zamawiającego w zakresie użytkowania systemu (minimum 12 godz. dla około 6 os</w:t>
      </w:r>
      <w:r>
        <w:rPr>
          <w:sz w:val="22"/>
          <w:szCs w:val="22"/>
          <w:lang w:val="es-ES_tradnl"/>
        </w:rPr>
        <w:t>ó</w:t>
      </w:r>
      <w:r>
        <w:rPr>
          <w:sz w:val="22"/>
          <w:szCs w:val="22"/>
        </w:rPr>
        <w:t>b),</w:t>
      </w:r>
    </w:p>
    <w:p w14:paraId="51F2C65C" w14:textId="4FE48C0B" w:rsidR="00B26F8C" w:rsidRDefault="00000000">
      <w:pPr>
        <w:pStyle w:val="TreA"/>
        <w:numPr>
          <w:ilvl w:val="1"/>
          <w:numId w:val="4"/>
        </w:numPr>
        <w:jc w:val="both"/>
        <w:rPr>
          <w:sz w:val="22"/>
          <w:szCs w:val="22"/>
        </w:rPr>
      </w:pPr>
      <w:r>
        <w:rPr>
          <w:sz w:val="22"/>
          <w:szCs w:val="22"/>
        </w:rPr>
        <w:t xml:space="preserve">Opracowanie i dostarczenie dokumentacji powykonawczej, instrukcji obsługi urządzeń wraz z deklaracjami właściwości użytkowych i innymi dokumentami prawnie wymaganymi w zakresie </w:t>
      </w:r>
      <w:r w:rsidRPr="00B26F8C">
        <w:rPr>
          <w:sz w:val="22"/>
          <w:szCs w:val="22"/>
        </w:rPr>
        <w:t>zastosowanych materiałów i urządzeń,</w:t>
      </w:r>
    </w:p>
    <w:p w14:paraId="18E2D7A7" w14:textId="137608D3" w:rsidR="00F35F56" w:rsidRPr="00B26F8C" w:rsidRDefault="00B26F8C" w:rsidP="00A676FD">
      <w:pPr>
        <w:pStyle w:val="TreA"/>
        <w:numPr>
          <w:ilvl w:val="1"/>
          <w:numId w:val="4"/>
        </w:numPr>
        <w:jc w:val="both"/>
        <w:rPr>
          <w:sz w:val="22"/>
          <w:szCs w:val="22"/>
        </w:rPr>
      </w:pPr>
      <w:r>
        <w:rPr>
          <w:sz w:val="22"/>
          <w:szCs w:val="22"/>
        </w:rPr>
        <w:t>Wsparcie techniczne w wymiarze nie mniejszym niż 2 próby i 1 spektakl – udział 1 specjalisty, udzielającego bieżących instrukcji, wskazówek i pomocy w konfiguracji i obsłudze urządzeń w toku ww. wydarzeń, nie dłużej niż 3 godziny dziennie.</w:t>
      </w:r>
    </w:p>
    <w:p w14:paraId="5206526B" w14:textId="77777777" w:rsidR="00F2419F" w:rsidRDefault="00000000">
      <w:pPr>
        <w:pStyle w:val="Nagwek2"/>
        <w:numPr>
          <w:ilvl w:val="0"/>
          <w:numId w:val="8"/>
        </w:numPr>
        <w:rPr>
          <w:sz w:val="22"/>
          <w:szCs w:val="22"/>
          <w:lang w:val="da-DK"/>
        </w:rPr>
      </w:pPr>
      <w:r>
        <w:rPr>
          <w:rStyle w:val="eop"/>
          <w:sz w:val="22"/>
          <w:szCs w:val="22"/>
          <w:lang w:val="da-DK"/>
        </w:rPr>
        <w:t>Og</w:t>
      </w:r>
      <w:r>
        <w:rPr>
          <w:rStyle w:val="eop"/>
          <w:sz w:val="22"/>
          <w:szCs w:val="22"/>
          <w:lang w:val="es-ES_tradnl"/>
        </w:rPr>
        <w:t>ó</w:t>
      </w:r>
      <w:proofErr w:type="spellStart"/>
      <w:r>
        <w:rPr>
          <w:rStyle w:val="eop"/>
          <w:sz w:val="22"/>
          <w:szCs w:val="22"/>
        </w:rPr>
        <w:t>lne</w:t>
      </w:r>
      <w:proofErr w:type="spellEnd"/>
      <w:r>
        <w:rPr>
          <w:rStyle w:val="eop"/>
          <w:sz w:val="22"/>
          <w:szCs w:val="22"/>
        </w:rPr>
        <w:t xml:space="preserve"> wymagania systemu:</w:t>
      </w:r>
    </w:p>
    <w:p w14:paraId="5794C49C" w14:textId="77777777" w:rsidR="00F2419F" w:rsidRDefault="00000000">
      <w:pPr>
        <w:pStyle w:val="TreA"/>
        <w:numPr>
          <w:ilvl w:val="1"/>
          <w:numId w:val="6"/>
        </w:numPr>
        <w:rPr>
          <w:sz w:val="22"/>
          <w:szCs w:val="22"/>
        </w:rPr>
      </w:pPr>
      <w:r>
        <w:rPr>
          <w:rStyle w:val="eop"/>
          <w:sz w:val="22"/>
          <w:szCs w:val="22"/>
        </w:rPr>
        <w:t xml:space="preserve">System </w:t>
      </w:r>
      <w:proofErr w:type="spellStart"/>
      <w:r>
        <w:rPr>
          <w:rStyle w:val="eop"/>
          <w:sz w:val="22"/>
          <w:szCs w:val="22"/>
        </w:rPr>
        <w:t>interkomowy</w:t>
      </w:r>
      <w:proofErr w:type="spellEnd"/>
      <w:r>
        <w:rPr>
          <w:rStyle w:val="eop"/>
          <w:sz w:val="22"/>
          <w:szCs w:val="22"/>
        </w:rPr>
        <w:t xml:space="preserve"> oparty na sieci </w:t>
      </w:r>
      <w:r w:rsidRPr="00B26F8C">
        <w:rPr>
          <w:rStyle w:val="eop"/>
          <w:sz w:val="22"/>
          <w:szCs w:val="22"/>
        </w:rPr>
        <w:t>cyfrowej</w:t>
      </w:r>
      <w:r>
        <w:rPr>
          <w:rStyle w:val="eop"/>
          <w:sz w:val="22"/>
          <w:szCs w:val="22"/>
        </w:rPr>
        <w:t xml:space="preserve"> o architekturze rozproszonej; </w:t>
      </w:r>
    </w:p>
    <w:p w14:paraId="01478A8A" w14:textId="77777777" w:rsidR="00F2419F" w:rsidRDefault="00000000">
      <w:pPr>
        <w:pStyle w:val="TreA"/>
        <w:numPr>
          <w:ilvl w:val="1"/>
          <w:numId w:val="6"/>
        </w:numPr>
        <w:rPr>
          <w:sz w:val="22"/>
          <w:szCs w:val="22"/>
        </w:rPr>
      </w:pPr>
      <w:r>
        <w:rPr>
          <w:rStyle w:val="eop"/>
          <w:sz w:val="22"/>
          <w:szCs w:val="22"/>
        </w:rPr>
        <w:t>System niewymagający zastosowania jednostki centralnej;</w:t>
      </w:r>
    </w:p>
    <w:p w14:paraId="309A78E5" w14:textId="77777777" w:rsidR="00F2419F" w:rsidRDefault="00000000">
      <w:pPr>
        <w:pStyle w:val="TreA"/>
        <w:numPr>
          <w:ilvl w:val="1"/>
          <w:numId w:val="6"/>
        </w:numPr>
        <w:rPr>
          <w:sz w:val="22"/>
          <w:szCs w:val="22"/>
        </w:rPr>
      </w:pPr>
      <w:r>
        <w:rPr>
          <w:sz w:val="22"/>
          <w:szCs w:val="22"/>
        </w:rPr>
        <w:t>W pełni cyfrowy oparty o technologię IP;</w:t>
      </w:r>
    </w:p>
    <w:p w14:paraId="311CBBD7" w14:textId="77777777" w:rsidR="00F2419F" w:rsidRDefault="00000000">
      <w:pPr>
        <w:pStyle w:val="TreA"/>
        <w:numPr>
          <w:ilvl w:val="1"/>
          <w:numId w:val="6"/>
        </w:numPr>
        <w:rPr>
          <w:sz w:val="22"/>
          <w:szCs w:val="22"/>
        </w:rPr>
      </w:pPr>
      <w:r>
        <w:rPr>
          <w:rStyle w:val="eop"/>
          <w:sz w:val="22"/>
          <w:szCs w:val="22"/>
        </w:rPr>
        <w:t xml:space="preserve">Konfiguracja systemu powinna być przechowywana w każdym urządzeniu </w:t>
      </w:r>
      <w:proofErr w:type="spellStart"/>
      <w:r>
        <w:rPr>
          <w:rStyle w:val="eop"/>
          <w:sz w:val="22"/>
          <w:szCs w:val="22"/>
        </w:rPr>
        <w:t>interkomowym</w:t>
      </w:r>
      <w:proofErr w:type="spellEnd"/>
      <w:r>
        <w:rPr>
          <w:rStyle w:val="eop"/>
          <w:sz w:val="22"/>
          <w:szCs w:val="22"/>
        </w:rPr>
        <w:t>;</w:t>
      </w:r>
    </w:p>
    <w:p w14:paraId="365EF37F" w14:textId="77777777" w:rsidR="00F2419F" w:rsidRDefault="00000000">
      <w:pPr>
        <w:pStyle w:val="TreA"/>
        <w:numPr>
          <w:ilvl w:val="1"/>
          <w:numId w:val="6"/>
        </w:numPr>
        <w:rPr>
          <w:sz w:val="22"/>
          <w:szCs w:val="22"/>
        </w:rPr>
      </w:pPr>
      <w:r>
        <w:rPr>
          <w:rStyle w:val="eop"/>
          <w:sz w:val="22"/>
          <w:szCs w:val="22"/>
        </w:rPr>
        <w:t xml:space="preserve">Pulpity </w:t>
      </w:r>
      <w:proofErr w:type="spellStart"/>
      <w:r>
        <w:rPr>
          <w:rStyle w:val="eop"/>
          <w:sz w:val="22"/>
          <w:szCs w:val="22"/>
        </w:rPr>
        <w:t>interkomowe</w:t>
      </w:r>
      <w:proofErr w:type="spellEnd"/>
      <w:r>
        <w:rPr>
          <w:rStyle w:val="eop"/>
          <w:sz w:val="22"/>
          <w:szCs w:val="22"/>
        </w:rPr>
        <w:t xml:space="preserve"> powinny posiadać możliwość pracy na dowolnej linii </w:t>
      </w:r>
      <w:proofErr w:type="spellStart"/>
      <w:r>
        <w:rPr>
          <w:rStyle w:val="eop"/>
          <w:sz w:val="22"/>
          <w:szCs w:val="22"/>
        </w:rPr>
        <w:t>ethernet</w:t>
      </w:r>
      <w:proofErr w:type="spellEnd"/>
      <w:r>
        <w:rPr>
          <w:rStyle w:val="eop"/>
          <w:sz w:val="22"/>
          <w:szCs w:val="22"/>
        </w:rPr>
        <w:t xml:space="preserve"> systemu interkomowego z zachowaniem zaprogramowanej dla danego urządzenia konfiguracji;</w:t>
      </w:r>
    </w:p>
    <w:p w14:paraId="73B01CCC" w14:textId="77777777" w:rsidR="00F2419F" w:rsidRDefault="00000000">
      <w:pPr>
        <w:pStyle w:val="TreA"/>
        <w:numPr>
          <w:ilvl w:val="1"/>
          <w:numId w:val="6"/>
        </w:numPr>
        <w:rPr>
          <w:sz w:val="22"/>
          <w:szCs w:val="22"/>
        </w:rPr>
      </w:pPr>
      <w:r>
        <w:rPr>
          <w:rStyle w:val="eop"/>
          <w:sz w:val="22"/>
          <w:szCs w:val="22"/>
        </w:rPr>
        <w:t xml:space="preserve">Funkcja </w:t>
      </w:r>
      <w:proofErr w:type="spellStart"/>
      <w:r>
        <w:rPr>
          <w:rStyle w:val="eop"/>
          <w:sz w:val="22"/>
          <w:szCs w:val="22"/>
        </w:rPr>
        <w:t>priorytetyzacji</w:t>
      </w:r>
      <w:proofErr w:type="spellEnd"/>
      <w:r>
        <w:rPr>
          <w:rStyle w:val="eop"/>
          <w:sz w:val="22"/>
          <w:szCs w:val="22"/>
        </w:rPr>
        <w:t xml:space="preserve"> wybranych połączeń;</w:t>
      </w:r>
    </w:p>
    <w:p w14:paraId="464DB58C" w14:textId="77777777" w:rsidR="00F2419F" w:rsidRDefault="00000000">
      <w:pPr>
        <w:pStyle w:val="TreA"/>
        <w:numPr>
          <w:ilvl w:val="1"/>
          <w:numId w:val="6"/>
        </w:numPr>
        <w:rPr>
          <w:sz w:val="22"/>
          <w:szCs w:val="22"/>
        </w:rPr>
      </w:pPr>
      <w:r>
        <w:rPr>
          <w:rStyle w:val="eop"/>
          <w:sz w:val="22"/>
          <w:szCs w:val="22"/>
        </w:rPr>
        <w:t>Możliwość indywidualnej komunikacji pomiędzy użytkownikami każdy z każdym;</w:t>
      </w:r>
    </w:p>
    <w:p w14:paraId="2E3A8404" w14:textId="77777777" w:rsidR="00F2419F" w:rsidRDefault="00000000">
      <w:pPr>
        <w:pStyle w:val="TreA"/>
        <w:numPr>
          <w:ilvl w:val="1"/>
          <w:numId w:val="6"/>
        </w:numPr>
        <w:rPr>
          <w:sz w:val="22"/>
          <w:szCs w:val="22"/>
        </w:rPr>
      </w:pPr>
      <w:r>
        <w:rPr>
          <w:rStyle w:val="eop"/>
          <w:sz w:val="22"/>
          <w:szCs w:val="22"/>
        </w:rPr>
        <w:t>Możliwość łączenia użytkownik</w:t>
      </w:r>
      <w:r>
        <w:rPr>
          <w:rStyle w:val="eop"/>
          <w:sz w:val="22"/>
          <w:szCs w:val="22"/>
          <w:lang w:val="es-ES_tradnl"/>
        </w:rPr>
        <w:t>ó</w:t>
      </w:r>
      <w:r>
        <w:rPr>
          <w:rStyle w:val="eop"/>
          <w:sz w:val="22"/>
          <w:szCs w:val="22"/>
        </w:rPr>
        <w:t xml:space="preserve">w </w:t>
      </w:r>
      <w:proofErr w:type="spellStart"/>
      <w:r>
        <w:rPr>
          <w:rStyle w:val="eop"/>
          <w:sz w:val="22"/>
          <w:szCs w:val="22"/>
        </w:rPr>
        <w:t>w</w:t>
      </w:r>
      <w:proofErr w:type="spellEnd"/>
      <w:r>
        <w:rPr>
          <w:rStyle w:val="eop"/>
          <w:sz w:val="22"/>
          <w:szCs w:val="22"/>
        </w:rPr>
        <w:t xml:space="preserve"> grupy;</w:t>
      </w:r>
    </w:p>
    <w:p w14:paraId="15E76439" w14:textId="77777777" w:rsidR="00F2419F" w:rsidRDefault="00000000">
      <w:pPr>
        <w:pStyle w:val="TreA"/>
        <w:numPr>
          <w:ilvl w:val="1"/>
          <w:numId w:val="6"/>
        </w:numPr>
        <w:rPr>
          <w:sz w:val="22"/>
          <w:szCs w:val="22"/>
        </w:rPr>
      </w:pPr>
      <w:bookmarkStart w:id="3" w:name="_Hlk97814864"/>
      <w:r>
        <w:rPr>
          <w:rStyle w:val="eop"/>
          <w:sz w:val="22"/>
          <w:szCs w:val="22"/>
        </w:rPr>
        <w:t>Łączność bezprzewodowa urządzeń oparta o standard DECT,</w:t>
      </w:r>
      <w:bookmarkEnd w:id="3"/>
    </w:p>
    <w:p w14:paraId="68FC9F38" w14:textId="77777777" w:rsidR="00F2419F" w:rsidRDefault="00000000">
      <w:pPr>
        <w:pStyle w:val="TreA"/>
        <w:numPr>
          <w:ilvl w:val="1"/>
          <w:numId w:val="6"/>
        </w:numPr>
        <w:rPr>
          <w:sz w:val="22"/>
          <w:szCs w:val="22"/>
        </w:rPr>
      </w:pPr>
      <w:r>
        <w:rPr>
          <w:rStyle w:val="eop"/>
          <w:sz w:val="22"/>
          <w:szCs w:val="22"/>
        </w:rPr>
        <w:lastRenderedPageBreak/>
        <w:t xml:space="preserve">System powinien pracować w trybie </w:t>
      </w:r>
      <w:proofErr w:type="spellStart"/>
      <w:r>
        <w:rPr>
          <w:rStyle w:val="eop"/>
          <w:sz w:val="22"/>
          <w:szCs w:val="22"/>
        </w:rPr>
        <w:t>full</w:t>
      </w:r>
      <w:proofErr w:type="spellEnd"/>
      <w:r>
        <w:rPr>
          <w:rStyle w:val="eop"/>
          <w:sz w:val="22"/>
          <w:szCs w:val="22"/>
        </w:rPr>
        <w:t xml:space="preserve"> duplex;</w:t>
      </w:r>
    </w:p>
    <w:p w14:paraId="3E75103E" w14:textId="702FA948" w:rsidR="00F2419F" w:rsidRDefault="00000000">
      <w:pPr>
        <w:pStyle w:val="TreA"/>
        <w:numPr>
          <w:ilvl w:val="1"/>
          <w:numId w:val="6"/>
        </w:numPr>
        <w:rPr>
          <w:rStyle w:val="eop"/>
          <w:sz w:val="22"/>
          <w:szCs w:val="22"/>
        </w:rPr>
      </w:pPr>
      <w:r>
        <w:rPr>
          <w:rStyle w:val="eop"/>
          <w:sz w:val="22"/>
          <w:szCs w:val="22"/>
        </w:rPr>
        <w:t>System posiadający możliwość kontroli oraz programowania za pomocą komputera PC</w:t>
      </w:r>
      <w:r w:rsidR="009735A6">
        <w:rPr>
          <w:rStyle w:val="eop"/>
          <w:sz w:val="22"/>
          <w:szCs w:val="22"/>
        </w:rPr>
        <w:t>;</w:t>
      </w:r>
    </w:p>
    <w:p w14:paraId="5468C3FA" w14:textId="77777777" w:rsidR="009735A6" w:rsidRDefault="009735A6" w:rsidP="009735A6">
      <w:pPr>
        <w:pStyle w:val="TreA"/>
        <w:ind w:left="425"/>
        <w:rPr>
          <w:sz w:val="22"/>
          <w:szCs w:val="22"/>
        </w:rPr>
      </w:pPr>
    </w:p>
    <w:p w14:paraId="2BFCFFC1" w14:textId="39549DB1" w:rsidR="00F2419F" w:rsidRDefault="00000000">
      <w:pPr>
        <w:pStyle w:val="Nagwek2"/>
        <w:numPr>
          <w:ilvl w:val="0"/>
          <w:numId w:val="9"/>
        </w:numPr>
        <w:rPr>
          <w:sz w:val="22"/>
          <w:szCs w:val="22"/>
        </w:rPr>
      </w:pPr>
      <w:r>
        <w:rPr>
          <w:rStyle w:val="eop"/>
          <w:sz w:val="22"/>
          <w:szCs w:val="22"/>
        </w:rPr>
        <w:t>Informacje dodatkowe</w:t>
      </w:r>
    </w:p>
    <w:p w14:paraId="23EC51CD" w14:textId="39001AEE" w:rsidR="00F2419F" w:rsidRDefault="00000000">
      <w:pPr>
        <w:pStyle w:val="TreA"/>
        <w:numPr>
          <w:ilvl w:val="3"/>
          <w:numId w:val="11"/>
        </w:numPr>
        <w:ind w:right="20"/>
        <w:jc w:val="both"/>
        <w:rPr>
          <w:sz w:val="22"/>
          <w:szCs w:val="22"/>
        </w:rPr>
      </w:pPr>
      <w:r>
        <w:rPr>
          <w:sz w:val="22"/>
          <w:szCs w:val="22"/>
        </w:rPr>
        <w:t>Zamawiający zastrzega, że lista urządzeń wymienionych w OPZ oraz wskazanych w załącznikach do SWZ okreś</w:t>
      </w:r>
      <w:r>
        <w:rPr>
          <w:sz w:val="22"/>
          <w:szCs w:val="22"/>
          <w:lang w:val="fr-FR"/>
        </w:rPr>
        <w:t xml:space="preserve">la </w:t>
      </w:r>
      <w:r w:rsidR="00353F9D">
        <w:rPr>
          <w:sz w:val="22"/>
          <w:szCs w:val="22"/>
        </w:rPr>
        <w:t>główne</w:t>
      </w:r>
      <w:r>
        <w:rPr>
          <w:sz w:val="22"/>
          <w:szCs w:val="22"/>
        </w:rPr>
        <w:t xml:space="preserve"> składowe systemu. Wykonawca zobowiązany jest do dostarczenia, zamontowania i uruchomienia kompletnego i w pełni funkcjonalnego systemu oraz dostarczenia wszystkich niezbędnych urządzeń i </w:t>
      </w:r>
      <w:proofErr w:type="spellStart"/>
      <w:r>
        <w:rPr>
          <w:sz w:val="22"/>
          <w:szCs w:val="22"/>
        </w:rPr>
        <w:t>akcesori</w:t>
      </w:r>
      <w:proofErr w:type="spellEnd"/>
      <w:r>
        <w:rPr>
          <w:sz w:val="22"/>
          <w:szCs w:val="22"/>
          <w:lang w:val="es-ES_tradnl"/>
        </w:rPr>
        <w:t>ó</w:t>
      </w:r>
      <w:r>
        <w:rPr>
          <w:sz w:val="22"/>
          <w:szCs w:val="22"/>
        </w:rPr>
        <w:t>w do jego stworzenia.</w:t>
      </w:r>
    </w:p>
    <w:p w14:paraId="3C0AF246" w14:textId="77777777" w:rsidR="00F2419F" w:rsidRDefault="00000000">
      <w:pPr>
        <w:pStyle w:val="TreA"/>
        <w:numPr>
          <w:ilvl w:val="3"/>
          <w:numId w:val="11"/>
        </w:numPr>
        <w:jc w:val="both"/>
        <w:rPr>
          <w:sz w:val="22"/>
          <w:szCs w:val="22"/>
        </w:rPr>
      </w:pPr>
      <w:r>
        <w:rPr>
          <w:sz w:val="22"/>
          <w:szCs w:val="22"/>
        </w:rPr>
        <w:t>Wszystkie zaoferowane przez Wykonawcę urządzenia wchodzące w skład systemu muszą być fabrycznie nowe, wcześniej nie używane, spełniające wymogi bezpieczeństwa określone prawem polskim i UE, dopuszczone do użytkowania, potwierdzone stosownymi atestami i certyfikatami.</w:t>
      </w:r>
    </w:p>
    <w:p w14:paraId="0AFD483E" w14:textId="77777777" w:rsidR="00F2419F" w:rsidRDefault="00F2419F"/>
    <w:p w14:paraId="0AEC34E3" w14:textId="532A2B64" w:rsidR="00F2419F" w:rsidRDefault="00000000">
      <w:r>
        <w:rPr>
          <w:rStyle w:val="eop"/>
          <w:rFonts w:ascii="Arial Unicode MS" w:eastAsia="Arial Unicode MS" w:hAnsi="Arial Unicode MS" w:cs="Arial Unicode MS"/>
        </w:rPr>
        <w:br w:type="page"/>
      </w:r>
    </w:p>
    <w:p w14:paraId="22B58CCF" w14:textId="77777777" w:rsidR="00F2419F" w:rsidRDefault="00000000">
      <w:pPr>
        <w:pStyle w:val="Nagwek2"/>
        <w:numPr>
          <w:ilvl w:val="0"/>
          <w:numId w:val="12"/>
        </w:numPr>
        <w:rPr>
          <w:sz w:val="22"/>
          <w:szCs w:val="22"/>
        </w:rPr>
      </w:pPr>
      <w:r>
        <w:rPr>
          <w:rStyle w:val="eop"/>
          <w:sz w:val="22"/>
          <w:szCs w:val="22"/>
        </w:rPr>
        <w:lastRenderedPageBreak/>
        <w:t>Szczegółowe specyfikacje techniczne urządzeń</w:t>
      </w:r>
    </w:p>
    <w:p w14:paraId="29E79859" w14:textId="767FD9E5" w:rsidR="00F2419F" w:rsidRDefault="00000000">
      <w:pPr>
        <w:spacing w:after="0" w:line="276" w:lineRule="auto"/>
        <w:jc w:val="both"/>
      </w:pPr>
      <w:r>
        <w:rPr>
          <w:rStyle w:val="eop"/>
        </w:rPr>
        <w:t xml:space="preserve">Zamawiający opisał przedmiot </w:t>
      </w:r>
      <w:proofErr w:type="spellStart"/>
      <w:r w:rsidR="000D1F4C">
        <w:rPr>
          <w:rStyle w:val="eop"/>
        </w:rPr>
        <w:t>z</w:t>
      </w:r>
      <w:r>
        <w:rPr>
          <w:rStyle w:val="eop"/>
        </w:rPr>
        <w:t>am</w:t>
      </w:r>
      <w:proofErr w:type="spellEnd"/>
      <w:r>
        <w:rPr>
          <w:rStyle w:val="eop"/>
          <w:lang w:val="es-ES_tradnl"/>
        </w:rPr>
        <w:t>ó</w:t>
      </w:r>
      <w:proofErr w:type="spellStart"/>
      <w:r>
        <w:rPr>
          <w:rStyle w:val="eop"/>
        </w:rPr>
        <w:t>wienia</w:t>
      </w:r>
      <w:proofErr w:type="spellEnd"/>
      <w:r>
        <w:rPr>
          <w:rStyle w:val="eop"/>
        </w:rPr>
        <w:t xml:space="preserve"> za pomocą minimalnych cech technicznych, funkcjonalnych i jakościowych jakie stawiane są </w:t>
      </w:r>
      <w:proofErr w:type="spellStart"/>
      <w:r>
        <w:rPr>
          <w:rStyle w:val="eop"/>
        </w:rPr>
        <w:t>poszczeg</w:t>
      </w:r>
      <w:proofErr w:type="spellEnd"/>
      <w:r>
        <w:rPr>
          <w:rStyle w:val="eop"/>
          <w:lang w:val="es-ES_tradnl"/>
        </w:rPr>
        <w:t>ó</w:t>
      </w:r>
      <w:proofErr w:type="spellStart"/>
      <w:r>
        <w:rPr>
          <w:rStyle w:val="eop"/>
        </w:rPr>
        <w:t>lnym</w:t>
      </w:r>
      <w:proofErr w:type="spellEnd"/>
      <w:r>
        <w:rPr>
          <w:rStyle w:val="eop"/>
        </w:rPr>
        <w:t xml:space="preserve"> urządzeniom wchodzącym w zakres dostawy. Dotrzymanie wyspecyfikowanych parametr</w:t>
      </w:r>
      <w:r>
        <w:rPr>
          <w:rStyle w:val="eop"/>
          <w:lang w:val="es-ES_tradnl"/>
        </w:rPr>
        <w:t>ó</w:t>
      </w:r>
      <w:r>
        <w:rPr>
          <w:rStyle w:val="eop"/>
        </w:rPr>
        <w:t xml:space="preserve">w, funkcjonalnych, technicznych i ilościowych wynika z uzasadnionych potrzeb Zamawiającego i jest w świetle przyjętych założeń jakościowych istotne, aby uzyskać zakładany efekt techniczny i funkcjonalny. </w:t>
      </w:r>
    </w:p>
    <w:p w14:paraId="34CC5C2F" w14:textId="11DB623F" w:rsidR="00F2419F" w:rsidRDefault="00000000">
      <w:pPr>
        <w:spacing w:after="0" w:line="276" w:lineRule="auto"/>
        <w:jc w:val="both"/>
      </w:pPr>
      <w:r>
        <w:rPr>
          <w:rStyle w:val="eop"/>
        </w:rPr>
        <w:t xml:space="preserve">Wykonawca jest zobowiązany wykazać, iż oferowane przez niego urządzenia spełniają minimalne wymagania określone przez Zamawiającego, </w:t>
      </w:r>
      <w:proofErr w:type="spellStart"/>
      <w:r>
        <w:rPr>
          <w:rStyle w:val="eop"/>
        </w:rPr>
        <w:t>zar</w:t>
      </w:r>
      <w:proofErr w:type="spellEnd"/>
      <w:r>
        <w:rPr>
          <w:rStyle w:val="eop"/>
          <w:lang w:val="es-ES_tradnl"/>
        </w:rPr>
        <w:t>ó</w:t>
      </w:r>
      <w:proofErr w:type="spellStart"/>
      <w:r>
        <w:rPr>
          <w:rStyle w:val="eop"/>
        </w:rPr>
        <w:t>wno</w:t>
      </w:r>
      <w:proofErr w:type="spellEnd"/>
      <w:r>
        <w:rPr>
          <w:rStyle w:val="eop"/>
        </w:rPr>
        <w:t xml:space="preserve"> pod </w:t>
      </w:r>
      <w:proofErr w:type="spellStart"/>
      <w:r>
        <w:rPr>
          <w:rStyle w:val="eop"/>
        </w:rPr>
        <w:t>wzglę</w:t>
      </w:r>
      <w:proofErr w:type="spellEnd"/>
      <w:r>
        <w:rPr>
          <w:rStyle w:val="eop"/>
          <w:lang w:val="pt-PT"/>
        </w:rPr>
        <w:t>dem parametr</w:t>
      </w:r>
      <w:r>
        <w:rPr>
          <w:rStyle w:val="eop"/>
          <w:lang w:val="es-ES_tradnl"/>
        </w:rPr>
        <w:t>ó</w:t>
      </w:r>
      <w:r>
        <w:rPr>
          <w:rStyle w:val="eop"/>
        </w:rPr>
        <w:t xml:space="preserve">w technicznych, funkcjonalnych, jakościowych jak i ilościowych. W związku z powyższym Wykonawca, wraz z ofertą zobowiązany jest przedłożyć zestawienie oferowanych urządzeń wraz z podaniem ich typu, producenta oraz </w:t>
      </w:r>
      <w:r w:rsidR="000D1F4C">
        <w:rPr>
          <w:rStyle w:val="eop"/>
        </w:rPr>
        <w:t xml:space="preserve">potwierdzenia spełniania </w:t>
      </w:r>
      <w:r w:rsidR="000D1F4C" w:rsidRPr="00137CB2">
        <w:rPr>
          <w:rStyle w:val="Brak"/>
        </w:rPr>
        <w:t>przez oferowane dostawy parametrów technicznych i warunków wymaganych przedmiotu zamówienia</w:t>
      </w:r>
      <w:r>
        <w:rPr>
          <w:rStyle w:val="eop"/>
        </w:rPr>
        <w:t xml:space="preserve">. </w:t>
      </w:r>
    </w:p>
    <w:p w14:paraId="1EF9465A" w14:textId="08E07F10" w:rsidR="00F2419F" w:rsidRDefault="00000000">
      <w:pPr>
        <w:spacing w:after="0" w:line="276" w:lineRule="auto"/>
        <w:jc w:val="both"/>
      </w:pPr>
      <w:r w:rsidRPr="00137CB2">
        <w:rPr>
          <w:rStyle w:val="eop"/>
        </w:rPr>
        <w:t>Zestawienie oferowanych urządzeń stanowi załącznik do oferty (ZAŁĄ</w:t>
      </w:r>
      <w:r w:rsidRPr="00137CB2">
        <w:rPr>
          <w:rStyle w:val="eop"/>
          <w:lang w:val="de-DE"/>
        </w:rPr>
        <w:t xml:space="preserve">CZNIK NR </w:t>
      </w:r>
      <w:r w:rsidR="006278B1" w:rsidRPr="00137CB2">
        <w:rPr>
          <w:rStyle w:val="eop"/>
          <w:lang w:val="de-DE"/>
        </w:rPr>
        <w:t>1</w:t>
      </w:r>
      <w:r w:rsidR="000D1F4C">
        <w:rPr>
          <w:rStyle w:val="eop"/>
          <w:lang w:val="de-DE"/>
        </w:rPr>
        <w:t>1</w:t>
      </w:r>
      <w:r w:rsidRPr="00137CB2">
        <w:rPr>
          <w:rStyle w:val="eop"/>
          <w:lang w:val="de-DE"/>
        </w:rPr>
        <w:t xml:space="preserve"> </w:t>
      </w:r>
      <w:r w:rsidRPr="00137CB2">
        <w:rPr>
          <w:rStyle w:val="eop"/>
        </w:rPr>
        <w:t xml:space="preserve">– </w:t>
      </w:r>
      <w:r w:rsidR="009735A6" w:rsidRPr="00137CB2">
        <w:rPr>
          <w:rStyle w:val="Brak"/>
        </w:rPr>
        <w:t xml:space="preserve">Formularz cenowy stanowiący potwierdzenie spełniania </w:t>
      </w:r>
      <w:bookmarkStart w:id="4" w:name="_Hlk131426351"/>
      <w:r w:rsidR="009735A6" w:rsidRPr="00137CB2">
        <w:rPr>
          <w:rStyle w:val="Brak"/>
        </w:rPr>
        <w:t>przez oferowane dostawy parametrów technicznych i warunków wymaganych przedmiotu zamówienia</w:t>
      </w:r>
      <w:bookmarkEnd w:id="4"/>
      <w:r w:rsidRPr="00137CB2">
        <w:rPr>
          <w:rStyle w:val="eop"/>
        </w:rPr>
        <w:t>).</w:t>
      </w:r>
      <w:r>
        <w:rPr>
          <w:rStyle w:val="eop"/>
        </w:rPr>
        <w:t xml:space="preserve"> Zamawiający dokona oceny spełnienia wymaganych minimalnych parametr</w:t>
      </w:r>
      <w:r>
        <w:rPr>
          <w:rStyle w:val="eop"/>
          <w:lang w:val="es-ES_tradnl"/>
        </w:rPr>
        <w:t>ó</w:t>
      </w:r>
      <w:r>
        <w:rPr>
          <w:rStyle w:val="eop"/>
        </w:rPr>
        <w:t xml:space="preserve">w technicznych urządzeń oferowanych przez wykonawcę na podstawie wypełnionego zestawienia. Podstawą do sprawdzenia spełnienia minimalnych wymagań będą dane techniczne zawarte na oficjalnych stronach internetowych producenta (w tym karty katalogowe produktu, dokumentacje technicznorozruchowe, instrukcje obsługi) oraz innych oficjalnie dostępnych informacjach technicznych. </w:t>
      </w:r>
    </w:p>
    <w:p w14:paraId="5C0CA4EA" w14:textId="77777777" w:rsidR="00F2419F" w:rsidRDefault="00F2419F">
      <w:pPr>
        <w:spacing w:after="0" w:line="276" w:lineRule="auto"/>
        <w:jc w:val="both"/>
        <w:rPr>
          <w:rStyle w:val="eop"/>
          <w:sz w:val="20"/>
          <w:szCs w:val="20"/>
        </w:rPr>
      </w:pPr>
    </w:p>
    <w:tbl>
      <w:tblPr>
        <w:tblStyle w:val="TableNormal"/>
        <w:tblW w:w="9498"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8"/>
        <w:gridCol w:w="1134"/>
        <w:gridCol w:w="5528"/>
        <w:gridCol w:w="851"/>
        <w:gridCol w:w="1417"/>
      </w:tblGrid>
      <w:tr w:rsidR="008842FA" w14:paraId="6954A335" w14:textId="632066C3" w:rsidTr="000D1F4C">
        <w:trPr>
          <w:trHeight w:val="2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8404" w14:textId="77777777" w:rsidR="008842FA" w:rsidRDefault="008842FA" w:rsidP="008842FA">
            <w:pPr>
              <w:spacing w:after="0" w:line="240" w:lineRule="auto"/>
              <w:jc w:val="center"/>
            </w:pPr>
            <w:r>
              <w:rPr>
                <w:b/>
                <w:bCs/>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87395" w14:textId="77777777" w:rsidR="008842FA" w:rsidRDefault="008842FA" w:rsidP="008842FA">
            <w:pPr>
              <w:spacing w:after="0" w:line="240" w:lineRule="auto"/>
              <w:jc w:val="center"/>
            </w:pPr>
            <w:r>
              <w:rPr>
                <w:b/>
                <w:bCs/>
                <w:sz w:val="20"/>
                <w:szCs w:val="20"/>
              </w:rPr>
              <w:t>Symbol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6E4C9" w14:textId="77777777" w:rsidR="008842FA" w:rsidRDefault="008842FA" w:rsidP="008842FA">
            <w:pPr>
              <w:spacing w:after="0" w:line="240" w:lineRule="auto"/>
              <w:jc w:val="center"/>
            </w:pPr>
            <w:r>
              <w:rPr>
                <w:b/>
                <w:bCs/>
                <w:sz w:val="20"/>
                <w:szCs w:val="20"/>
              </w:rPr>
              <w:t>Rodzaj urządzenia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BBB4" w14:textId="77777777" w:rsidR="008842FA" w:rsidRDefault="008842FA">
            <w:pPr>
              <w:spacing w:after="0" w:line="240" w:lineRule="auto"/>
              <w:jc w:val="center"/>
            </w:pPr>
            <w:r>
              <w:rPr>
                <w:b/>
                <w:bCs/>
                <w:sz w:val="20"/>
                <w:szCs w:val="20"/>
              </w:rPr>
              <w:t>Ilość</w:t>
            </w:r>
          </w:p>
        </w:tc>
        <w:tc>
          <w:tcPr>
            <w:tcW w:w="1417" w:type="dxa"/>
            <w:tcBorders>
              <w:top w:val="single" w:sz="4" w:space="0" w:color="000000"/>
              <w:left w:val="single" w:sz="4" w:space="0" w:color="000000"/>
              <w:bottom w:val="single" w:sz="4" w:space="0" w:color="000000"/>
              <w:right w:val="single" w:sz="4" w:space="0" w:color="000000"/>
            </w:tcBorders>
          </w:tcPr>
          <w:p w14:paraId="6D133B6D" w14:textId="24563A71" w:rsidR="008842FA" w:rsidRDefault="008842FA">
            <w:pPr>
              <w:spacing w:after="0" w:line="240" w:lineRule="auto"/>
              <w:jc w:val="center"/>
              <w:rPr>
                <w:b/>
                <w:bCs/>
                <w:sz w:val="20"/>
                <w:szCs w:val="20"/>
              </w:rPr>
            </w:pPr>
            <w:r w:rsidRPr="008842FA">
              <w:rPr>
                <w:b/>
                <w:bCs/>
                <w:sz w:val="20"/>
                <w:szCs w:val="20"/>
              </w:rPr>
              <w:t>Obowiązek dostarczenia karty katalogowej dla oceny kryterium funkcjonalność</w:t>
            </w:r>
          </w:p>
        </w:tc>
      </w:tr>
      <w:tr w:rsidR="008842FA" w14:paraId="630C5898" w14:textId="15DBB6B7" w:rsidTr="000D1F4C">
        <w:trPr>
          <w:trHeight w:val="33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618A5" w14:textId="77777777" w:rsidR="008842FA" w:rsidRDefault="008842FA">
            <w:pPr>
              <w:spacing w:after="0" w:line="240" w:lineRule="auto"/>
              <w:jc w:val="cente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C5D76" w14:textId="77777777" w:rsidR="008842FA" w:rsidRDefault="008842FA">
            <w:pPr>
              <w:spacing w:after="0" w:line="240" w:lineRule="auto"/>
            </w:pPr>
            <w:r>
              <w:rPr>
                <w:sz w:val="20"/>
                <w:szCs w:val="20"/>
              </w:rPr>
              <w:t>SIK01, SID01, SIW01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A6AE2" w14:textId="77777777" w:rsidR="008842FA" w:rsidRDefault="008842FA">
            <w:pPr>
              <w:spacing w:after="0" w:line="240" w:lineRule="auto"/>
              <w:rPr>
                <w:sz w:val="20"/>
                <w:szCs w:val="20"/>
                <w:u w:val="single"/>
              </w:rPr>
            </w:pPr>
            <w:r>
              <w:rPr>
                <w:sz w:val="20"/>
                <w:szCs w:val="20"/>
                <w:u w:val="single"/>
              </w:rPr>
              <w:t>Stojak inspicjenta</w:t>
            </w:r>
          </w:p>
          <w:p w14:paraId="6D7332F8" w14:textId="77777777" w:rsidR="008842FA" w:rsidRDefault="008842FA">
            <w:pPr>
              <w:pStyle w:val="punktywtabeli"/>
              <w:numPr>
                <w:ilvl w:val="0"/>
                <w:numId w:val="13"/>
              </w:numPr>
            </w:pPr>
            <w:r>
              <w:t>konstrukcja z płyty meblowej lub sklejki, </w:t>
            </w:r>
          </w:p>
          <w:p w14:paraId="7777503F" w14:textId="77777777" w:rsidR="008842FA" w:rsidRDefault="008842FA">
            <w:pPr>
              <w:pStyle w:val="punktywtabeli"/>
              <w:numPr>
                <w:ilvl w:val="0"/>
                <w:numId w:val="13"/>
              </w:numPr>
            </w:pPr>
            <w:r>
              <w:t>na kołach minimum 100 mm z hamulcami, </w:t>
            </w:r>
          </w:p>
          <w:p w14:paraId="374E8057" w14:textId="77777777" w:rsidR="008842FA" w:rsidRDefault="008842FA">
            <w:pPr>
              <w:pStyle w:val="punktywtabeli"/>
              <w:numPr>
                <w:ilvl w:val="0"/>
                <w:numId w:val="13"/>
              </w:numPr>
            </w:pPr>
            <w:r>
              <w:t>z opuszczaną roletą zamykaną na zamek i szafką na urządzenia i materiały inspicjenta, </w:t>
            </w:r>
          </w:p>
          <w:p w14:paraId="599E6265" w14:textId="77777777" w:rsidR="008842FA" w:rsidRDefault="008842FA">
            <w:pPr>
              <w:pStyle w:val="punktywtabeli"/>
              <w:numPr>
                <w:ilvl w:val="0"/>
                <w:numId w:val="13"/>
              </w:numPr>
            </w:pPr>
            <w:r>
              <w:t>wyposażona w wyłącznik z sygnalizacją załączenia, </w:t>
            </w:r>
          </w:p>
          <w:p w14:paraId="2C319FE6" w14:textId="77777777" w:rsidR="008842FA" w:rsidRDefault="008842FA">
            <w:pPr>
              <w:pStyle w:val="punktywtabeli"/>
              <w:numPr>
                <w:ilvl w:val="0"/>
                <w:numId w:val="13"/>
              </w:numPr>
            </w:pPr>
            <w:r>
              <w:t>kolor czarny,  </w:t>
            </w:r>
          </w:p>
          <w:p w14:paraId="06D000EB" w14:textId="77777777" w:rsidR="008842FA" w:rsidRDefault="008842FA">
            <w:pPr>
              <w:pStyle w:val="punktywtabeli"/>
              <w:numPr>
                <w:ilvl w:val="0"/>
                <w:numId w:val="13"/>
              </w:numPr>
            </w:pPr>
            <w:r>
              <w:t>wyposażony w: </w:t>
            </w:r>
          </w:p>
          <w:p w14:paraId="74BFD9FC" w14:textId="77777777" w:rsidR="008842FA" w:rsidRDefault="008842FA">
            <w:pPr>
              <w:pStyle w:val="paragraph"/>
              <w:numPr>
                <w:ilvl w:val="0"/>
                <w:numId w:val="14"/>
              </w:numPr>
              <w:spacing w:before="0" w:after="0"/>
              <w:rPr>
                <w:rFonts w:ascii="Calibri" w:hAnsi="Calibri"/>
                <w:sz w:val="20"/>
                <w:szCs w:val="20"/>
              </w:rPr>
            </w:pPr>
            <w:r>
              <w:rPr>
                <w:rFonts w:ascii="Calibri" w:hAnsi="Calibri"/>
                <w:sz w:val="20"/>
                <w:szCs w:val="20"/>
              </w:rPr>
              <w:t xml:space="preserve">złącze </w:t>
            </w:r>
            <w:proofErr w:type="spellStart"/>
            <w:r>
              <w:rPr>
                <w:rFonts w:ascii="Calibri" w:hAnsi="Calibri"/>
                <w:sz w:val="20"/>
                <w:szCs w:val="20"/>
              </w:rPr>
              <w:t>wielopinowe</w:t>
            </w:r>
            <w:proofErr w:type="spellEnd"/>
            <w:r>
              <w:rPr>
                <w:rFonts w:ascii="Calibri" w:hAnsi="Calibri"/>
                <w:sz w:val="20"/>
                <w:szCs w:val="20"/>
              </w:rPr>
              <w:t xml:space="preserve"> umożliwiające podłączenie stanowiska do przyłącza przy pomocy jednego przewodu, </w:t>
            </w:r>
          </w:p>
          <w:p w14:paraId="7F1A9599" w14:textId="77777777" w:rsidR="008842FA" w:rsidRDefault="008842FA">
            <w:pPr>
              <w:pStyle w:val="paragraph"/>
              <w:numPr>
                <w:ilvl w:val="0"/>
                <w:numId w:val="15"/>
              </w:numPr>
              <w:spacing w:before="0" w:after="0"/>
              <w:rPr>
                <w:rFonts w:ascii="Calibri" w:hAnsi="Calibri"/>
                <w:sz w:val="20"/>
                <w:szCs w:val="20"/>
              </w:rPr>
            </w:pPr>
            <w:r>
              <w:rPr>
                <w:rFonts w:ascii="Calibri" w:hAnsi="Calibri"/>
                <w:sz w:val="20"/>
                <w:szCs w:val="20"/>
              </w:rPr>
              <w:t>oświetlenie powierzchni roboczej o regulowanym natężeniu, </w:t>
            </w:r>
          </w:p>
          <w:p w14:paraId="484CD4C6" w14:textId="77777777" w:rsidR="008842FA" w:rsidRDefault="008842FA">
            <w:pPr>
              <w:pStyle w:val="paragraph"/>
              <w:numPr>
                <w:ilvl w:val="0"/>
                <w:numId w:val="16"/>
              </w:numPr>
              <w:spacing w:before="0" w:after="0"/>
              <w:rPr>
                <w:rFonts w:ascii="Calibri" w:hAnsi="Calibri"/>
                <w:sz w:val="20"/>
                <w:szCs w:val="20"/>
              </w:rPr>
            </w:pPr>
            <w:r>
              <w:rPr>
                <w:rFonts w:ascii="Calibri" w:hAnsi="Calibri"/>
                <w:sz w:val="20"/>
                <w:szCs w:val="20"/>
              </w:rPr>
              <w:t>cyfrowy zegar czasu rzeczywistego </w:t>
            </w:r>
          </w:p>
          <w:p w14:paraId="39EA14EE" w14:textId="2B04D273" w:rsidR="007B35C2" w:rsidRPr="007B35C2" w:rsidRDefault="007B35C2" w:rsidP="007B35C2">
            <w:pPr>
              <w:pStyle w:val="paragraph"/>
              <w:numPr>
                <w:ilvl w:val="0"/>
                <w:numId w:val="13"/>
              </w:numPr>
              <w:spacing w:before="0" w:after="0"/>
              <w:rPr>
                <w:rFonts w:ascii="Calibri" w:hAnsi="Calibri"/>
                <w:sz w:val="20"/>
                <w:szCs w:val="20"/>
              </w:rPr>
            </w:pPr>
            <w:r w:rsidRPr="007B35C2">
              <w:rPr>
                <w:sz w:val="20"/>
                <w:szCs w:val="20"/>
              </w:rPr>
              <w:t>Przyłącze stojaka inspicjenta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1BC29"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28FD5689" w14:textId="77777777" w:rsidR="008842FA" w:rsidRDefault="008842FA">
            <w:pPr>
              <w:spacing w:after="0" w:line="240" w:lineRule="auto"/>
              <w:jc w:val="center"/>
              <w:rPr>
                <w:sz w:val="20"/>
                <w:szCs w:val="20"/>
              </w:rPr>
            </w:pPr>
          </w:p>
        </w:tc>
      </w:tr>
      <w:tr w:rsidR="008842FA" w14:paraId="23FE0B05" w14:textId="19ED8742" w:rsidTr="000D1F4C">
        <w:trPr>
          <w:trHeight w:val="1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FA80B" w14:textId="77777777" w:rsidR="008842FA" w:rsidRDefault="008842FA">
            <w:pPr>
              <w:spacing w:after="0" w:line="240" w:lineRule="auto"/>
              <w:jc w:val="cente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E8C41" w14:textId="77777777" w:rsidR="008842FA" w:rsidRDefault="008842FA">
            <w:pPr>
              <w:spacing w:after="0" w:line="240" w:lineRule="auto"/>
            </w:pPr>
            <w:r>
              <w:rPr>
                <w:sz w:val="20"/>
                <w:szCs w:val="20"/>
                <w:lang w:val="pt-PT"/>
              </w:rPr>
              <w:t>MONSDI01-03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786EF"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Monitor podglądu inspicjenta</w:t>
            </w:r>
            <w:r>
              <w:rPr>
                <w:rFonts w:ascii="Calibri" w:hAnsi="Calibri"/>
                <w:sz w:val="20"/>
                <w:szCs w:val="20"/>
              </w:rPr>
              <w:t> </w:t>
            </w:r>
          </w:p>
          <w:p w14:paraId="0F305931" w14:textId="77777777" w:rsidR="008842FA" w:rsidRDefault="008842FA">
            <w:pPr>
              <w:pStyle w:val="punktywtabeli"/>
              <w:numPr>
                <w:ilvl w:val="0"/>
                <w:numId w:val="17"/>
              </w:numPr>
            </w:pPr>
            <w:r>
              <w:t>rozdzielczość nie gorsza niż 1920x1080, </w:t>
            </w:r>
          </w:p>
          <w:p w14:paraId="4CDA6286" w14:textId="77777777" w:rsidR="008842FA" w:rsidRDefault="008842FA">
            <w:pPr>
              <w:pStyle w:val="punktywtabeli"/>
              <w:numPr>
                <w:ilvl w:val="0"/>
                <w:numId w:val="17"/>
              </w:numPr>
            </w:pPr>
            <w:r>
              <w:t>przekątna ekranu nie mniej niż 17”, </w:t>
            </w:r>
          </w:p>
          <w:p w14:paraId="71029195" w14:textId="77777777" w:rsidR="008842FA" w:rsidRDefault="008842FA">
            <w:pPr>
              <w:pStyle w:val="punktywtabeli"/>
              <w:numPr>
                <w:ilvl w:val="0"/>
                <w:numId w:val="17"/>
              </w:numPr>
            </w:pPr>
            <w:r>
              <w:t>współczynnik kontrastu nie mniej niż 400:1, </w:t>
            </w:r>
          </w:p>
          <w:p w14:paraId="0A97F858" w14:textId="77777777" w:rsidR="008842FA" w:rsidRDefault="008842FA">
            <w:pPr>
              <w:pStyle w:val="punktywtabeli"/>
              <w:numPr>
                <w:ilvl w:val="0"/>
                <w:numId w:val="17"/>
              </w:numPr>
            </w:pPr>
            <w:r>
              <w:t xml:space="preserve">luminacja nie mniej niż </w:t>
            </w:r>
            <w:r>
              <w:rPr>
                <w:lang w:val="it-IT"/>
              </w:rPr>
              <w:t>300 cd/m2,</w:t>
            </w:r>
            <w:r>
              <w:t> </w:t>
            </w:r>
          </w:p>
          <w:p w14:paraId="031EFB26" w14:textId="77777777" w:rsidR="008842FA" w:rsidRDefault="008842FA">
            <w:pPr>
              <w:pStyle w:val="punktywtabeli"/>
              <w:numPr>
                <w:ilvl w:val="0"/>
                <w:numId w:val="17"/>
              </w:numPr>
            </w:pPr>
            <w:r>
              <w:t>nie mniej niż jedno wejście SDI(3G), </w:t>
            </w:r>
          </w:p>
          <w:p w14:paraId="5695969A" w14:textId="77777777" w:rsidR="008842FA" w:rsidRDefault="008842FA">
            <w:pPr>
              <w:pStyle w:val="punktywtabeli"/>
              <w:numPr>
                <w:ilvl w:val="0"/>
                <w:numId w:val="17"/>
              </w:numPr>
            </w:pPr>
            <w:r>
              <w:t xml:space="preserve">uchwyt montażowy </w:t>
            </w:r>
            <w:proofErr w:type="spellStart"/>
            <w:r>
              <w:t>rack</w:t>
            </w:r>
            <w:proofErr w:type="spellEnd"/>
            <w:r>
              <w:t xml:space="preserve"> 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7BD2"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486ABF60" w14:textId="55C338ED" w:rsidR="008842FA" w:rsidRDefault="008842FA">
            <w:pPr>
              <w:spacing w:after="0" w:line="240" w:lineRule="auto"/>
              <w:jc w:val="center"/>
              <w:rPr>
                <w:sz w:val="20"/>
                <w:szCs w:val="20"/>
              </w:rPr>
            </w:pPr>
          </w:p>
        </w:tc>
      </w:tr>
      <w:tr w:rsidR="008842FA" w14:paraId="7092BDC0" w14:textId="423C9BE5" w:rsidTr="000D1F4C">
        <w:trPr>
          <w:trHeight w:val="90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98F96" w14:textId="77777777" w:rsidR="008842FA" w:rsidRDefault="008842FA">
            <w:pPr>
              <w:spacing w:after="0" w:line="240" w:lineRule="auto"/>
              <w:jc w:val="center"/>
            </w:pPr>
            <w:r>
              <w:rPr>
                <w:sz w:val="20"/>
                <w:szCs w:val="20"/>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66659" w14:textId="77777777" w:rsidR="008842FA" w:rsidRDefault="008842FA">
            <w:pPr>
              <w:spacing w:after="0" w:line="240" w:lineRule="auto"/>
            </w:pPr>
            <w:r>
              <w:rPr>
                <w:sz w:val="20"/>
                <w:szCs w:val="20"/>
              </w:rPr>
              <w:t>PI01-03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16403"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 xml:space="preserve">Pulpit </w:t>
            </w:r>
            <w:proofErr w:type="spellStart"/>
            <w:r>
              <w:rPr>
                <w:rFonts w:ascii="Calibri" w:hAnsi="Calibri"/>
                <w:sz w:val="20"/>
                <w:szCs w:val="20"/>
                <w:u w:val="single"/>
              </w:rPr>
              <w:t>interkomowy</w:t>
            </w:r>
            <w:proofErr w:type="spellEnd"/>
            <w:r>
              <w:rPr>
                <w:rFonts w:ascii="Calibri" w:hAnsi="Calibri"/>
                <w:sz w:val="20"/>
                <w:szCs w:val="20"/>
                <w:u w:val="single"/>
              </w:rPr>
              <w:t xml:space="preserve"> inspicjenta</w:t>
            </w:r>
            <w:r>
              <w:rPr>
                <w:rFonts w:ascii="Calibri" w:hAnsi="Calibri"/>
                <w:sz w:val="20"/>
                <w:szCs w:val="20"/>
              </w:rPr>
              <w:t> </w:t>
            </w:r>
          </w:p>
          <w:p w14:paraId="6CB68E58" w14:textId="77777777" w:rsidR="008842FA" w:rsidRDefault="008842FA">
            <w:pPr>
              <w:pStyle w:val="punktywtabeli"/>
              <w:numPr>
                <w:ilvl w:val="0"/>
                <w:numId w:val="18"/>
              </w:numPr>
            </w:pPr>
            <w:r>
              <w:t>nie mniej niż 18 przycisk</w:t>
            </w:r>
            <w:r>
              <w:rPr>
                <w:lang w:val="es-ES_tradnl"/>
              </w:rPr>
              <w:t>ó</w:t>
            </w:r>
            <w:r>
              <w:t>w z podświetleniem o zmiennym kolorze uzależnionym od spełnianej funkcji, umożliwiających bezpośredni dostęp do kanałów lub funkcji, </w:t>
            </w:r>
          </w:p>
          <w:p w14:paraId="327FBC35" w14:textId="77777777" w:rsidR="008842FA" w:rsidRDefault="008842FA">
            <w:pPr>
              <w:pStyle w:val="punktywtabeli"/>
              <w:numPr>
                <w:ilvl w:val="0"/>
                <w:numId w:val="18"/>
              </w:numPr>
            </w:pPr>
            <w:r>
              <w:t>nie mniej niż 32 dostępne kierunki komunikacji, </w:t>
            </w:r>
          </w:p>
          <w:p w14:paraId="69640901" w14:textId="77777777" w:rsidR="008842FA" w:rsidRDefault="008842FA">
            <w:pPr>
              <w:pStyle w:val="punktywtabeli"/>
              <w:numPr>
                <w:ilvl w:val="0"/>
                <w:numId w:val="18"/>
              </w:numPr>
            </w:pPr>
            <w:r>
              <w:t>nie mniej niż 2 przyciski systemowe (menu, zmiana warstw), </w:t>
            </w:r>
          </w:p>
          <w:p w14:paraId="3DBA5DB4" w14:textId="77777777" w:rsidR="008842FA" w:rsidRDefault="008842FA">
            <w:pPr>
              <w:pStyle w:val="punktywtabeli"/>
              <w:numPr>
                <w:ilvl w:val="0"/>
                <w:numId w:val="18"/>
              </w:numPr>
            </w:pPr>
            <w:r>
              <w:t>wielofunkcyjne, kolorowe, dotykowe wyświetlacze TFT, wyświetlające przypisany kierunek lub funkcję do każdego z 18 przycisk</w:t>
            </w:r>
            <w:r>
              <w:rPr>
                <w:lang w:val="es-ES_tradnl"/>
              </w:rPr>
              <w:t>ó</w:t>
            </w:r>
            <w:r>
              <w:t>w komunikacji </w:t>
            </w:r>
          </w:p>
          <w:p w14:paraId="31A9A346" w14:textId="77777777" w:rsidR="008842FA" w:rsidRDefault="008842FA">
            <w:pPr>
              <w:pStyle w:val="punktywtabeli"/>
              <w:numPr>
                <w:ilvl w:val="0"/>
                <w:numId w:val="18"/>
              </w:numPr>
            </w:pPr>
            <w:r>
              <w:t xml:space="preserve">nie mniej niż 1 wbudowany obrotowy </w:t>
            </w:r>
            <w:proofErr w:type="spellStart"/>
            <w:r>
              <w:t>enkoder</w:t>
            </w:r>
            <w:proofErr w:type="spellEnd"/>
            <w:r>
              <w:t xml:space="preserve"> do sterowania, </w:t>
            </w:r>
          </w:p>
          <w:p w14:paraId="53E988F3" w14:textId="77777777" w:rsidR="008842FA" w:rsidRDefault="008842FA">
            <w:pPr>
              <w:pStyle w:val="punktywtabeli"/>
              <w:numPr>
                <w:ilvl w:val="0"/>
                <w:numId w:val="18"/>
              </w:numPr>
            </w:pPr>
            <w:r>
              <w:t>wbudowany głośnik, </w:t>
            </w:r>
          </w:p>
          <w:p w14:paraId="4137A7EC" w14:textId="77777777" w:rsidR="008842FA" w:rsidRDefault="008842FA">
            <w:pPr>
              <w:pStyle w:val="punktywtabeli"/>
              <w:numPr>
                <w:ilvl w:val="0"/>
                <w:numId w:val="18"/>
              </w:numPr>
            </w:pPr>
            <w:r>
              <w:t>złącze mikrofonu i zestawu słuchawkowego wbudowane w panel przedni, </w:t>
            </w:r>
          </w:p>
          <w:p w14:paraId="0F31D3D1" w14:textId="77777777" w:rsidR="008842FA" w:rsidRDefault="008842FA">
            <w:pPr>
              <w:pStyle w:val="punktywtabeli"/>
              <w:numPr>
                <w:ilvl w:val="0"/>
                <w:numId w:val="18"/>
              </w:numPr>
              <w:rPr>
                <w:lang w:val="de-DE"/>
              </w:rPr>
            </w:pPr>
            <w:proofErr w:type="spellStart"/>
            <w:r>
              <w:rPr>
                <w:lang w:val="de-DE"/>
              </w:rPr>
              <w:t>minimum</w:t>
            </w:r>
            <w:proofErr w:type="spellEnd"/>
            <w:r>
              <w:rPr>
                <w:lang w:val="de-DE"/>
              </w:rPr>
              <w:t xml:space="preserve"> 1 z</w:t>
            </w:r>
            <w:r>
              <w:t>łącze zestawu słuchawkowego,  </w:t>
            </w:r>
          </w:p>
          <w:p w14:paraId="0597AC8E" w14:textId="77777777" w:rsidR="008842FA" w:rsidRDefault="008842FA">
            <w:pPr>
              <w:pStyle w:val="punktywtabeli"/>
              <w:numPr>
                <w:ilvl w:val="0"/>
                <w:numId w:val="18"/>
              </w:numPr>
            </w:pPr>
            <w:r>
              <w:t xml:space="preserve">zasilanie </w:t>
            </w:r>
            <w:proofErr w:type="spellStart"/>
            <w:r>
              <w:t>PoE</w:t>
            </w:r>
            <w:proofErr w:type="spellEnd"/>
            <w:r>
              <w:t xml:space="preserve"> i z zewnętrznego zasilacza, </w:t>
            </w:r>
          </w:p>
          <w:p w14:paraId="26C37CD5" w14:textId="77777777" w:rsidR="008842FA" w:rsidRDefault="008842FA">
            <w:pPr>
              <w:pStyle w:val="punktywtabeli"/>
              <w:numPr>
                <w:ilvl w:val="0"/>
                <w:numId w:val="18"/>
              </w:numPr>
            </w:pPr>
            <w:r>
              <w:t>nie mniej niż 1 wejście i 1 wyjście liniowe, symetryczne, </w:t>
            </w:r>
          </w:p>
          <w:p w14:paraId="3498C887" w14:textId="77777777" w:rsidR="008842FA" w:rsidRDefault="008842FA">
            <w:pPr>
              <w:pStyle w:val="punktywtabeli"/>
              <w:numPr>
                <w:ilvl w:val="0"/>
                <w:numId w:val="18"/>
              </w:numPr>
            </w:pPr>
            <w:r>
              <w:t>nie mniej niż 2 porty sieci Ethernet, </w:t>
            </w:r>
          </w:p>
          <w:p w14:paraId="6451B204" w14:textId="77777777" w:rsidR="008842FA" w:rsidRDefault="008842FA">
            <w:pPr>
              <w:pStyle w:val="punktywtabeli"/>
              <w:numPr>
                <w:ilvl w:val="0"/>
                <w:numId w:val="18"/>
              </w:numPr>
            </w:pPr>
            <w:r>
              <w:t>liczba wejść logicznych GPI – nie mniej niż 2 szt., </w:t>
            </w:r>
          </w:p>
          <w:p w14:paraId="2D272E87" w14:textId="77777777" w:rsidR="008842FA" w:rsidRDefault="008842FA">
            <w:pPr>
              <w:pStyle w:val="punktywtabeli"/>
              <w:numPr>
                <w:ilvl w:val="0"/>
                <w:numId w:val="18"/>
              </w:numPr>
            </w:pPr>
            <w:r>
              <w:t>liczba wyjść logicznych GPO – nie mniej niż 2 szt., </w:t>
            </w:r>
          </w:p>
          <w:p w14:paraId="5330BA2C" w14:textId="77777777" w:rsidR="008842FA" w:rsidRDefault="008842FA">
            <w:pPr>
              <w:pStyle w:val="punktywtabeli"/>
              <w:numPr>
                <w:ilvl w:val="0"/>
                <w:numId w:val="18"/>
              </w:numPr>
            </w:pPr>
            <w:r>
              <w:t>architektura rozproszona (bez jednostki centralnej) - wszystkie dane przechowywane w pamięci urządzeń, </w:t>
            </w:r>
          </w:p>
          <w:p w14:paraId="0F630E9E" w14:textId="77777777" w:rsidR="008842FA" w:rsidRDefault="008842FA">
            <w:pPr>
              <w:pStyle w:val="punktywtabeli"/>
              <w:numPr>
                <w:ilvl w:val="0"/>
                <w:numId w:val="18"/>
              </w:numPr>
            </w:pPr>
            <w:r>
              <w:t xml:space="preserve">możliwość wczytania do pulpitu konfiguracji systemu z dowolnego innego pulpitu lub </w:t>
            </w:r>
            <w:proofErr w:type="spellStart"/>
            <w:r>
              <w:t>beltpacka</w:t>
            </w:r>
            <w:proofErr w:type="spellEnd"/>
            <w:r>
              <w:t xml:space="preserve"> dostępnego w systemie, </w:t>
            </w:r>
          </w:p>
          <w:p w14:paraId="663474B3" w14:textId="77777777" w:rsidR="008842FA" w:rsidRDefault="008842FA">
            <w:pPr>
              <w:pStyle w:val="punktywtabeli"/>
              <w:numPr>
                <w:ilvl w:val="0"/>
                <w:numId w:val="18"/>
              </w:numPr>
            </w:pPr>
            <w:r>
              <w:t xml:space="preserve">możliwość rozszerzenia o dodatkowe pulpity typu </w:t>
            </w:r>
            <w:proofErr w:type="spellStart"/>
            <w:r>
              <w:t>slave</w:t>
            </w:r>
            <w:proofErr w:type="spellEnd"/>
            <w:r>
              <w:t xml:space="preserve">, pozwalające zwiększyć ilość bezpośrednio dostępnych kanałów lub funkcji oraz </w:t>
            </w:r>
            <w:proofErr w:type="spellStart"/>
            <w:r>
              <w:t>kierunk</w:t>
            </w:r>
            <w:proofErr w:type="spellEnd"/>
            <w:r>
              <w:rPr>
                <w:lang w:val="es-ES_tradnl"/>
              </w:rPr>
              <w:t>ó</w:t>
            </w:r>
            <w:r>
              <w:t>w komunikacji, </w:t>
            </w:r>
          </w:p>
          <w:p w14:paraId="056DE4CD" w14:textId="77777777" w:rsidR="008842FA" w:rsidRDefault="008842FA">
            <w:pPr>
              <w:pStyle w:val="punktywtabeli"/>
              <w:numPr>
                <w:ilvl w:val="0"/>
                <w:numId w:val="18"/>
              </w:numPr>
            </w:pPr>
            <w:r>
              <w:t xml:space="preserve">możliwość </w:t>
            </w:r>
            <w:r>
              <w:rPr>
                <w:lang w:val="it-IT"/>
              </w:rPr>
              <w:t>monta</w:t>
            </w:r>
            <w:proofErr w:type="spellStart"/>
            <w:r>
              <w:t>żu</w:t>
            </w:r>
            <w:proofErr w:type="spellEnd"/>
            <w:r>
              <w:t xml:space="preserve"> w szafie </w:t>
            </w:r>
            <w:proofErr w:type="spellStart"/>
            <w:r>
              <w:t>rack</w:t>
            </w:r>
            <w:proofErr w:type="spellEnd"/>
            <w:r>
              <w:t>, </w:t>
            </w:r>
          </w:p>
          <w:p w14:paraId="63EF43EB" w14:textId="77777777" w:rsidR="008842FA" w:rsidRDefault="008842FA">
            <w:pPr>
              <w:pStyle w:val="punktywtabeli"/>
              <w:numPr>
                <w:ilvl w:val="0"/>
                <w:numId w:val="18"/>
              </w:numPr>
            </w:pPr>
            <w:r>
              <w:t>wysokość: 1RU, </w:t>
            </w:r>
          </w:p>
          <w:p w14:paraId="6D0D7818" w14:textId="77777777" w:rsidR="008842FA" w:rsidRDefault="008842FA">
            <w:pPr>
              <w:pStyle w:val="punktywtabeli"/>
              <w:numPr>
                <w:ilvl w:val="0"/>
                <w:numId w:val="18"/>
              </w:numPr>
            </w:pPr>
            <w:r>
              <w:t>Pulpit wyposażony w mikrofon typu gęsia szyja o parametrach: </w:t>
            </w:r>
          </w:p>
          <w:p w14:paraId="38C515DF" w14:textId="77777777" w:rsidR="008842FA" w:rsidRDefault="008842FA">
            <w:pPr>
              <w:pStyle w:val="punktywtabeli"/>
              <w:numPr>
                <w:ilvl w:val="0"/>
                <w:numId w:val="18"/>
              </w:numPr>
            </w:pPr>
            <w:r>
              <w:t xml:space="preserve">charakterystyka kierunkowa </w:t>
            </w:r>
            <w:proofErr w:type="spellStart"/>
            <w:r>
              <w:t>kardioidalna</w:t>
            </w:r>
            <w:proofErr w:type="spellEnd"/>
            <w:r>
              <w:t>, </w:t>
            </w:r>
          </w:p>
          <w:p w14:paraId="7BE4EE3D" w14:textId="77777777" w:rsidR="008842FA" w:rsidRDefault="008842FA">
            <w:pPr>
              <w:pStyle w:val="punktywtabeli"/>
              <w:numPr>
                <w:ilvl w:val="0"/>
                <w:numId w:val="18"/>
              </w:numPr>
            </w:pPr>
            <w:r>
              <w:t>pasmo przenoszenia nie gorsze niż 70Hz-15kHz, </w:t>
            </w:r>
          </w:p>
          <w:p w14:paraId="18949F63" w14:textId="77777777" w:rsidR="008842FA" w:rsidRDefault="008842FA">
            <w:pPr>
              <w:pStyle w:val="punktywtabeli"/>
              <w:numPr>
                <w:ilvl w:val="0"/>
                <w:numId w:val="18"/>
              </w:numPr>
            </w:pPr>
            <w:r>
              <w:t xml:space="preserve">długość mikrofonu nie mniej niż </w:t>
            </w:r>
            <w:r>
              <w:rPr>
                <w:lang w:val="it-IT"/>
              </w:rPr>
              <w:t>330 mm,</w:t>
            </w:r>
            <w:r>
              <w:t> </w:t>
            </w:r>
          </w:p>
          <w:p w14:paraId="18B34AF2" w14:textId="77777777" w:rsidR="008842FA" w:rsidRDefault="008842FA">
            <w:pPr>
              <w:pStyle w:val="punktywtabeli"/>
              <w:numPr>
                <w:ilvl w:val="0"/>
                <w:numId w:val="18"/>
              </w:numPr>
            </w:pPr>
            <w:r>
              <w:t xml:space="preserve">maksymalny SPL nie mniej niż </w:t>
            </w:r>
            <w:r>
              <w:rPr>
                <w:lang w:val="en-US"/>
              </w:rPr>
              <w:t>110dB,</w:t>
            </w:r>
            <w:r>
              <w:t> </w:t>
            </w:r>
          </w:p>
          <w:p w14:paraId="314EDF4F" w14:textId="77777777" w:rsidR="008842FA" w:rsidRDefault="008842FA">
            <w:pPr>
              <w:pStyle w:val="punktywtabeli"/>
              <w:numPr>
                <w:ilvl w:val="0"/>
                <w:numId w:val="18"/>
              </w:numPr>
            </w:pPr>
            <w:r>
              <w:t>zasilanie Phantom 10V – 50V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9B8C9"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A3567C0" w14:textId="4970B489"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0145A3CC" w14:textId="5DD9F622" w:rsidTr="000D1F4C">
        <w:trPr>
          <w:trHeight w:val="23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65A92" w14:textId="77777777" w:rsidR="008842FA" w:rsidRDefault="008842FA">
            <w:pPr>
              <w:spacing w:after="0" w:line="240" w:lineRule="auto"/>
              <w:jc w:val="cente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D7B90" w14:textId="77777777" w:rsidR="008842FA" w:rsidRDefault="008842FA">
            <w:pPr>
              <w:spacing w:after="0" w:line="240" w:lineRule="auto"/>
            </w:pPr>
            <w:r>
              <w:rPr>
                <w:sz w:val="20"/>
                <w:szCs w:val="20"/>
              </w:rPr>
              <w:t>HS01-03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A2C0F"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Zestaw słuchawkowo-mikrofonowy inspicjenta</w:t>
            </w:r>
            <w:r>
              <w:rPr>
                <w:rFonts w:ascii="Calibri" w:hAnsi="Calibri"/>
                <w:sz w:val="20"/>
                <w:szCs w:val="20"/>
              </w:rPr>
              <w:t> </w:t>
            </w:r>
          </w:p>
          <w:p w14:paraId="17C9391B" w14:textId="77777777" w:rsidR="008842FA" w:rsidRDefault="008842FA">
            <w:pPr>
              <w:pStyle w:val="punktywtabeli"/>
              <w:numPr>
                <w:ilvl w:val="0"/>
                <w:numId w:val="19"/>
              </w:numPr>
            </w:pPr>
            <w:r>
              <w:t>słuchawka na jedno ucho wyposażona w mikrofon,  </w:t>
            </w:r>
          </w:p>
          <w:p w14:paraId="1DA08BBD" w14:textId="77777777" w:rsidR="008842FA" w:rsidRDefault="008842FA">
            <w:pPr>
              <w:pStyle w:val="punktywtabeli"/>
              <w:numPr>
                <w:ilvl w:val="0"/>
                <w:numId w:val="19"/>
              </w:numPr>
            </w:pPr>
            <w:r>
              <w:t>słuchawka w obudowie zamkniętej,  </w:t>
            </w:r>
          </w:p>
          <w:p w14:paraId="331D9DB7" w14:textId="77777777" w:rsidR="008842FA" w:rsidRDefault="008842FA">
            <w:pPr>
              <w:pStyle w:val="punktywtabeli"/>
              <w:numPr>
                <w:ilvl w:val="0"/>
                <w:numId w:val="19"/>
              </w:numPr>
            </w:pPr>
            <w:r>
              <w:t xml:space="preserve">mikrofon dynamiczny, o </w:t>
            </w:r>
            <w:proofErr w:type="spellStart"/>
            <w:r>
              <w:t>kardioidalnej</w:t>
            </w:r>
            <w:proofErr w:type="spellEnd"/>
            <w:r>
              <w:t xml:space="preserve"> charakterystyce kierunkowości na gęsiej szyi, </w:t>
            </w:r>
          </w:p>
          <w:p w14:paraId="123836F9" w14:textId="77777777" w:rsidR="008842FA" w:rsidRDefault="008842FA">
            <w:pPr>
              <w:pStyle w:val="punktywtabeli"/>
              <w:numPr>
                <w:ilvl w:val="0"/>
                <w:numId w:val="19"/>
              </w:numPr>
            </w:pPr>
            <w:r>
              <w:t>pasmo przenoszenia słuchawki nie gorsze niż 50 Hz-16 kHz,  </w:t>
            </w:r>
          </w:p>
          <w:p w14:paraId="11A1987F" w14:textId="77777777" w:rsidR="008842FA" w:rsidRDefault="008842FA">
            <w:pPr>
              <w:pStyle w:val="punktywtabeli"/>
              <w:numPr>
                <w:ilvl w:val="0"/>
                <w:numId w:val="19"/>
              </w:numPr>
            </w:pPr>
            <w:r>
              <w:t xml:space="preserve">pasmo przenoszenia mikrofonu nie gorsze niż 100 </w:t>
            </w:r>
            <w:proofErr w:type="spellStart"/>
            <w:r>
              <w:t>Hz</w:t>
            </w:r>
            <w:proofErr w:type="spellEnd"/>
            <w:r>
              <w:t xml:space="preserve"> – 12 kHz, </w:t>
            </w:r>
          </w:p>
          <w:p w14:paraId="7F63EFCA" w14:textId="77777777" w:rsidR="008842FA" w:rsidRDefault="008842FA">
            <w:pPr>
              <w:pStyle w:val="punktywtabeli"/>
              <w:numPr>
                <w:ilvl w:val="0"/>
                <w:numId w:val="19"/>
              </w:numPr>
            </w:pPr>
            <w:r>
              <w:t xml:space="preserve">zestaw wyposażony w złącze kompatybilne z oferowanymi urządzeniami </w:t>
            </w:r>
            <w:proofErr w:type="spellStart"/>
            <w:r>
              <w:t>interkomowymi</w:t>
            </w:r>
            <w:proofErr w:type="spellEnd"/>
            <w: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064E"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0DC457D6" w14:textId="77777777" w:rsidR="008842FA" w:rsidRDefault="008842FA">
            <w:pPr>
              <w:spacing w:after="0" w:line="240" w:lineRule="auto"/>
              <w:jc w:val="center"/>
              <w:rPr>
                <w:sz w:val="20"/>
                <w:szCs w:val="20"/>
              </w:rPr>
            </w:pPr>
          </w:p>
        </w:tc>
      </w:tr>
      <w:tr w:rsidR="008842FA" w14:paraId="0078109B" w14:textId="406A6C48" w:rsidTr="000D1F4C">
        <w:trPr>
          <w:trHeight w:val="75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98B32" w14:textId="77777777" w:rsidR="008842FA" w:rsidRDefault="008842FA">
            <w:pPr>
              <w:spacing w:after="0" w:line="240" w:lineRule="auto"/>
              <w:jc w:val="center"/>
            </w:pPr>
            <w:r>
              <w:rPr>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DDEF2" w14:textId="77777777" w:rsidR="008842FA" w:rsidRDefault="008842FA">
            <w:pPr>
              <w:spacing w:after="0" w:line="240" w:lineRule="auto"/>
            </w:pPr>
            <w:r>
              <w:rPr>
                <w:sz w:val="20"/>
                <w:szCs w:val="20"/>
              </w:rPr>
              <w:t>PI04-07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14:paraId="3C6ED0CB" w14:textId="77777777" w:rsidR="008842FA" w:rsidRDefault="008842FA">
            <w:pPr>
              <w:pStyle w:val="paragraph"/>
              <w:spacing w:before="0" w:after="0"/>
              <w:ind w:left="60"/>
              <w:rPr>
                <w:rFonts w:ascii="Calibri" w:eastAsia="Calibri" w:hAnsi="Calibri" w:cs="Calibri"/>
                <w:sz w:val="20"/>
                <w:szCs w:val="20"/>
              </w:rPr>
            </w:pPr>
            <w:r>
              <w:rPr>
                <w:rFonts w:ascii="Calibri" w:hAnsi="Calibri"/>
                <w:sz w:val="20"/>
                <w:szCs w:val="20"/>
                <w:u w:val="single"/>
              </w:rPr>
              <w:t xml:space="preserve">Pulpit </w:t>
            </w:r>
            <w:proofErr w:type="spellStart"/>
            <w:r>
              <w:rPr>
                <w:rFonts w:ascii="Calibri" w:hAnsi="Calibri"/>
                <w:sz w:val="20"/>
                <w:szCs w:val="20"/>
                <w:u w:val="single"/>
              </w:rPr>
              <w:t>interkomowy</w:t>
            </w:r>
            <w:proofErr w:type="spellEnd"/>
            <w:r>
              <w:rPr>
                <w:rFonts w:ascii="Calibri" w:hAnsi="Calibri"/>
                <w:sz w:val="20"/>
                <w:szCs w:val="20"/>
                <w:u w:val="single"/>
              </w:rPr>
              <w:t>, biurkowy</w:t>
            </w:r>
            <w:r>
              <w:rPr>
                <w:rFonts w:ascii="Calibri" w:hAnsi="Calibri"/>
                <w:sz w:val="20"/>
                <w:szCs w:val="20"/>
              </w:rPr>
              <w:t> </w:t>
            </w:r>
          </w:p>
          <w:p w14:paraId="024CBE5D" w14:textId="77777777" w:rsidR="008842FA" w:rsidRDefault="008842FA">
            <w:pPr>
              <w:pStyle w:val="punktywtabeli"/>
              <w:numPr>
                <w:ilvl w:val="0"/>
                <w:numId w:val="20"/>
              </w:numPr>
            </w:pPr>
            <w:r>
              <w:t>nie mniej niż 18 przycisk</w:t>
            </w:r>
            <w:r>
              <w:rPr>
                <w:lang w:val="es-ES_tradnl"/>
              </w:rPr>
              <w:t>ó</w:t>
            </w:r>
            <w:r>
              <w:t>w z podświetleniem o zmiennym kolorze uzależnionym od spełnianej funkcji, umożliwiających bezpośredni dostęp do kanałów lub funkcji, </w:t>
            </w:r>
          </w:p>
          <w:p w14:paraId="552F9541" w14:textId="77777777" w:rsidR="008842FA" w:rsidRDefault="008842FA">
            <w:pPr>
              <w:pStyle w:val="punktywtabeli"/>
              <w:numPr>
                <w:ilvl w:val="0"/>
                <w:numId w:val="20"/>
              </w:numPr>
            </w:pPr>
            <w:r>
              <w:t>nie mniej niż 32 dostępne kierunki komunikacji, </w:t>
            </w:r>
          </w:p>
          <w:p w14:paraId="1D7DC38C" w14:textId="77777777" w:rsidR="008842FA" w:rsidRDefault="008842FA">
            <w:pPr>
              <w:pStyle w:val="punktywtabeli"/>
              <w:numPr>
                <w:ilvl w:val="0"/>
                <w:numId w:val="20"/>
              </w:numPr>
            </w:pPr>
            <w:r>
              <w:t>nie mniej niż 2 przyciski systemowe (menu, zmiana warstw), </w:t>
            </w:r>
          </w:p>
          <w:p w14:paraId="7CC38FAC" w14:textId="77777777" w:rsidR="008842FA" w:rsidRDefault="008842FA">
            <w:pPr>
              <w:pStyle w:val="punktywtabeli"/>
              <w:numPr>
                <w:ilvl w:val="0"/>
                <w:numId w:val="20"/>
              </w:numPr>
            </w:pPr>
            <w:r>
              <w:t>wielofunkcyjne, kolorowe, dotykowe wyświetlacze TFT, wyświetlające przypisany kierunek lub funkcję do każdego z 18 przycisk</w:t>
            </w:r>
            <w:r>
              <w:rPr>
                <w:lang w:val="es-ES_tradnl"/>
              </w:rPr>
              <w:t>ó</w:t>
            </w:r>
            <w:r>
              <w:t>w komunikacji </w:t>
            </w:r>
          </w:p>
          <w:p w14:paraId="756BB410" w14:textId="77777777" w:rsidR="008842FA" w:rsidRDefault="008842FA">
            <w:pPr>
              <w:pStyle w:val="punktywtabeli"/>
              <w:numPr>
                <w:ilvl w:val="0"/>
                <w:numId w:val="20"/>
              </w:numPr>
            </w:pPr>
            <w:r>
              <w:t xml:space="preserve">nie mniej niż 1 wbudowany obrotowy </w:t>
            </w:r>
            <w:proofErr w:type="spellStart"/>
            <w:r>
              <w:t>enkoder</w:t>
            </w:r>
            <w:proofErr w:type="spellEnd"/>
            <w:r>
              <w:t xml:space="preserve"> do sterowania, </w:t>
            </w:r>
          </w:p>
          <w:p w14:paraId="3FE7D04F" w14:textId="77777777" w:rsidR="008842FA" w:rsidRDefault="008842FA">
            <w:pPr>
              <w:pStyle w:val="punktywtabeli"/>
              <w:numPr>
                <w:ilvl w:val="0"/>
                <w:numId w:val="20"/>
              </w:numPr>
            </w:pPr>
            <w:r>
              <w:t>wbudowany głośnik, </w:t>
            </w:r>
          </w:p>
          <w:p w14:paraId="3B2F4256" w14:textId="77777777" w:rsidR="008842FA" w:rsidRDefault="008842FA">
            <w:pPr>
              <w:pStyle w:val="punktywtabeli"/>
              <w:numPr>
                <w:ilvl w:val="0"/>
                <w:numId w:val="20"/>
              </w:numPr>
            </w:pPr>
            <w:r>
              <w:t>wbudowane złącze mikrofonu, </w:t>
            </w:r>
          </w:p>
          <w:p w14:paraId="1F10BCB4" w14:textId="77777777" w:rsidR="008842FA" w:rsidRDefault="008842FA">
            <w:pPr>
              <w:pStyle w:val="punktywtabeli"/>
              <w:numPr>
                <w:ilvl w:val="0"/>
                <w:numId w:val="20"/>
              </w:numPr>
            </w:pPr>
            <w:r>
              <w:t>wbudowane złącze zestawu słuchawkowego,  </w:t>
            </w:r>
          </w:p>
          <w:p w14:paraId="6024089A" w14:textId="77777777" w:rsidR="008842FA" w:rsidRDefault="008842FA">
            <w:pPr>
              <w:pStyle w:val="punktywtabeli"/>
              <w:numPr>
                <w:ilvl w:val="0"/>
                <w:numId w:val="20"/>
              </w:numPr>
            </w:pPr>
            <w:r>
              <w:t xml:space="preserve">zasilanie </w:t>
            </w:r>
            <w:proofErr w:type="spellStart"/>
            <w:r>
              <w:t>PoE</w:t>
            </w:r>
            <w:proofErr w:type="spellEnd"/>
            <w:r>
              <w:t xml:space="preserve"> i z zewnętrznego zasilacza, </w:t>
            </w:r>
          </w:p>
          <w:p w14:paraId="616AD329" w14:textId="77777777" w:rsidR="008842FA" w:rsidRDefault="008842FA">
            <w:pPr>
              <w:pStyle w:val="punktywtabeli"/>
              <w:numPr>
                <w:ilvl w:val="0"/>
                <w:numId w:val="20"/>
              </w:numPr>
            </w:pPr>
            <w:r>
              <w:t>nie mniej niż 1 wejście i 1 wyjście liniowe, symetryczne, </w:t>
            </w:r>
          </w:p>
          <w:p w14:paraId="5A33B637" w14:textId="77777777" w:rsidR="008842FA" w:rsidRDefault="008842FA">
            <w:pPr>
              <w:pStyle w:val="punktywtabeli"/>
              <w:numPr>
                <w:ilvl w:val="0"/>
                <w:numId w:val="20"/>
              </w:numPr>
            </w:pPr>
            <w:r>
              <w:t>nie mniej niż 2 porty sieci Ethernet, </w:t>
            </w:r>
          </w:p>
          <w:p w14:paraId="0CE25285" w14:textId="77777777" w:rsidR="008842FA" w:rsidRDefault="008842FA">
            <w:pPr>
              <w:pStyle w:val="punktywtabeli"/>
              <w:numPr>
                <w:ilvl w:val="0"/>
                <w:numId w:val="20"/>
              </w:numPr>
            </w:pPr>
            <w:r>
              <w:t>liczba wejść logicznych GPI – nie mniej niż 2 szt., </w:t>
            </w:r>
          </w:p>
          <w:p w14:paraId="6184796D" w14:textId="77777777" w:rsidR="008842FA" w:rsidRDefault="008842FA">
            <w:pPr>
              <w:pStyle w:val="punktywtabeli"/>
              <w:numPr>
                <w:ilvl w:val="0"/>
                <w:numId w:val="20"/>
              </w:numPr>
            </w:pPr>
            <w:r>
              <w:t>liczba wyjść logicznych GPO – nie mniej niż 2 szt., </w:t>
            </w:r>
          </w:p>
          <w:p w14:paraId="323344E2" w14:textId="77777777" w:rsidR="008842FA" w:rsidRDefault="008842FA">
            <w:pPr>
              <w:pStyle w:val="punktywtabeli"/>
              <w:numPr>
                <w:ilvl w:val="0"/>
                <w:numId w:val="20"/>
              </w:numPr>
            </w:pPr>
            <w:r>
              <w:t>architektura rozproszona (bez jednostki centralnej) - wszystkie dane przechowywane są w pamięci urządzeń, </w:t>
            </w:r>
          </w:p>
          <w:p w14:paraId="73E6565C" w14:textId="77777777" w:rsidR="008842FA" w:rsidRDefault="008842FA">
            <w:pPr>
              <w:pStyle w:val="punktywtabeli"/>
              <w:numPr>
                <w:ilvl w:val="0"/>
                <w:numId w:val="20"/>
              </w:numPr>
            </w:pPr>
            <w:r>
              <w:t xml:space="preserve">możliwość wczytania do pulpitu konfiguracji systemu z dowolnego innego pulpitu lub </w:t>
            </w:r>
            <w:proofErr w:type="spellStart"/>
            <w:r>
              <w:t>beltpacka</w:t>
            </w:r>
            <w:proofErr w:type="spellEnd"/>
            <w:r>
              <w:t xml:space="preserve"> dostępnego w systemie, </w:t>
            </w:r>
          </w:p>
          <w:p w14:paraId="668BF377" w14:textId="77777777" w:rsidR="008842FA" w:rsidRDefault="008842FA">
            <w:pPr>
              <w:pStyle w:val="punktywtabeli"/>
              <w:numPr>
                <w:ilvl w:val="0"/>
                <w:numId w:val="20"/>
              </w:numPr>
            </w:pPr>
            <w:r>
              <w:t>Pulpit wyposażony w mikrofon typu gęsia szyja o parametrach: </w:t>
            </w:r>
          </w:p>
          <w:p w14:paraId="220819BD" w14:textId="77777777" w:rsidR="008842FA" w:rsidRDefault="008842FA">
            <w:pPr>
              <w:pStyle w:val="punktywtabeli"/>
              <w:numPr>
                <w:ilvl w:val="0"/>
                <w:numId w:val="20"/>
              </w:numPr>
            </w:pPr>
            <w:r>
              <w:t xml:space="preserve">charakterystyka kierunkowa </w:t>
            </w:r>
            <w:proofErr w:type="spellStart"/>
            <w:r>
              <w:t>kardioidalna</w:t>
            </w:r>
            <w:proofErr w:type="spellEnd"/>
            <w:r>
              <w:t> </w:t>
            </w:r>
          </w:p>
          <w:p w14:paraId="2BD024A7" w14:textId="77777777" w:rsidR="008842FA" w:rsidRDefault="008842FA">
            <w:pPr>
              <w:pStyle w:val="punktywtabeli"/>
              <w:numPr>
                <w:ilvl w:val="0"/>
                <w:numId w:val="20"/>
              </w:numPr>
            </w:pPr>
            <w:r>
              <w:t>pasmo przenoszenia nie gorsze niż 70Hz-15kHz, </w:t>
            </w:r>
          </w:p>
          <w:p w14:paraId="6B1AEEF6" w14:textId="77777777" w:rsidR="008842FA" w:rsidRDefault="008842FA">
            <w:pPr>
              <w:pStyle w:val="punktywtabeli"/>
              <w:numPr>
                <w:ilvl w:val="0"/>
                <w:numId w:val="20"/>
              </w:numPr>
            </w:pPr>
            <w:r>
              <w:t xml:space="preserve">długość mikrofonu nie mniej niż </w:t>
            </w:r>
            <w:r>
              <w:rPr>
                <w:lang w:val="it-IT"/>
              </w:rPr>
              <w:t>330 mm,</w:t>
            </w:r>
            <w:r>
              <w:t> </w:t>
            </w:r>
          </w:p>
          <w:p w14:paraId="034E3A79" w14:textId="77777777" w:rsidR="008842FA" w:rsidRDefault="008842FA">
            <w:pPr>
              <w:pStyle w:val="punktywtabeli"/>
              <w:numPr>
                <w:ilvl w:val="0"/>
                <w:numId w:val="20"/>
              </w:numPr>
            </w:pPr>
            <w:r>
              <w:t xml:space="preserve">maksymalny SPL nie mniej niż </w:t>
            </w:r>
            <w:r>
              <w:rPr>
                <w:lang w:val="en-US"/>
              </w:rPr>
              <w:t>110dB,</w:t>
            </w:r>
            <w:r>
              <w:t> </w:t>
            </w:r>
          </w:p>
          <w:p w14:paraId="6B25E508" w14:textId="77777777" w:rsidR="008842FA" w:rsidRDefault="008842FA">
            <w:pPr>
              <w:pStyle w:val="punktywtabeli"/>
              <w:numPr>
                <w:ilvl w:val="0"/>
                <w:numId w:val="20"/>
              </w:numPr>
            </w:pPr>
            <w:r>
              <w:t>zasilanie Phantom 10V – 50V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6323"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DC8E132" w14:textId="0F249268"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2809A2D3" w14:textId="2E74093E" w:rsidTr="000D1F4C">
        <w:trPr>
          <w:trHeight w:val="23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1CA73" w14:textId="77777777" w:rsidR="008842FA" w:rsidRDefault="008842FA">
            <w:pPr>
              <w:spacing w:after="0" w:line="240" w:lineRule="auto"/>
              <w:jc w:val="center"/>
            </w:pPr>
            <w:r>
              <w:rPr>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063D6" w14:textId="77777777" w:rsidR="008842FA" w:rsidRDefault="008842FA">
            <w:pPr>
              <w:spacing w:after="0" w:line="240" w:lineRule="auto"/>
            </w:pPr>
            <w:r>
              <w:rPr>
                <w:sz w:val="20"/>
                <w:szCs w:val="20"/>
              </w:rPr>
              <w:t>HS04-07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2E7B7"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Zestaw słuchawkowo-mikrofonowy</w:t>
            </w:r>
            <w:r>
              <w:rPr>
                <w:rFonts w:ascii="Calibri" w:hAnsi="Calibri"/>
                <w:sz w:val="20"/>
                <w:szCs w:val="20"/>
              </w:rPr>
              <w:t> </w:t>
            </w:r>
          </w:p>
          <w:p w14:paraId="37E026E8"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słuchawka na jedno ucho wyposażona w mikrofon,  </w:t>
            </w:r>
          </w:p>
          <w:p w14:paraId="2D415A70"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słuchawka w obudowie zamkniętej,  </w:t>
            </w:r>
          </w:p>
          <w:p w14:paraId="3F375174"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 xml:space="preserve">mikrofon dynamiczny, o </w:t>
            </w:r>
            <w:proofErr w:type="spellStart"/>
            <w:r>
              <w:rPr>
                <w:rFonts w:ascii="Calibri" w:hAnsi="Calibri"/>
                <w:sz w:val="20"/>
                <w:szCs w:val="20"/>
              </w:rPr>
              <w:t>kardioidalnej</w:t>
            </w:r>
            <w:proofErr w:type="spellEnd"/>
            <w:r>
              <w:rPr>
                <w:rFonts w:ascii="Calibri" w:hAnsi="Calibri"/>
                <w:sz w:val="20"/>
                <w:szCs w:val="20"/>
              </w:rPr>
              <w:t xml:space="preserve"> charakterystyce kierunkowości na gęsiej szyi, </w:t>
            </w:r>
          </w:p>
          <w:p w14:paraId="483CB604"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pasmo przenoszenia słuchawki nie gorsze niż 50 Hz-16 kHz,  </w:t>
            </w:r>
          </w:p>
          <w:p w14:paraId="5C1FA05A"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 xml:space="preserve">pasmo przenoszenia mikrofonu nie gorsze niż 100 </w:t>
            </w:r>
            <w:proofErr w:type="spellStart"/>
            <w:r>
              <w:rPr>
                <w:rFonts w:ascii="Calibri" w:hAnsi="Calibri"/>
                <w:sz w:val="20"/>
                <w:szCs w:val="20"/>
              </w:rPr>
              <w:t>Hz</w:t>
            </w:r>
            <w:proofErr w:type="spellEnd"/>
            <w:r>
              <w:rPr>
                <w:rFonts w:ascii="Calibri" w:hAnsi="Calibri"/>
                <w:sz w:val="20"/>
                <w:szCs w:val="20"/>
              </w:rPr>
              <w:t xml:space="preserve"> – 12 kHz, </w:t>
            </w:r>
          </w:p>
          <w:p w14:paraId="445781EC" w14:textId="77777777" w:rsidR="008842FA" w:rsidRDefault="008842FA">
            <w:pPr>
              <w:pStyle w:val="paragraph"/>
              <w:numPr>
                <w:ilvl w:val="0"/>
                <w:numId w:val="21"/>
              </w:numPr>
              <w:spacing w:before="0" w:after="0"/>
              <w:rPr>
                <w:rFonts w:ascii="Calibri" w:hAnsi="Calibri"/>
                <w:sz w:val="20"/>
                <w:szCs w:val="20"/>
              </w:rPr>
            </w:pPr>
            <w:r>
              <w:rPr>
                <w:rFonts w:ascii="Calibri" w:hAnsi="Calibri"/>
                <w:sz w:val="20"/>
                <w:szCs w:val="20"/>
              </w:rPr>
              <w:t xml:space="preserve">zestaw wyposażony w złącze kompatybilne z oferowanymi urządzeniami </w:t>
            </w:r>
            <w:proofErr w:type="spellStart"/>
            <w:r>
              <w:rPr>
                <w:rFonts w:ascii="Calibri" w:hAnsi="Calibri"/>
                <w:sz w:val="20"/>
                <w:szCs w:val="20"/>
              </w:rPr>
              <w:t>interkomowymi</w:t>
            </w:r>
            <w:proofErr w:type="spellEnd"/>
            <w:r>
              <w:rPr>
                <w:rFonts w:ascii="Calibri" w:hAnsi="Calibri"/>
                <w:sz w:val="20"/>
                <w:szCs w:val="2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023C8"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tcPr>
          <w:p w14:paraId="34934D57" w14:textId="77777777" w:rsidR="008842FA" w:rsidRDefault="008842FA">
            <w:pPr>
              <w:spacing w:after="0" w:line="240" w:lineRule="auto"/>
              <w:jc w:val="center"/>
              <w:rPr>
                <w:sz w:val="20"/>
                <w:szCs w:val="20"/>
              </w:rPr>
            </w:pPr>
          </w:p>
        </w:tc>
      </w:tr>
      <w:tr w:rsidR="008842FA" w14:paraId="5D2DD1CF" w14:textId="120AD6D4" w:rsidTr="000D1F4C">
        <w:trPr>
          <w:trHeight w:val="41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8332D" w14:textId="77777777" w:rsidR="008842FA" w:rsidRDefault="008842FA">
            <w:pPr>
              <w:spacing w:after="0" w:line="240" w:lineRule="auto"/>
              <w:jc w:val="center"/>
            </w:pPr>
            <w:r>
              <w:rPr>
                <w:sz w:val="20"/>
                <w:szCs w:val="20"/>
              </w:rPr>
              <w:lastRenderedPageBreak/>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FF380" w14:textId="77777777" w:rsidR="008842FA" w:rsidRDefault="008842FA">
            <w:pPr>
              <w:spacing w:after="0" w:line="240" w:lineRule="auto"/>
            </w:pPr>
            <w:r>
              <w:rPr>
                <w:sz w:val="20"/>
                <w:szCs w:val="20"/>
                <w:lang w:val="pt-PT"/>
              </w:rPr>
              <w:t>WP01-06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D7182"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 xml:space="preserve">Pulpit </w:t>
            </w:r>
            <w:proofErr w:type="spellStart"/>
            <w:r>
              <w:rPr>
                <w:rFonts w:ascii="Calibri" w:hAnsi="Calibri"/>
                <w:sz w:val="20"/>
                <w:szCs w:val="20"/>
                <w:u w:val="single"/>
              </w:rPr>
              <w:t>interkomowy</w:t>
            </w:r>
            <w:proofErr w:type="spellEnd"/>
            <w:r>
              <w:rPr>
                <w:rFonts w:ascii="Calibri" w:hAnsi="Calibri"/>
                <w:sz w:val="20"/>
                <w:szCs w:val="20"/>
                <w:u w:val="single"/>
              </w:rPr>
              <w:t>, ścienny</w:t>
            </w:r>
            <w:r>
              <w:rPr>
                <w:rFonts w:ascii="Calibri" w:hAnsi="Calibri"/>
                <w:sz w:val="20"/>
                <w:szCs w:val="20"/>
              </w:rPr>
              <w:t> </w:t>
            </w:r>
          </w:p>
          <w:p w14:paraId="41785361"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nie mniej niż 3 przyciski z podświetleniem o zmiennym kolorze uzależnionym od spełnianej funkcji, umożliwiających bezpośredni dostęp do kanałów lub funkcji, </w:t>
            </w:r>
          </w:p>
          <w:p w14:paraId="40239132"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nie mniej niż 32 dostępne kierunki komunikacji, </w:t>
            </w:r>
          </w:p>
          <w:p w14:paraId="2F8606A7"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 xml:space="preserve">nie mniej niż 1 wbudowany obrotowy </w:t>
            </w:r>
            <w:proofErr w:type="spellStart"/>
            <w:r>
              <w:rPr>
                <w:rFonts w:ascii="Calibri" w:hAnsi="Calibri"/>
                <w:sz w:val="20"/>
                <w:szCs w:val="20"/>
              </w:rPr>
              <w:t>enkoder</w:t>
            </w:r>
            <w:proofErr w:type="spellEnd"/>
            <w:r>
              <w:rPr>
                <w:rFonts w:ascii="Calibri" w:hAnsi="Calibri"/>
                <w:sz w:val="20"/>
                <w:szCs w:val="20"/>
              </w:rPr>
              <w:t xml:space="preserve"> do sterowania, </w:t>
            </w:r>
          </w:p>
          <w:p w14:paraId="43BA0631"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wbudowany głośnik, </w:t>
            </w:r>
          </w:p>
          <w:p w14:paraId="528C5141"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wbudowane złącze do zestawu słuchawkowego (na potrzeby komunikacji dwukierunkowej), </w:t>
            </w:r>
          </w:p>
          <w:p w14:paraId="6C160114"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 xml:space="preserve">zasilanie </w:t>
            </w:r>
            <w:proofErr w:type="spellStart"/>
            <w:r>
              <w:rPr>
                <w:rFonts w:ascii="Calibri" w:hAnsi="Calibri"/>
                <w:sz w:val="20"/>
                <w:szCs w:val="20"/>
              </w:rPr>
              <w:t>PoE</w:t>
            </w:r>
            <w:proofErr w:type="spellEnd"/>
            <w:r>
              <w:rPr>
                <w:rFonts w:ascii="Calibri" w:hAnsi="Calibri"/>
                <w:sz w:val="20"/>
                <w:szCs w:val="20"/>
              </w:rPr>
              <w:t>, </w:t>
            </w:r>
          </w:p>
          <w:p w14:paraId="23344DA2"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możliwość podłączenia zewnętrznego głośnika pasywnego, </w:t>
            </w:r>
          </w:p>
          <w:p w14:paraId="289312F3"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architektura rozproszona (bez jednostki centralnej) - wszystkie dane przechowywane są w pamięci urządzeń, </w:t>
            </w:r>
          </w:p>
          <w:p w14:paraId="2D4AB89D" w14:textId="77777777" w:rsidR="008842FA" w:rsidRDefault="008842FA">
            <w:pPr>
              <w:pStyle w:val="paragraph"/>
              <w:numPr>
                <w:ilvl w:val="0"/>
                <w:numId w:val="22"/>
              </w:numPr>
              <w:spacing w:before="0" w:after="0"/>
              <w:rPr>
                <w:rFonts w:ascii="Calibri" w:hAnsi="Calibri"/>
                <w:sz w:val="20"/>
                <w:szCs w:val="20"/>
              </w:rPr>
            </w:pPr>
            <w:r>
              <w:rPr>
                <w:rFonts w:ascii="Calibri" w:hAnsi="Calibri"/>
                <w:sz w:val="20"/>
                <w:szCs w:val="20"/>
              </w:rPr>
              <w:t xml:space="preserve">możliwość wczytania do pulpitu konfiguracji systemu z dowolnego innego pulpitu lub </w:t>
            </w:r>
            <w:proofErr w:type="spellStart"/>
            <w:r>
              <w:rPr>
                <w:rFonts w:ascii="Calibri" w:hAnsi="Calibri"/>
                <w:sz w:val="20"/>
                <w:szCs w:val="20"/>
              </w:rPr>
              <w:t>beltpacka</w:t>
            </w:r>
            <w:proofErr w:type="spellEnd"/>
            <w:r>
              <w:rPr>
                <w:rFonts w:ascii="Calibri" w:hAnsi="Calibri"/>
                <w:sz w:val="20"/>
                <w:szCs w:val="20"/>
              </w:rPr>
              <w:t xml:space="preserve"> dostępnego w systemie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2BB0" w14:textId="77777777" w:rsidR="008842FA" w:rsidRDefault="008842FA">
            <w:pPr>
              <w:spacing w:after="0" w:line="240" w:lineRule="auto"/>
              <w:jc w:val="center"/>
            </w:pPr>
            <w:r>
              <w:rPr>
                <w:sz w:val="20"/>
                <w:szCs w:val="20"/>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03CC9" w14:textId="03906587"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142B24A3" w14:textId="6988C694" w:rsidTr="000D1F4C">
        <w:trPr>
          <w:trHeight w:val="12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6C7FE" w14:textId="77777777" w:rsidR="008842FA" w:rsidRDefault="008842FA">
            <w:pPr>
              <w:spacing w:after="0" w:line="240" w:lineRule="auto"/>
              <w:jc w:val="cente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33449" w14:textId="77777777" w:rsidR="008842FA" w:rsidRDefault="008842FA">
            <w:pPr>
              <w:spacing w:after="0" w:line="240" w:lineRule="auto"/>
            </w:pPr>
            <w:r>
              <w:rPr>
                <w:sz w:val="20"/>
                <w:szCs w:val="20"/>
              </w:rPr>
              <w:t>HST01-06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9CCA1"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Słuchawka telefoniczna pulpitu interkomowego ściennego</w:t>
            </w:r>
            <w:r>
              <w:rPr>
                <w:rFonts w:ascii="Calibri" w:hAnsi="Calibri"/>
                <w:sz w:val="20"/>
                <w:szCs w:val="20"/>
              </w:rPr>
              <w:t> </w:t>
            </w:r>
          </w:p>
          <w:p w14:paraId="60EC1CD8" w14:textId="77777777" w:rsidR="008842FA" w:rsidRDefault="008842FA">
            <w:pPr>
              <w:pStyle w:val="paragraph"/>
              <w:numPr>
                <w:ilvl w:val="0"/>
                <w:numId w:val="23"/>
              </w:numPr>
              <w:spacing w:before="0" w:after="0"/>
              <w:rPr>
                <w:rFonts w:ascii="Calibri" w:hAnsi="Calibri"/>
                <w:sz w:val="20"/>
                <w:szCs w:val="20"/>
              </w:rPr>
            </w:pPr>
            <w:r>
              <w:rPr>
                <w:rFonts w:ascii="Calibri" w:hAnsi="Calibri"/>
                <w:sz w:val="20"/>
                <w:szCs w:val="20"/>
              </w:rPr>
              <w:t>słuchawka typu telefonicznego, </w:t>
            </w:r>
          </w:p>
          <w:p w14:paraId="5D1B7AEF" w14:textId="77777777" w:rsidR="008842FA" w:rsidRDefault="008842FA">
            <w:pPr>
              <w:pStyle w:val="paragraph"/>
              <w:numPr>
                <w:ilvl w:val="0"/>
                <w:numId w:val="23"/>
              </w:numPr>
              <w:spacing w:before="0" w:after="0"/>
              <w:rPr>
                <w:rFonts w:ascii="Calibri" w:hAnsi="Calibri"/>
                <w:sz w:val="20"/>
                <w:szCs w:val="20"/>
              </w:rPr>
            </w:pPr>
            <w:r>
              <w:rPr>
                <w:rFonts w:ascii="Calibri" w:hAnsi="Calibri"/>
                <w:sz w:val="20"/>
                <w:szCs w:val="20"/>
              </w:rPr>
              <w:t>kolor czarny, </w:t>
            </w:r>
          </w:p>
          <w:p w14:paraId="02481552" w14:textId="77777777" w:rsidR="008842FA" w:rsidRDefault="008842FA">
            <w:pPr>
              <w:pStyle w:val="paragraph"/>
              <w:numPr>
                <w:ilvl w:val="0"/>
                <w:numId w:val="23"/>
              </w:numPr>
              <w:spacing w:before="0" w:after="0"/>
              <w:rPr>
                <w:rFonts w:ascii="Calibri" w:hAnsi="Calibri"/>
                <w:sz w:val="20"/>
                <w:szCs w:val="20"/>
              </w:rPr>
            </w:pPr>
            <w:r>
              <w:rPr>
                <w:rFonts w:ascii="Calibri" w:hAnsi="Calibri"/>
                <w:sz w:val="20"/>
                <w:szCs w:val="20"/>
              </w:rPr>
              <w:t>złącze kompatybilne z pulpitem ściennym, </w:t>
            </w:r>
          </w:p>
          <w:p w14:paraId="22668CE2" w14:textId="77777777" w:rsidR="008842FA" w:rsidRDefault="008842FA">
            <w:pPr>
              <w:pStyle w:val="paragraph"/>
              <w:numPr>
                <w:ilvl w:val="0"/>
                <w:numId w:val="23"/>
              </w:numPr>
              <w:spacing w:before="0" w:after="0"/>
              <w:rPr>
                <w:rFonts w:ascii="Calibri" w:hAnsi="Calibri"/>
                <w:sz w:val="20"/>
                <w:szCs w:val="20"/>
              </w:rPr>
            </w:pPr>
            <w:r>
              <w:rPr>
                <w:rFonts w:ascii="Calibri" w:hAnsi="Calibri"/>
                <w:sz w:val="20"/>
                <w:szCs w:val="20"/>
              </w:rPr>
              <w:t xml:space="preserve">wyposażona </w:t>
            </w:r>
            <w:proofErr w:type="spellStart"/>
            <w:r>
              <w:rPr>
                <w:rFonts w:ascii="Calibri" w:hAnsi="Calibri"/>
                <w:sz w:val="20"/>
                <w:szCs w:val="20"/>
              </w:rPr>
              <w:t>przew</w:t>
            </w:r>
            <w:proofErr w:type="spellEnd"/>
            <w:r>
              <w:rPr>
                <w:rFonts w:ascii="Calibri" w:hAnsi="Calibri"/>
                <w:sz w:val="20"/>
                <w:szCs w:val="20"/>
                <w:lang w:val="es-ES_tradnl"/>
              </w:rPr>
              <w:t>ó</w:t>
            </w:r>
            <w:r>
              <w:rPr>
                <w:rFonts w:ascii="Calibri" w:hAnsi="Calibri"/>
                <w:sz w:val="20"/>
                <w:szCs w:val="20"/>
              </w:rPr>
              <w:t>d spiralny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78661" w14:textId="77777777" w:rsidR="008842FA" w:rsidRDefault="008842FA">
            <w:pPr>
              <w:spacing w:after="0" w:line="240" w:lineRule="auto"/>
              <w:jc w:val="center"/>
            </w:pPr>
            <w:r>
              <w:rPr>
                <w:sz w:val="20"/>
                <w:szCs w:val="20"/>
              </w:rPr>
              <w:t>6 szt.</w:t>
            </w:r>
          </w:p>
        </w:tc>
        <w:tc>
          <w:tcPr>
            <w:tcW w:w="1417" w:type="dxa"/>
            <w:tcBorders>
              <w:top w:val="single" w:sz="4" w:space="0" w:color="000000"/>
              <w:left w:val="single" w:sz="4" w:space="0" w:color="000000"/>
              <w:bottom w:val="single" w:sz="4" w:space="0" w:color="000000"/>
              <w:right w:val="single" w:sz="4" w:space="0" w:color="000000"/>
            </w:tcBorders>
          </w:tcPr>
          <w:p w14:paraId="3F371A9F" w14:textId="77777777" w:rsidR="008842FA" w:rsidRDefault="008842FA">
            <w:pPr>
              <w:spacing w:after="0" w:line="240" w:lineRule="auto"/>
              <w:jc w:val="center"/>
              <w:rPr>
                <w:sz w:val="20"/>
                <w:szCs w:val="20"/>
              </w:rPr>
            </w:pPr>
          </w:p>
        </w:tc>
      </w:tr>
      <w:tr w:rsidR="008842FA" w14:paraId="58BE1A8D" w14:textId="40050D18" w:rsidTr="000D1F4C">
        <w:trPr>
          <w:trHeight w:val="43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93C2F" w14:textId="77777777" w:rsidR="008842FA" w:rsidRDefault="008842FA">
            <w:pPr>
              <w:spacing w:after="0" w:line="240" w:lineRule="auto"/>
              <w:jc w:val="cente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AF0B" w14:textId="77777777" w:rsidR="008842FA" w:rsidRDefault="008842FA">
            <w:pPr>
              <w:spacing w:after="0" w:line="240" w:lineRule="auto"/>
            </w:pPr>
            <w:r>
              <w:rPr>
                <w:sz w:val="20"/>
                <w:szCs w:val="20"/>
                <w:lang w:val="pt-PT"/>
              </w:rPr>
              <w:t>WBP01-04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5F5EA" w14:textId="77777777" w:rsidR="008842FA" w:rsidRDefault="008842FA">
            <w:pPr>
              <w:pStyle w:val="paragraph"/>
              <w:spacing w:before="0" w:after="0"/>
              <w:rPr>
                <w:rFonts w:ascii="Calibri" w:eastAsia="Calibri" w:hAnsi="Calibri" w:cs="Calibri"/>
                <w:sz w:val="20"/>
                <w:szCs w:val="20"/>
              </w:rPr>
            </w:pPr>
            <w:proofErr w:type="spellStart"/>
            <w:r>
              <w:rPr>
                <w:rFonts w:ascii="Calibri" w:hAnsi="Calibri"/>
                <w:sz w:val="20"/>
                <w:szCs w:val="20"/>
                <w:u w:val="single"/>
              </w:rPr>
              <w:t>Beltpack</w:t>
            </w:r>
            <w:proofErr w:type="spellEnd"/>
            <w:r>
              <w:rPr>
                <w:rFonts w:ascii="Calibri" w:hAnsi="Calibri"/>
                <w:sz w:val="20"/>
                <w:szCs w:val="20"/>
                <w:u w:val="single"/>
              </w:rPr>
              <w:t xml:space="preserve"> bezprzewodowy</w:t>
            </w:r>
            <w:r>
              <w:rPr>
                <w:rFonts w:ascii="Calibri" w:hAnsi="Calibri"/>
                <w:sz w:val="20"/>
                <w:szCs w:val="20"/>
              </w:rPr>
              <w:t> </w:t>
            </w:r>
          </w:p>
          <w:p w14:paraId="39D7DF56"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transmisja sygnałów z wykorzystaniem technologii DECT, </w:t>
            </w:r>
          </w:p>
          <w:p w14:paraId="299FAB1A"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nie mniej niż 4 przyciski do bezpośredniej komunikacji z wybranymi odbiorcami (abonentami), </w:t>
            </w:r>
          </w:p>
          <w:p w14:paraId="6D73DB82"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 xml:space="preserve">możliwość wyboru nie mniej niż 4 z 32 zdefiniowanych </w:t>
            </w:r>
            <w:proofErr w:type="spellStart"/>
            <w:r>
              <w:rPr>
                <w:rFonts w:ascii="Calibri" w:hAnsi="Calibri"/>
                <w:sz w:val="20"/>
                <w:szCs w:val="20"/>
              </w:rPr>
              <w:t>kierunk</w:t>
            </w:r>
            <w:proofErr w:type="spellEnd"/>
            <w:r>
              <w:rPr>
                <w:rFonts w:ascii="Calibri" w:hAnsi="Calibri"/>
                <w:sz w:val="20"/>
                <w:szCs w:val="20"/>
                <w:lang w:val="es-ES_tradnl"/>
              </w:rPr>
              <w:t>ó</w:t>
            </w:r>
            <w:r>
              <w:rPr>
                <w:rFonts w:ascii="Calibri" w:hAnsi="Calibri"/>
                <w:sz w:val="20"/>
                <w:szCs w:val="20"/>
              </w:rPr>
              <w:t xml:space="preserve">w komunikacyjnych z poziomu </w:t>
            </w:r>
            <w:proofErr w:type="spellStart"/>
            <w:r>
              <w:rPr>
                <w:rFonts w:ascii="Calibri" w:hAnsi="Calibri"/>
                <w:sz w:val="20"/>
                <w:szCs w:val="20"/>
              </w:rPr>
              <w:t>beltpacka</w:t>
            </w:r>
            <w:proofErr w:type="spellEnd"/>
            <w:r>
              <w:rPr>
                <w:rFonts w:ascii="Calibri" w:hAnsi="Calibri"/>
                <w:sz w:val="20"/>
                <w:szCs w:val="20"/>
              </w:rPr>
              <w:t>, </w:t>
            </w:r>
          </w:p>
          <w:p w14:paraId="10B90CFB"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przycisk bezpośredniej odpowiedzi na ostatnią rozmowę, </w:t>
            </w:r>
          </w:p>
          <w:p w14:paraId="2633AB50"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wielofunkcyjny, kolorowy wyświetlacz,  </w:t>
            </w:r>
          </w:p>
          <w:p w14:paraId="273FE365"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zasilanie z akumulatora, </w:t>
            </w:r>
          </w:p>
          <w:p w14:paraId="59037088"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waga urządzenia wraz z akumulatorem nie większa niż 400 g, </w:t>
            </w:r>
          </w:p>
          <w:p w14:paraId="7400FF40"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architektura rozproszona (bez jednostki centralnej) - wszystkie dane przechowywane są w pamięci urządzeń, </w:t>
            </w:r>
          </w:p>
          <w:p w14:paraId="654D1F07"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 xml:space="preserve">możliwość wczytania do </w:t>
            </w:r>
            <w:proofErr w:type="spellStart"/>
            <w:r>
              <w:rPr>
                <w:rFonts w:ascii="Calibri" w:hAnsi="Calibri"/>
                <w:sz w:val="20"/>
                <w:szCs w:val="20"/>
              </w:rPr>
              <w:t>beltpacka</w:t>
            </w:r>
            <w:proofErr w:type="spellEnd"/>
            <w:r>
              <w:rPr>
                <w:rFonts w:ascii="Calibri" w:hAnsi="Calibri"/>
                <w:sz w:val="20"/>
                <w:szCs w:val="20"/>
              </w:rPr>
              <w:t xml:space="preserve"> konfiguracji systemu z dowolnego innego pulpitu lub </w:t>
            </w:r>
            <w:proofErr w:type="spellStart"/>
            <w:r>
              <w:rPr>
                <w:rFonts w:ascii="Calibri" w:hAnsi="Calibri"/>
                <w:sz w:val="20"/>
                <w:szCs w:val="20"/>
              </w:rPr>
              <w:t>beltpacka</w:t>
            </w:r>
            <w:proofErr w:type="spellEnd"/>
            <w:r>
              <w:rPr>
                <w:rFonts w:ascii="Calibri" w:hAnsi="Calibri"/>
                <w:sz w:val="20"/>
                <w:szCs w:val="20"/>
              </w:rPr>
              <w:t xml:space="preserve"> dostępnego w systemie, </w:t>
            </w:r>
          </w:p>
          <w:p w14:paraId="5AAC3538"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 xml:space="preserve">co najmniej dwa </w:t>
            </w:r>
            <w:proofErr w:type="spellStart"/>
            <w:r>
              <w:rPr>
                <w:rFonts w:ascii="Calibri" w:hAnsi="Calibri"/>
                <w:sz w:val="20"/>
                <w:szCs w:val="20"/>
              </w:rPr>
              <w:t>enkodery</w:t>
            </w:r>
            <w:proofErr w:type="spellEnd"/>
            <w:r>
              <w:rPr>
                <w:rFonts w:ascii="Calibri" w:hAnsi="Calibri"/>
                <w:sz w:val="20"/>
                <w:szCs w:val="20"/>
              </w:rPr>
              <w:t xml:space="preserve"> o programowalnej funkcji, </w:t>
            </w:r>
          </w:p>
          <w:p w14:paraId="1B8291D8" w14:textId="77777777" w:rsidR="008842FA" w:rsidRDefault="008842FA">
            <w:pPr>
              <w:pStyle w:val="paragraph"/>
              <w:numPr>
                <w:ilvl w:val="0"/>
                <w:numId w:val="24"/>
              </w:numPr>
              <w:spacing w:before="0" w:after="0"/>
              <w:rPr>
                <w:rFonts w:ascii="Calibri" w:hAnsi="Calibri"/>
                <w:sz w:val="20"/>
                <w:szCs w:val="20"/>
              </w:rPr>
            </w:pPr>
            <w:r>
              <w:rPr>
                <w:rFonts w:ascii="Calibri" w:hAnsi="Calibri"/>
                <w:sz w:val="20"/>
                <w:szCs w:val="20"/>
              </w:rPr>
              <w:t>dostawa wraz z akumulatorem podstawowym i zapasowym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1BF8A"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CD42890" w14:textId="38598C7F"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1D772839" w14:textId="1224E3CC" w:rsidTr="000D1F4C">
        <w:trPr>
          <w:trHeight w:val="25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7229" w14:textId="77777777" w:rsidR="008842FA" w:rsidRDefault="008842FA">
            <w:pPr>
              <w:spacing w:after="0" w:line="240" w:lineRule="auto"/>
              <w:jc w:val="cente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147B0" w14:textId="77777777" w:rsidR="008842FA" w:rsidRDefault="008842FA">
            <w:pPr>
              <w:spacing w:after="0" w:line="240" w:lineRule="auto"/>
            </w:pPr>
            <w:r>
              <w:rPr>
                <w:sz w:val="20"/>
                <w:szCs w:val="20"/>
              </w:rPr>
              <w:t>HS08-11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81F00" w14:textId="77777777" w:rsidR="008842FA" w:rsidRDefault="008842FA">
            <w:pPr>
              <w:pStyle w:val="paragraph"/>
              <w:spacing w:before="0" w:after="0"/>
              <w:rPr>
                <w:rFonts w:ascii="Calibri" w:eastAsia="Calibri" w:hAnsi="Calibri" w:cs="Calibri"/>
                <w:sz w:val="20"/>
                <w:szCs w:val="20"/>
              </w:rPr>
            </w:pPr>
            <w:r>
              <w:rPr>
                <w:rFonts w:ascii="Calibri" w:hAnsi="Calibri"/>
                <w:sz w:val="20"/>
                <w:szCs w:val="20"/>
                <w:u w:val="single"/>
              </w:rPr>
              <w:t>Zestaw słuchawkowo-mikrofonowy</w:t>
            </w:r>
            <w:r>
              <w:rPr>
                <w:rFonts w:ascii="Calibri" w:hAnsi="Calibri"/>
                <w:sz w:val="20"/>
                <w:szCs w:val="20"/>
              </w:rPr>
              <w:t> </w:t>
            </w:r>
          </w:p>
          <w:p w14:paraId="281A2AC7"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słuchawka na jedno ucho wyposażona w mikrofon,  </w:t>
            </w:r>
          </w:p>
          <w:p w14:paraId="0EE7DDBA"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słuchawka w obudowie zamkniętej,  </w:t>
            </w:r>
          </w:p>
          <w:p w14:paraId="7031DC58"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 xml:space="preserve">mikrofon dynamiczny, o </w:t>
            </w:r>
            <w:proofErr w:type="spellStart"/>
            <w:r>
              <w:rPr>
                <w:rFonts w:ascii="Calibri" w:hAnsi="Calibri"/>
                <w:sz w:val="20"/>
                <w:szCs w:val="20"/>
              </w:rPr>
              <w:t>kardioidalnej</w:t>
            </w:r>
            <w:proofErr w:type="spellEnd"/>
            <w:r>
              <w:rPr>
                <w:rFonts w:ascii="Calibri" w:hAnsi="Calibri"/>
                <w:sz w:val="20"/>
                <w:szCs w:val="20"/>
              </w:rPr>
              <w:t xml:space="preserve"> charakterystyce kierunkowości na wysięgniku, </w:t>
            </w:r>
          </w:p>
          <w:p w14:paraId="43DF0984"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pasmo przenoszenia słuchawki nie gorsze niż 50 Hz-16 kHz,  </w:t>
            </w:r>
          </w:p>
          <w:p w14:paraId="5E7CD602"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 xml:space="preserve">pasmo przenoszenia mikrofonu nie gorsze niż 100 </w:t>
            </w:r>
            <w:proofErr w:type="spellStart"/>
            <w:r>
              <w:rPr>
                <w:rFonts w:ascii="Calibri" w:hAnsi="Calibri"/>
                <w:sz w:val="20"/>
                <w:szCs w:val="20"/>
              </w:rPr>
              <w:t>Hz</w:t>
            </w:r>
            <w:proofErr w:type="spellEnd"/>
            <w:r>
              <w:rPr>
                <w:rFonts w:ascii="Calibri" w:hAnsi="Calibri"/>
                <w:sz w:val="20"/>
                <w:szCs w:val="20"/>
              </w:rPr>
              <w:t xml:space="preserve"> – 12 kHz, </w:t>
            </w:r>
          </w:p>
          <w:p w14:paraId="762AE862" w14:textId="77777777" w:rsidR="008842FA" w:rsidRDefault="008842FA">
            <w:pPr>
              <w:pStyle w:val="paragraph"/>
              <w:numPr>
                <w:ilvl w:val="0"/>
                <w:numId w:val="25"/>
              </w:numPr>
              <w:spacing w:before="0" w:after="0"/>
              <w:rPr>
                <w:rFonts w:ascii="Calibri" w:hAnsi="Calibri"/>
                <w:sz w:val="20"/>
                <w:szCs w:val="20"/>
              </w:rPr>
            </w:pPr>
            <w:r>
              <w:rPr>
                <w:rFonts w:ascii="Calibri" w:hAnsi="Calibri"/>
                <w:sz w:val="20"/>
                <w:szCs w:val="20"/>
              </w:rPr>
              <w:t xml:space="preserve">zestaw wyposażony w złącze kompatybilne z oferowanymi urządzeniami </w:t>
            </w:r>
            <w:proofErr w:type="spellStart"/>
            <w:r>
              <w:rPr>
                <w:rFonts w:ascii="Calibri" w:hAnsi="Calibri"/>
                <w:sz w:val="20"/>
                <w:szCs w:val="20"/>
              </w:rPr>
              <w:t>interkomowymi</w:t>
            </w:r>
            <w:proofErr w:type="spellEnd"/>
            <w:r>
              <w:rPr>
                <w:rFonts w:ascii="Calibri" w:hAnsi="Calibri"/>
                <w:sz w:val="20"/>
                <w:szCs w:val="20"/>
              </w:rPr>
              <w:t xml:space="preserve"> oraz łatwo wymienialny </w:t>
            </w:r>
            <w:proofErr w:type="spellStart"/>
            <w:r>
              <w:rPr>
                <w:rFonts w:ascii="Calibri" w:hAnsi="Calibri"/>
                <w:sz w:val="20"/>
                <w:szCs w:val="20"/>
              </w:rPr>
              <w:t>przew</w:t>
            </w:r>
            <w:proofErr w:type="spellEnd"/>
            <w:r>
              <w:rPr>
                <w:rFonts w:ascii="Calibri" w:hAnsi="Calibri"/>
                <w:sz w:val="20"/>
                <w:szCs w:val="20"/>
                <w:lang w:val="es-ES_tradnl"/>
              </w:rPr>
              <w:t>ó</w:t>
            </w:r>
            <w:r>
              <w:rPr>
                <w:rFonts w:ascii="Calibri" w:hAnsi="Calibri"/>
                <w:sz w:val="20"/>
                <w:szCs w:val="20"/>
              </w:rPr>
              <w:t xml:space="preserve">d połączony ze </w:t>
            </w:r>
            <w:proofErr w:type="spellStart"/>
            <w:r>
              <w:rPr>
                <w:rFonts w:ascii="Calibri" w:hAnsi="Calibri"/>
                <w:sz w:val="20"/>
                <w:szCs w:val="20"/>
              </w:rPr>
              <w:t>sł</w:t>
            </w:r>
            <w:r>
              <w:rPr>
                <w:rFonts w:ascii="Calibri" w:hAnsi="Calibri"/>
                <w:sz w:val="20"/>
                <w:szCs w:val="20"/>
                <w:lang w:val="en-US"/>
              </w:rPr>
              <w:t>uchawk</w:t>
            </w:r>
            <w:proofErr w:type="spellEnd"/>
            <w:r>
              <w:rPr>
                <w:rFonts w:ascii="Calibri" w:hAnsi="Calibri"/>
                <w:sz w:val="20"/>
                <w:szCs w:val="20"/>
              </w:rPr>
              <w:t>ą złączem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1F9C0"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tcPr>
          <w:p w14:paraId="2C43C787" w14:textId="77777777" w:rsidR="008842FA" w:rsidRDefault="008842FA">
            <w:pPr>
              <w:spacing w:after="0" w:line="240" w:lineRule="auto"/>
              <w:jc w:val="center"/>
              <w:rPr>
                <w:sz w:val="20"/>
                <w:szCs w:val="20"/>
              </w:rPr>
            </w:pPr>
          </w:p>
        </w:tc>
      </w:tr>
      <w:tr w:rsidR="008842FA" w14:paraId="0F4AD64E" w14:textId="3F4A4548"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ED4A4" w14:textId="77777777" w:rsidR="008842FA" w:rsidRDefault="008842FA">
            <w:pPr>
              <w:spacing w:after="0" w:line="240" w:lineRule="auto"/>
              <w:jc w:val="center"/>
            </w:pPr>
            <w:r>
              <w:rPr>
                <w:sz w:val="20"/>
                <w:szCs w:val="20"/>
              </w:rPr>
              <w:lastRenderedPageBreak/>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091CA" w14:textId="77777777" w:rsidR="008842FA" w:rsidRDefault="008842FA">
            <w:pPr>
              <w:spacing w:after="0" w:line="240" w:lineRule="auto"/>
            </w:pPr>
            <w:r>
              <w:rPr>
                <w:sz w:val="20"/>
                <w:szCs w:val="20"/>
              </w:rPr>
              <w:t>AIK01, AID01, AIW01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5AFBF" w14:textId="77777777" w:rsidR="008842FA" w:rsidRDefault="008842FA">
            <w:pPr>
              <w:spacing w:after="0" w:line="240" w:lineRule="auto"/>
              <w:rPr>
                <w:sz w:val="20"/>
                <w:szCs w:val="20"/>
                <w:u w:val="single"/>
              </w:rPr>
            </w:pPr>
            <w:r>
              <w:rPr>
                <w:sz w:val="20"/>
                <w:szCs w:val="20"/>
                <w:u w:val="single"/>
              </w:rPr>
              <w:t>Antena systemu interkomu bezprzewodowego</w:t>
            </w:r>
          </w:p>
          <w:p w14:paraId="66D42985" w14:textId="77777777" w:rsidR="008842FA" w:rsidRDefault="008842FA">
            <w:pPr>
              <w:pStyle w:val="punktywtabeli"/>
              <w:numPr>
                <w:ilvl w:val="0"/>
                <w:numId w:val="26"/>
              </w:numPr>
              <w:rPr>
                <w:lang w:val="es-ES_tradnl"/>
              </w:rPr>
            </w:pPr>
            <w:r>
              <w:rPr>
                <w:lang w:val="es-ES_tradnl"/>
              </w:rPr>
              <w:t>antena obs</w:t>
            </w:r>
            <w:r>
              <w:t xml:space="preserve">ługująca nie mniej niż 4 </w:t>
            </w:r>
            <w:proofErr w:type="spellStart"/>
            <w:r>
              <w:t>beltpack</w:t>
            </w:r>
            <w:proofErr w:type="spellEnd"/>
            <w:r>
              <w:t>-i systemu interkomu bezprzewodowego,</w:t>
            </w:r>
          </w:p>
          <w:p w14:paraId="7449CC2C" w14:textId="77777777" w:rsidR="008842FA" w:rsidRDefault="008842FA">
            <w:pPr>
              <w:pStyle w:val="punktywtabeli"/>
              <w:numPr>
                <w:ilvl w:val="0"/>
                <w:numId w:val="26"/>
              </w:numPr>
            </w:pPr>
            <w:r>
              <w:t xml:space="preserve">zasilanie poprzez </w:t>
            </w:r>
            <w:proofErr w:type="spellStart"/>
            <w:r>
              <w:t>PoE</w:t>
            </w:r>
            <w:proofErr w:type="spellEnd"/>
            <w:r>
              <w:t xml:space="preserve"> lub z zewnętrznego zasilacza,</w:t>
            </w:r>
          </w:p>
          <w:p w14:paraId="4E2AB3A9" w14:textId="77777777" w:rsidR="008842FA" w:rsidRDefault="008842FA">
            <w:pPr>
              <w:pStyle w:val="punktywtabeli"/>
              <w:numPr>
                <w:ilvl w:val="0"/>
                <w:numId w:val="26"/>
              </w:numPr>
            </w:pPr>
            <w:r>
              <w:t xml:space="preserve">komunikacja z systemem </w:t>
            </w:r>
            <w:proofErr w:type="spellStart"/>
            <w:r>
              <w:t>interkomowym</w:t>
            </w:r>
            <w:proofErr w:type="spellEnd"/>
            <w:r>
              <w:t xml:space="preserve"> za pomocą sieci Ethernet,</w:t>
            </w:r>
          </w:p>
          <w:p w14:paraId="573B4803" w14:textId="77777777" w:rsidR="008842FA" w:rsidRDefault="008842FA">
            <w:pPr>
              <w:pStyle w:val="punktywtabeli"/>
              <w:numPr>
                <w:ilvl w:val="0"/>
                <w:numId w:val="26"/>
              </w:numPr>
            </w:pPr>
            <w:r>
              <w:t>zakres częstotliwości RF nie gorszy niż 1870 MHz – 1930 MHz,</w:t>
            </w:r>
          </w:p>
          <w:p w14:paraId="18469154" w14:textId="77777777" w:rsidR="008842FA" w:rsidRDefault="008842FA">
            <w:pPr>
              <w:pStyle w:val="punktywtabeli"/>
              <w:numPr>
                <w:ilvl w:val="0"/>
                <w:numId w:val="26"/>
              </w:numPr>
            </w:pPr>
            <w:r>
              <w:t xml:space="preserve">moc nadawcza nie mniej niż </w:t>
            </w:r>
            <w:r>
              <w:rPr>
                <w:lang w:val="en-US"/>
              </w:rPr>
              <w:t>23 dBm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0F1E"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F50C0B0" w14:textId="6AB10B3C"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2E60C545" w14:textId="77FCD821" w:rsidTr="000D1F4C">
        <w:trPr>
          <w:trHeight w:val="10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C3119" w14:textId="77777777" w:rsidR="008842FA" w:rsidRDefault="008842FA">
            <w:pPr>
              <w:spacing w:after="0" w:line="240" w:lineRule="auto"/>
              <w:jc w:val="center"/>
            </w:pPr>
            <w:r>
              <w:rPr>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45FD9" w14:textId="77777777" w:rsidR="008842FA" w:rsidRDefault="008842FA">
            <w:pPr>
              <w:spacing w:after="0" w:line="240" w:lineRule="auto"/>
            </w:pPr>
            <w:r>
              <w:rPr>
                <w:sz w:val="20"/>
                <w:szCs w:val="20"/>
              </w:rPr>
              <w:t>Ł</w:t>
            </w:r>
            <w:r>
              <w:rPr>
                <w:sz w:val="20"/>
                <w:szCs w:val="20"/>
                <w:lang w:val="da-DK"/>
              </w:rPr>
              <w:t>AD01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E0AE2" w14:textId="77777777" w:rsidR="008842FA" w:rsidRDefault="008842FA">
            <w:pPr>
              <w:spacing w:after="0" w:line="240" w:lineRule="auto"/>
              <w:rPr>
                <w:sz w:val="20"/>
                <w:szCs w:val="20"/>
                <w:u w:val="single"/>
              </w:rPr>
            </w:pPr>
            <w:r>
              <w:rPr>
                <w:sz w:val="20"/>
                <w:szCs w:val="20"/>
                <w:u w:val="single"/>
              </w:rPr>
              <w:t>Ładowarka akumulator</w:t>
            </w:r>
            <w:r>
              <w:rPr>
                <w:sz w:val="20"/>
                <w:szCs w:val="20"/>
                <w:u w:val="single"/>
                <w:lang w:val="es-ES_tradnl"/>
              </w:rPr>
              <w:t>ó</w:t>
            </w:r>
            <w:r>
              <w:rPr>
                <w:sz w:val="20"/>
                <w:szCs w:val="20"/>
                <w:u w:val="single"/>
                <w:lang w:val="en-US"/>
              </w:rPr>
              <w:t xml:space="preserve">w </w:t>
            </w:r>
            <w:proofErr w:type="spellStart"/>
            <w:r>
              <w:rPr>
                <w:sz w:val="20"/>
                <w:szCs w:val="20"/>
                <w:u w:val="single"/>
                <w:lang w:val="en-US"/>
              </w:rPr>
              <w:t>beltpack</w:t>
            </w:r>
            <w:proofErr w:type="spellEnd"/>
            <w:r>
              <w:rPr>
                <w:sz w:val="20"/>
                <w:szCs w:val="20"/>
                <w:u w:val="single"/>
                <w:lang w:val="en-US"/>
              </w:rPr>
              <w:t>-</w:t>
            </w:r>
            <w:r>
              <w:rPr>
                <w:sz w:val="20"/>
                <w:szCs w:val="20"/>
                <w:u w:val="single"/>
                <w:lang w:val="es-ES_tradnl"/>
              </w:rPr>
              <w:t>ó</w:t>
            </w:r>
            <w:r>
              <w:rPr>
                <w:sz w:val="20"/>
                <w:szCs w:val="20"/>
                <w:u w:val="single"/>
              </w:rPr>
              <w:t>w bezprzewodowych</w:t>
            </w:r>
          </w:p>
          <w:p w14:paraId="69144E1A" w14:textId="77777777" w:rsidR="008842FA" w:rsidRDefault="008842FA">
            <w:pPr>
              <w:pStyle w:val="punktywtabeli"/>
              <w:numPr>
                <w:ilvl w:val="0"/>
                <w:numId w:val="27"/>
              </w:numPr>
            </w:pPr>
            <w:r>
              <w:t>ładowarka obsługująca nie mniej niż 6 akumulator</w:t>
            </w:r>
            <w:r>
              <w:rPr>
                <w:lang w:val="es-ES_tradnl"/>
              </w:rPr>
              <w:t>ó</w:t>
            </w:r>
            <w:r>
              <w:t>w jednocześnie,</w:t>
            </w:r>
          </w:p>
          <w:p w14:paraId="4B0518A8" w14:textId="77777777" w:rsidR="008842FA" w:rsidRDefault="008842FA">
            <w:pPr>
              <w:pStyle w:val="punktywtabeli"/>
              <w:numPr>
                <w:ilvl w:val="0"/>
                <w:numId w:val="27"/>
              </w:numPr>
              <w:rPr>
                <w:lang w:val="it-IT"/>
              </w:rPr>
            </w:pPr>
            <w:r>
              <w:rPr>
                <w:lang w:val="it-IT"/>
              </w:rPr>
              <w:t>monta</w:t>
            </w:r>
            <w:r>
              <w:t xml:space="preserve">ż w szafie </w:t>
            </w:r>
            <w:proofErr w:type="spellStart"/>
            <w:r>
              <w:t>rack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FBD60"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39FC7308" w14:textId="77777777" w:rsidR="008842FA" w:rsidRDefault="008842FA">
            <w:pPr>
              <w:spacing w:after="0" w:line="240" w:lineRule="auto"/>
              <w:jc w:val="center"/>
              <w:rPr>
                <w:sz w:val="20"/>
                <w:szCs w:val="20"/>
              </w:rPr>
            </w:pPr>
          </w:p>
        </w:tc>
      </w:tr>
      <w:tr w:rsidR="008842FA" w14:paraId="4ADD839B" w14:textId="24D5DC4A" w:rsidTr="000D1F4C">
        <w:trPr>
          <w:trHeight w:val="15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CC726" w14:textId="77777777" w:rsidR="008842FA" w:rsidRDefault="008842FA">
            <w:pPr>
              <w:spacing w:after="0" w:line="240" w:lineRule="auto"/>
              <w:jc w:val="center"/>
            </w:pPr>
            <w:r>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0E9E7" w14:textId="77777777" w:rsidR="008842FA" w:rsidRDefault="008842FA">
            <w:pPr>
              <w:spacing w:after="0" w:line="240" w:lineRule="auto"/>
            </w:pPr>
            <w:r>
              <w:rPr>
                <w:sz w:val="20"/>
                <w:szCs w:val="20"/>
              </w:rPr>
              <w:t>MON04-05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A0860" w14:textId="77777777" w:rsidR="008842FA" w:rsidRDefault="008842FA">
            <w:pPr>
              <w:spacing w:after="0" w:line="240" w:lineRule="auto"/>
              <w:rPr>
                <w:sz w:val="20"/>
                <w:szCs w:val="20"/>
                <w:u w:val="single"/>
              </w:rPr>
            </w:pPr>
            <w:r>
              <w:rPr>
                <w:sz w:val="20"/>
                <w:szCs w:val="20"/>
                <w:u w:val="single"/>
              </w:rPr>
              <w:t>Monitor podglądu sceny</w:t>
            </w:r>
          </w:p>
          <w:p w14:paraId="7E303352" w14:textId="77777777" w:rsidR="008842FA" w:rsidRDefault="008842FA">
            <w:pPr>
              <w:pStyle w:val="punktywtabeli"/>
              <w:numPr>
                <w:ilvl w:val="0"/>
                <w:numId w:val="28"/>
              </w:numPr>
              <w:rPr>
                <w:u w:val="single"/>
              </w:rPr>
            </w:pPr>
            <w:r>
              <w:t>rozdzielczość nie gorsza niż 1920x1080,</w:t>
            </w:r>
          </w:p>
          <w:p w14:paraId="1A2DD8F0" w14:textId="77777777" w:rsidR="008842FA" w:rsidRDefault="008842FA">
            <w:pPr>
              <w:pStyle w:val="punktywtabeli"/>
              <w:numPr>
                <w:ilvl w:val="0"/>
                <w:numId w:val="28"/>
              </w:numPr>
              <w:rPr>
                <w:u w:val="single"/>
              </w:rPr>
            </w:pPr>
            <w:r>
              <w:t>przekątna ekranu nie mniej niż 17”,</w:t>
            </w:r>
          </w:p>
          <w:p w14:paraId="6BE8244F" w14:textId="77777777" w:rsidR="008842FA" w:rsidRDefault="008842FA">
            <w:pPr>
              <w:pStyle w:val="punktywtabeli"/>
              <w:numPr>
                <w:ilvl w:val="0"/>
                <w:numId w:val="28"/>
              </w:numPr>
              <w:rPr>
                <w:u w:val="single"/>
              </w:rPr>
            </w:pPr>
            <w:r>
              <w:t>współczynnik kontrastu nie mniej niż 400:1,</w:t>
            </w:r>
          </w:p>
          <w:p w14:paraId="43C5E296" w14:textId="77777777" w:rsidR="008842FA" w:rsidRDefault="008842FA">
            <w:pPr>
              <w:pStyle w:val="punktywtabeli"/>
              <w:numPr>
                <w:ilvl w:val="0"/>
                <w:numId w:val="28"/>
              </w:numPr>
              <w:rPr>
                <w:u w:val="single"/>
              </w:rPr>
            </w:pPr>
            <w:r>
              <w:t xml:space="preserve">luminacja nie mniej niż </w:t>
            </w:r>
            <w:r>
              <w:rPr>
                <w:lang w:val="it-IT"/>
              </w:rPr>
              <w:t>300 cd/m2,</w:t>
            </w:r>
          </w:p>
          <w:p w14:paraId="19925FF3" w14:textId="77777777" w:rsidR="008842FA" w:rsidRDefault="008842FA">
            <w:pPr>
              <w:pStyle w:val="punktywtabeli"/>
              <w:numPr>
                <w:ilvl w:val="0"/>
                <w:numId w:val="28"/>
              </w:numPr>
              <w:rPr>
                <w:u w:val="single"/>
              </w:rPr>
            </w:pPr>
            <w:r>
              <w:t>nie mniej niż jedno wejście SDI(3G),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9D62" w14:textId="77777777" w:rsidR="008842FA" w:rsidRDefault="008842FA">
            <w:pPr>
              <w:spacing w:after="0" w:line="240" w:lineRule="auto"/>
              <w:jc w:val="center"/>
            </w:pPr>
            <w:r>
              <w:rPr>
                <w:sz w:val="20"/>
                <w:szCs w:val="20"/>
              </w:rPr>
              <w:t>2 szt.</w:t>
            </w:r>
          </w:p>
        </w:tc>
        <w:tc>
          <w:tcPr>
            <w:tcW w:w="1417" w:type="dxa"/>
            <w:tcBorders>
              <w:top w:val="single" w:sz="4" w:space="0" w:color="000000"/>
              <w:left w:val="single" w:sz="4" w:space="0" w:color="000000"/>
              <w:bottom w:val="single" w:sz="4" w:space="0" w:color="000000"/>
              <w:right w:val="single" w:sz="4" w:space="0" w:color="000000"/>
            </w:tcBorders>
          </w:tcPr>
          <w:p w14:paraId="3B70C951" w14:textId="77777777" w:rsidR="008842FA" w:rsidRDefault="008842FA">
            <w:pPr>
              <w:spacing w:after="0" w:line="240" w:lineRule="auto"/>
              <w:jc w:val="center"/>
              <w:rPr>
                <w:sz w:val="20"/>
                <w:szCs w:val="20"/>
              </w:rPr>
            </w:pPr>
          </w:p>
        </w:tc>
      </w:tr>
      <w:tr w:rsidR="008842FA" w14:paraId="5F4FAD06" w14:textId="70E7F85F" w:rsidTr="000D1F4C">
        <w:trPr>
          <w:trHeight w:val="2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EA455" w14:textId="77777777" w:rsidR="008842FA" w:rsidRDefault="008842FA">
            <w:pPr>
              <w:spacing w:after="0" w:line="240" w:lineRule="auto"/>
              <w:jc w:val="center"/>
            </w:pPr>
            <w:r>
              <w:rPr>
                <w:sz w:val="20"/>
                <w:szCs w:val="2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30E3E" w14:textId="77777777" w:rsidR="008842FA" w:rsidRDefault="008842FA">
            <w:pPr>
              <w:spacing w:after="0" w:line="240" w:lineRule="auto"/>
            </w:pPr>
            <w:r>
              <w:rPr>
                <w:sz w:val="20"/>
                <w:szCs w:val="20"/>
              </w:rPr>
              <w:t>KAMK01,KAD01,KAMW01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657A9" w14:textId="77777777" w:rsidR="008842FA" w:rsidRDefault="008842FA">
            <w:pPr>
              <w:spacing w:after="0" w:line="240" w:lineRule="auto"/>
              <w:rPr>
                <w:sz w:val="20"/>
                <w:szCs w:val="20"/>
                <w:u w:val="single"/>
              </w:rPr>
            </w:pPr>
            <w:r>
              <w:rPr>
                <w:sz w:val="20"/>
                <w:szCs w:val="20"/>
                <w:u w:val="single"/>
              </w:rPr>
              <w:t>Kamera podglądu sceny</w:t>
            </w:r>
          </w:p>
          <w:p w14:paraId="635DC0E4" w14:textId="77777777" w:rsidR="008842FA" w:rsidRDefault="008842FA">
            <w:pPr>
              <w:pStyle w:val="punktywtabeli"/>
              <w:numPr>
                <w:ilvl w:val="0"/>
                <w:numId w:val="29"/>
              </w:numPr>
            </w:pPr>
            <w:r>
              <w:t>wyjścia wideo 3G-SDI,</w:t>
            </w:r>
          </w:p>
          <w:p w14:paraId="1EBDC425" w14:textId="77777777" w:rsidR="008842FA" w:rsidRDefault="008842FA">
            <w:pPr>
              <w:pStyle w:val="punktywtabeli"/>
              <w:numPr>
                <w:ilvl w:val="0"/>
                <w:numId w:val="29"/>
              </w:numPr>
            </w:pPr>
            <w:r>
              <w:t>system cyfrowej redukcji szum</w:t>
            </w:r>
            <w:r>
              <w:rPr>
                <w:lang w:val="es-ES_tradnl"/>
              </w:rPr>
              <w:t>ó</w:t>
            </w:r>
            <w:r>
              <w:t>w,</w:t>
            </w:r>
          </w:p>
          <w:p w14:paraId="711A86B2" w14:textId="77777777" w:rsidR="008842FA" w:rsidRDefault="008842FA">
            <w:pPr>
              <w:pStyle w:val="punktywtabeli"/>
              <w:numPr>
                <w:ilvl w:val="0"/>
                <w:numId w:val="29"/>
              </w:numPr>
            </w:pPr>
            <w:r>
              <w:t>obsługiwane formaty wideo: 1080p 59.94/50/29.97/25, 1080i 59.94/50, 720p 59.94/50,</w:t>
            </w:r>
          </w:p>
          <w:p w14:paraId="21AE50E7" w14:textId="77777777" w:rsidR="008842FA" w:rsidRDefault="008842FA">
            <w:pPr>
              <w:pStyle w:val="punktywtabeli"/>
              <w:numPr>
                <w:ilvl w:val="0"/>
                <w:numId w:val="29"/>
              </w:numPr>
            </w:pPr>
            <w:r>
              <w:t>sensor obrazu minimum 1/2,8” typ progresywny skan CMOS,</w:t>
            </w:r>
          </w:p>
          <w:p w14:paraId="376279AC" w14:textId="77777777" w:rsidR="008842FA" w:rsidRDefault="008842FA">
            <w:pPr>
              <w:pStyle w:val="punktywtabeli"/>
              <w:numPr>
                <w:ilvl w:val="0"/>
                <w:numId w:val="29"/>
              </w:numPr>
            </w:pPr>
            <w:r>
              <w:t>rozdzielczość minimum 2Mpx</w:t>
            </w:r>
          </w:p>
          <w:p w14:paraId="57E28776" w14:textId="77777777" w:rsidR="008842FA" w:rsidRDefault="008842FA">
            <w:pPr>
              <w:pStyle w:val="punktywtabeli"/>
              <w:numPr>
                <w:ilvl w:val="0"/>
                <w:numId w:val="29"/>
              </w:numPr>
              <w:rPr>
                <w:color w:val="FF0000"/>
                <w:u w:color="FF0000"/>
              </w:rPr>
            </w:pPr>
            <w:r>
              <w:t>optyczny zoom minimum 20x,</w:t>
            </w:r>
          </w:p>
          <w:p w14:paraId="28739AC0" w14:textId="77777777" w:rsidR="008842FA" w:rsidRDefault="008842FA">
            <w:pPr>
              <w:pStyle w:val="punktywtabeli"/>
              <w:numPr>
                <w:ilvl w:val="0"/>
                <w:numId w:val="29"/>
              </w:numPr>
            </w:pPr>
            <w:r>
              <w:t>tryb Focus manualny lub automatyczny,</w:t>
            </w:r>
          </w:p>
          <w:p w14:paraId="76048C44" w14:textId="77777777" w:rsidR="008842FA" w:rsidRDefault="008842FA">
            <w:pPr>
              <w:pStyle w:val="punktywtabeli"/>
              <w:numPr>
                <w:ilvl w:val="0"/>
                <w:numId w:val="29"/>
              </w:numPr>
            </w:pPr>
            <w:r>
              <w:t>funkcja pracy dzień</w:t>
            </w:r>
            <w:r>
              <w:rPr>
                <w:lang w:val="es-ES_tradnl"/>
              </w:rPr>
              <w:t>/noc,</w:t>
            </w:r>
          </w:p>
          <w:p w14:paraId="39354E72" w14:textId="77777777" w:rsidR="008842FA" w:rsidRDefault="008842FA">
            <w:pPr>
              <w:pStyle w:val="punktywtabeli"/>
              <w:numPr>
                <w:ilvl w:val="0"/>
                <w:numId w:val="29"/>
              </w:numPr>
            </w:pPr>
            <w:r>
              <w:t>wyposażenie wraz z uchwytem montażowym</w:t>
            </w:r>
          </w:p>
          <w:p w14:paraId="278608B6" w14:textId="5353E8FA" w:rsidR="007B35C2" w:rsidRDefault="007B35C2">
            <w:pPr>
              <w:pStyle w:val="punktywtabeli"/>
              <w:numPr>
                <w:ilvl w:val="0"/>
                <w:numId w:val="29"/>
              </w:numPr>
            </w:pPr>
            <w:r>
              <w:t xml:space="preserve"> </w:t>
            </w:r>
            <w:r w:rsidRPr="007B35C2">
              <w:t>Przyłącze kamery podglądu sceny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8F945"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0E304D73" w14:textId="77777777" w:rsidR="008842FA" w:rsidRDefault="008842FA">
            <w:pPr>
              <w:spacing w:after="0" w:line="240" w:lineRule="auto"/>
              <w:jc w:val="center"/>
              <w:rPr>
                <w:sz w:val="20"/>
                <w:szCs w:val="20"/>
              </w:rPr>
            </w:pPr>
          </w:p>
        </w:tc>
      </w:tr>
      <w:tr w:rsidR="008842FA" w14:paraId="6FA20A93" w14:textId="6E17EED8" w:rsidTr="000D1F4C">
        <w:trPr>
          <w:trHeight w:val="4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D9AAC" w14:textId="29A89D71" w:rsidR="008842FA" w:rsidRDefault="008842FA">
            <w:pPr>
              <w:spacing w:after="0" w:line="240" w:lineRule="auto"/>
              <w:jc w:val="center"/>
            </w:pPr>
            <w:r>
              <w:rPr>
                <w:sz w:val="20"/>
                <w:szCs w:val="20"/>
              </w:rPr>
              <w:t>1</w:t>
            </w:r>
            <w:r w:rsidR="00721543">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363A5" w14:textId="77777777" w:rsidR="008842FA" w:rsidRDefault="008842FA">
            <w:pPr>
              <w:spacing w:after="0" w:line="240" w:lineRule="auto"/>
            </w:pPr>
            <w:r>
              <w:rPr>
                <w:sz w:val="20"/>
                <w:szCs w:val="20"/>
                <w:lang w:val="pt-PT"/>
              </w:rPr>
              <w:t>NIR01-03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27C65" w14:textId="77777777" w:rsidR="008842FA" w:rsidRDefault="008842FA">
            <w:pPr>
              <w:spacing w:after="0" w:line="240" w:lineRule="auto"/>
              <w:rPr>
                <w:sz w:val="20"/>
                <w:szCs w:val="20"/>
                <w:u w:val="single"/>
              </w:rPr>
            </w:pPr>
            <w:r>
              <w:rPr>
                <w:sz w:val="20"/>
                <w:szCs w:val="20"/>
                <w:u w:val="single"/>
              </w:rPr>
              <w:t>Naświetlacz IR</w:t>
            </w:r>
          </w:p>
          <w:p w14:paraId="62CB0528" w14:textId="77777777" w:rsidR="008842FA" w:rsidRDefault="008842FA">
            <w:pPr>
              <w:pStyle w:val="punktywtabeli"/>
              <w:numPr>
                <w:ilvl w:val="0"/>
                <w:numId w:val="30"/>
              </w:numPr>
            </w:pPr>
            <w:r>
              <w:t xml:space="preserve">zasięg pracy nie mniej niż </w:t>
            </w:r>
            <w:r>
              <w:rPr>
                <w:lang w:val="it-IT"/>
              </w:rPr>
              <w:t>50m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1C0E6"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2732CBE8" w14:textId="77777777" w:rsidR="008842FA" w:rsidRDefault="008842FA">
            <w:pPr>
              <w:spacing w:after="0" w:line="240" w:lineRule="auto"/>
              <w:jc w:val="center"/>
              <w:rPr>
                <w:sz w:val="20"/>
                <w:szCs w:val="20"/>
              </w:rPr>
            </w:pPr>
          </w:p>
        </w:tc>
      </w:tr>
      <w:tr w:rsidR="008842FA" w14:paraId="629F3592" w14:textId="62C54B6F" w:rsidTr="000D1F4C">
        <w:trPr>
          <w:trHeight w:val="1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C8D22" w14:textId="3087BCD8" w:rsidR="008842FA" w:rsidRDefault="008842FA">
            <w:pPr>
              <w:spacing w:after="0" w:line="240" w:lineRule="auto"/>
              <w:jc w:val="center"/>
            </w:pPr>
            <w:r>
              <w:rPr>
                <w:sz w:val="20"/>
                <w:szCs w:val="20"/>
              </w:rPr>
              <w:t>1</w:t>
            </w:r>
            <w:r w:rsidR="00721543">
              <w:rPr>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F2233" w14:textId="77777777" w:rsidR="008842FA" w:rsidRDefault="008842FA">
            <w:pPr>
              <w:spacing w:after="0" w:line="240" w:lineRule="auto"/>
            </w:pPr>
            <w:r>
              <w:rPr>
                <w:sz w:val="20"/>
                <w:szCs w:val="20"/>
              </w:rPr>
              <w:t>MIKN01-02, MIKD01-02, MIKW01-02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FD7FF" w14:textId="77777777" w:rsidR="008842FA" w:rsidRDefault="008842FA">
            <w:pPr>
              <w:spacing w:after="0" w:line="240" w:lineRule="auto"/>
              <w:rPr>
                <w:sz w:val="20"/>
                <w:szCs w:val="20"/>
                <w:u w:val="single"/>
              </w:rPr>
            </w:pPr>
            <w:r>
              <w:rPr>
                <w:sz w:val="20"/>
                <w:szCs w:val="20"/>
                <w:u w:val="single"/>
                <w:lang w:val="it-IT"/>
              </w:rPr>
              <w:t>Mikrofon nas</w:t>
            </w:r>
            <w:r>
              <w:rPr>
                <w:sz w:val="20"/>
                <w:szCs w:val="20"/>
                <w:u w:val="single"/>
              </w:rPr>
              <w:t>ł</w:t>
            </w:r>
            <w:proofErr w:type="spellStart"/>
            <w:r>
              <w:rPr>
                <w:sz w:val="20"/>
                <w:szCs w:val="20"/>
                <w:u w:val="single"/>
                <w:lang w:val="de-DE"/>
              </w:rPr>
              <w:t>uchu</w:t>
            </w:r>
            <w:proofErr w:type="spellEnd"/>
          </w:p>
          <w:p w14:paraId="62DE0077" w14:textId="77777777" w:rsidR="008842FA" w:rsidRDefault="008842FA">
            <w:pPr>
              <w:pStyle w:val="punktywtabeli"/>
              <w:numPr>
                <w:ilvl w:val="0"/>
                <w:numId w:val="31"/>
              </w:numPr>
            </w:pPr>
            <w:r>
              <w:t xml:space="preserve">mikrofon pojemnościowy typu </w:t>
            </w:r>
            <w:proofErr w:type="spellStart"/>
            <w:r>
              <w:t>shotgun</w:t>
            </w:r>
            <w:proofErr w:type="spellEnd"/>
            <w:r>
              <w:t>,</w:t>
            </w:r>
          </w:p>
          <w:p w14:paraId="79C4C339" w14:textId="77777777" w:rsidR="008842FA" w:rsidRDefault="008842FA">
            <w:pPr>
              <w:pStyle w:val="punktywtabeli"/>
              <w:numPr>
                <w:ilvl w:val="0"/>
                <w:numId w:val="31"/>
              </w:numPr>
            </w:pPr>
            <w:r>
              <w:t>charakterystyka liniowo gradientowa,</w:t>
            </w:r>
          </w:p>
          <w:p w14:paraId="0C82546D" w14:textId="77777777" w:rsidR="008842FA" w:rsidRDefault="008842FA">
            <w:pPr>
              <w:pStyle w:val="punktywtabeli"/>
              <w:numPr>
                <w:ilvl w:val="0"/>
                <w:numId w:val="31"/>
              </w:numPr>
            </w:pPr>
            <w:r>
              <w:t>pasmo przenoszenia nie gorsze niż 30Hz-18kHz,</w:t>
            </w:r>
          </w:p>
          <w:p w14:paraId="7EED90AB" w14:textId="77777777" w:rsidR="008842FA" w:rsidRDefault="008842FA">
            <w:pPr>
              <w:pStyle w:val="punktywtabeli"/>
              <w:numPr>
                <w:ilvl w:val="0"/>
                <w:numId w:val="31"/>
              </w:numPr>
            </w:pPr>
            <w:r>
              <w:t xml:space="preserve">filtr </w:t>
            </w:r>
            <w:proofErr w:type="spellStart"/>
            <w:r>
              <w:t>dolno</w:t>
            </w:r>
            <w:proofErr w:type="spellEnd"/>
            <w:r>
              <w:t>-zaporowy,</w:t>
            </w:r>
          </w:p>
          <w:p w14:paraId="7AD3DD5D" w14:textId="77777777" w:rsidR="008842FA" w:rsidRDefault="008842FA">
            <w:pPr>
              <w:pStyle w:val="punktywtabeli"/>
              <w:numPr>
                <w:ilvl w:val="0"/>
                <w:numId w:val="31"/>
              </w:numPr>
            </w:pPr>
            <w:r>
              <w:t xml:space="preserve">maksymalny SPL nie mniej niż </w:t>
            </w:r>
            <w:r>
              <w:rPr>
                <w:lang w:val="en-US"/>
              </w:rPr>
              <w:t>128dB,</w:t>
            </w:r>
          </w:p>
          <w:p w14:paraId="2CE032B2" w14:textId="77777777" w:rsidR="008842FA" w:rsidRDefault="008842FA">
            <w:pPr>
              <w:pStyle w:val="punktywtabeli"/>
              <w:numPr>
                <w:ilvl w:val="0"/>
                <w:numId w:val="31"/>
              </w:numPr>
            </w:pPr>
            <w:r>
              <w:t>zasilanie Phantom + 48V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9E86" w14:textId="77777777" w:rsidR="008842FA" w:rsidRDefault="008842FA">
            <w:pPr>
              <w:spacing w:after="0" w:line="240" w:lineRule="auto"/>
              <w:jc w:val="center"/>
            </w:pPr>
            <w:r>
              <w:rPr>
                <w:sz w:val="20"/>
                <w:szCs w:val="20"/>
              </w:rPr>
              <w:t>6 szt.</w:t>
            </w:r>
          </w:p>
        </w:tc>
        <w:tc>
          <w:tcPr>
            <w:tcW w:w="1417" w:type="dxa"/>
            <w:tcBorders>
              <w:top w:val="single" w:sz="4" w:space="0" w:color="000000"/>
              <w:left w:val="single" w:sz="4" w:space="0" w:color="000000"/>
              <w:bottom w:val="single" w:sz="4" w:space="0" w:color="000000"/>
              <w:right w:val="single" w:sz="4" w:space="0" w:color="000000"/>
            </w:tcBorders>
          </w:tcPr>
          <w:p w14:paraId="45EBDE74" w14:textId="77777777" w:rsidR="008842FA" w:rsidRDefault="008842FA">
            <w:pPr>
              <w:spacing w:after="0" w:line="240" w:lineRule="auto"/>
              <w:jc w:val="center"/>
              <w:rPr>
                <w:sz w:val="20"/>
                <w:szCs w:val="20"/>
              </w:rPr>
            </w:pPr>
          </w:p>
        </w:tc>
      </w:tr>
      <w:tr w:rsidR="008842FA" w14:paraId="38F7B146" w14:textId="04C1EF05" w:rsidTr="000D1F4C">
        <w:trPr>
          <w:trHeight w:val="23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71967" w14:textId="431B148E" w:rsidR="008842FA" w:rsidRDefault="008842FA">
            <w:pPr>
              <w:spacing w:after="0" w:line="240" w:lineRule="auto"/>
              <w:jc w:val="center"/>
            </w:pPr>
            <w:r>
              <w:rPr>
                <w:sz w:val="20"/>
                <w:szCs w:val="20"/>
              </w:rPr>
              <w:t>1</w:t>
            </w:r>
            <w:r w:rsidR="00721543">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64575" w14:textId="77777777" w:rsidR="008842FA" w:rsidRDefault="008842FA">
            <w:pPr>
              <w:spacing w:after="0" w:line="240" w:lineRule="auto"/>
            </w:pPr>
            <w:r>
              <w:rPr>
                <w:sz w:val="20"/>
                <w:szCs w:val="20"/>
                <w:lang w:val="pt-PT"/>
              </w:rPr>
              <w:t>REGC01-04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36674" w14:textId="77777777" w:rsidR="008842FA" w:rsidRDefault="008842FA">
            <w:pPr>
              <w:spacing w:after="0" w:line="240" w:lineRule="auto"/>
              <w:rPr>
                <w:sz w:val="20"/>
                <w:szCs w:val="20"/>
                <w:u w:val="single"/>
              </w:rPr>
            </w:pPr>
            <w:r>
              <w:rPr>
                <w:sz w:val="20"/>
                <w:szCs w:val="20"/>
                <w:u w:val="single"/>
                <w:lang w:val="pt-PT"/>
              </w:rPr>
              <w:t>Regulator g</w:t>
            </w:r>
            <w:proofErr w:type="spellStart"/>
            <w:r>
              <w:rPr>
                <w:sz w:val="20"/>
                <w:szCs w:val="20"/>
                <w:u w:val="single"/>
              </w:rPr>
              <w:t>łośności</w:t>
            </w:r>
            <w:proofErr w:type="spellEnd"/>
            <w:r>
              <w:rPr>
                <w:sz w:val="20"/>
                <w:szCs w:val="20"/>
                <w:u w:val="single"/>
              </w:rPr>
              <w:t xml:space="preserve"> cyfrowy</w:t>
            </w:r>
          </w:p>
          <w:p w14:paraId="590E5EE2" w14:textId="77777777" w:rsidR="008842FA" w:rsidRDefault="008842FA">
            <w:pPr>
              <w:pStyle w:val="punktywtabeli"/>
              <w:numPr>
                <w:ilvl w:val="0"/>
                <w:numId w:val="32"/>
              </w:numPr>
            </w:pPr>
            <w:r>
              <w:t xml:space="preserve">kompatybilny z procesorem DSP (DSP01), </w:t>
            </w:r>
          </w:p>
          <w:p w14:paraId="175AEFC7" w14:textId="77777777" w:rsidR="008842FA" w:rsidRDefault="008842FA">
            <w:pPr>
              <w:pStyle w:val="punktywtabeli"/>
              <w:numPr>
                <w:ilvl w:val="0"/>
                <w:numId w:val="32"/>
              </w:numPr>
            </w:pPr>
            <w:r>
              <w:t>umożliwiający dokonywanie zmian zaprogramowanych w procesorze DSP parametr</w:t>
            </w:r>
            <w:r>
              <w:rPr>
                <w:lang w:val="es-ES_tradnl"/>
              </w:rPr>
              <w:t>ó</w:t>
            </w:r>
            <w:r>
              <w:t>w toru fonicznego oraz wywoływanie zapamiętanych nastaw,</w:t>
            </w:r>
          </w:p>
          <w:p w14:paraId="16AD5972" w14:textId="77777777" w:rsidR="008842FA" w:rsidRDefault="008842FA">
            <w:pPr>
              <w:pStyle w:val="punktywtabeli"/>
              <w:numPr>
                <w:ilvl w:val="0"/>
                <w:numId w:val="32"/>
              </w:numPr>
            </w:pPr>
            <w:r>
              <w:t>wyposażony w ekran dotykowy wyświetlający parametry dokonywanych zmian oraz nazwy zapisanych program</w:t>
            </w:r>
            <w:r>
              <w:rPr>
                <w:lang w:val="es-ES_tradnl"/>
              </w:rPr>
              <w:t>ó</w:t>
            </w:r>
            <w:r>
              <w:t xml:space="preserve">w (nastaw) oraz nie mniej niż jeden obrotowy </w:t>
            </w:r>
            <w:proofErr w:type="spellStart"/>
            <w:r>
              <w:t>enkoder</w:t>
            </w:r>
            <w:proofErr w:type="spellEnd"/>
            <w:r>
              <w:t>,</w:t>
            </w:r>
          </w:p>
          <w:p w14:paraId="134D2E14" w14:textId="77777777" w:rsidR="008842FA" w:rsidRDefault="008842FA">
            <w:pPr>
              <w:pStyle w:val="punktywtabeli"/>
              <w:numPr>
                <w:ilvl w:val="0"/>
                <w:numId w:val="32"/>
              </w:numPr>
            </w:pPr>
            <w:r>
              <w:t xml:space="preserve">zasilanie </w:t>
            </w:r>
            <w:proofErr w:type="spellStart"/>
            <w:r>
              <w:t>PoE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6992"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tcPr>
          <w:p w14:paraId="1EFB555B" w14:textId="77777777" w:rsidR="008842FA" w:rsidRDefault="008842FA">
            <w:pPr>
              <w:spacing w:after="0" w:line="240" w:lineRule="auto"/>
              <w:jc w:val="center"/>
              <w:rPr>
                <w:sz w:val="20"/>
                <w:szCs w:val="20"/>
              </w:rPr>
            </w:pPr>
          </w:p>
        </w:tc>
      </w:tr>
      <w:tr w:rsidR="008842FA" w14:paraId="5108BE87" w14:textId="2B0642ED"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89CDB" w14:textId="21DFF33A" w:rsidR="008842FA" w:rsidRDefault="008842FA">
            <w:pPr>
              <w:spacing w:after="0" w:line="240" w:lineRule="auto"/>
              <w:jc w:val="center"/>
            </w:pPr>
            <w:r>
              <w:rPr>
                <w:sz w:val="20"/>
                <w:szCs w:val="20"/>
              </w:rPr>
              <w:lastRenderedPageBreak/>
              <w:t>1</w:t>
            </w:r>
            <w:r w:rsidR="00721543">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6298B" w14:textId="77777777" w:rsidR="008842FA" w:rsidRDefault="008842FA">
            <w:pPr>
              <w:spacing w:after="0" w:line="240" w:lineRule="auto"/>
            </w:pPr>
            <w:r>
              <w:rPr>
                <w:sz w:val="20"/>
                <w:szCs w:val="20"/>
              </w:rPr>
              <w:t>GV01-12,31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484E0" w14:textId="77777777" w:rsidR="008842FA" w:rsidRDefault="008842FA">
            <w:pPr>
              <w:spacing w:after="0" w:line="240" w:lineRule="auto"/>
              <w:rPr>
                <w:sz w:val="20"/>
                <w:szCs w:val="20"/>
                <w:u w:val="single"/>
              </w:rPr>
            </w:pPr>
            <w:r>
              <w:rPr>
                <w:sz w:val="20"/>
                <w:szCs w:val="20"/>
                <w:u w:val="single"/>
              </w:rPr>
              <w:t>Głośnik 100V typ 1</w:t>
            </w:r>
          </w:p>
          <w:p w14:paraId="479A54E0" w14:textId="77777777" w:rsidR="008842FA" w:rsidRDefault="008842FA">
            <w:pPr>
              <w:pStyle w:val="punktywtabeli"/>
              <w:numPr>
                <w:ilvl w:val="0"/>
                <w:numId w:val="33"/>
              </w:numPr>
            </w:pPr>
            <w:proofErr w:type="spellStart"/>
            <w:r>
              <w:t>dwudroż</w:t>
            </w:r>
            <w:r>
              <w:rPr>
                <w:lang w:val="en-US"/>
              </w:rPr>
              <w:t>ny</w:t>
            </w:r>
            <w:proofErr w:type="spellEnd"/>
            <w:r>
              <w:rPr>
                <w:lang w:val="en-US"/>
              </w:rPr>
              <w:t xml:space="preserve"> g</w:t>
            </w:r>
            <w:proofErr w:type="spellStart"/>
            <w:r>
              <w:t>łośnik</w:t>
            </w:r>
            <w:proofErr w:type="spellEnd"/>
            <w:r>
              <w:t xml:space="preserve"> w obudowie, 100V,</w:t>
            </w:r>
          </w:p>
          <w:p w14:paraId="06B6E481" w14:textId="77777777" w:rsidR="008842FA" w:rsidRDefault="008842FA">
            <w:pPr>
              <w:pStyle w:val="punktywtabeli"/>
              <w:numPr>
                <w:ilvl w:val="0"/>
                <w:numId w:val="33"/>
              </w:numPr>
            </w:pPr>
            <w:r>
              <w:t xml:space="preserve">przetwornik </w:t>
            </w:r>
            <w:proofErr w:type="spellStart"/>
            <w:r>
              <w:t>niskotonowy</w:t>
            </w:r>
            <w:proofErr w:type="spellEnd"/>
            <w:r>
              <w:t xml:space="preserve"> nie mniejszy niż 4,25</w:t>
            </w:r>
            <w:r>
              <w:rPr>
                <w:rtl/>
              </w:rPr>
              <w:t>’’</w:t>
            </w:r>
            <w:r>
              <w:t>,</w:t>
            </w:r>
          </w:p>
          <w:p w14:paraId="3168D526" w14:textId="77777777" w:rsidR="008842FA" w:rsidRDefault="008842FA">
            <w:pPr>
              <w:pStyle w:val="punktywtabeli"/>
              <w:numPr>
                <w:ilvl w:val="0"/>
                <w:numId w:val="33"/>
              </w:numPr>
            </w:pPr>
            <w:r>
              <w:t xml:space="preserve">pasmo przenoszenia 70 </w:t>
            </w:r>
            <w:proofErr w:type="spellStart"/>
            <w:r>
              <w:t>Hz</w:t>
            </w:r>
            <w:proofErr w:type="spellEnd"/>
            <w:r>
              <w:t xml:space="preserve"> – 18 kHz (-10dB),</w:t>
            </w:r>
          </w:p>
          <w:p w14:paraId="1DC5D3B2" w14:textId="77777777" w:rsidR="008842FA" w:rsidRDefault="008842FA">
            <w:pPr>
              <w:pStyle w:val="punktywtabeli"/>
              <w:numPr>
                <w:ilvl w:val="0"/>
                <w:numId w:val="33"/>
              </w:numPr>
            </w:pPr>
            <w:r>
              <w:t xml:space="preserve">maksymalny poziom SPL nie mniejszy niż 105 </w:t>
            </w:r>
            <w:proofErr w:type="spellStart"/>
            <w:r>
              <w:t>dB</w:t>
            </w:r>
            <w:proofErr w:type="spellEnd"/>
            <w:r>
              <w:t>,</w:t>
            </w:r>
          </w:p>
          <w:p w14:paraId="495712AE" w14:textId="77777777" w:rsidR="008842FA" w:rsidRDefault="008842FA">
            <w:pPr>
              <w:pStyle w:val="punktywtabeli"/>
              <w:numPr>
                <w:ilvl w:val="0"/>
                <w:numId w:val="33"/>
              </w:numPr>
            </w:pPr>
            <w:r>
              <w:t>kąty promieniowania nie mniejsze niż 100</w:t>
            </w:r>
            <w:r>
              <w:rPr>
                <w:vertAlign w:val="superscript"/>
              </w:rPr>
              <w:t xml:space="preserve">o </w:t>
            </w:r>
            <w:r>
              <w:rPr>
                <w:lang w:val="fr-FR"/>
              </w:rPr>
              <w:t>x 70</w:t>
            </w:r>
            <w:r>
              <w:rPr>
                <w:vertAlign w:val="superscript"/>
                <w:lang w:val="it-IT"/>
              </w:rPr>
              <w:t>o,</w:t>
            </w:r>
          </w:p>
          <w:p w14:paraId="2C746DD6" w14:textId="77777777" w:rsidR="008842FA" w:rsidRDefault="008842FA">
            <w:pPr>
              <w:pStyle w:val="punktywtabeli"/>
              <w:numPr>
                <w:ilvl w:val="0"/>
                <w:numId w:val="33"/>
              </w:numPr>
            </w:pPr>
            <w:r>
              <w:t>moc nie mniejsza niż 20 W (nie mniej niż 4 odczepy transformatora)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66F4E" w14:textId="77777777" w:rsidR="008842FA" w:rsidRDefault="008842FA">
            <w:pPr>
              <w:spacing w:after="0" w:line="240" w:lineRule="auto"/>
              <w:jc w:val="center"/>
            </w:pPr>
            <w:r>
              <w:rPr>
                <w:sz w:val="20"/>
                <w:szCs w:val="20"/>
              </w:rPr>
              <w:t>13 szt.</w:t>
            </w:r>
          </w:p>
        </w:tc>
        <w:tc>
          <w:tcPr>
            <w:tcW w:w="1417" w:type="dxa"/>
            <w:tcBorders>
              <w:top w:val="single" w:sz="4" w:space="0" w:color="000000"/>
              <w:left w:val="single" w:sz="4" w:space="0" w:color="000000"/>
              <w:bottom w:val="single" w:sz="4" w:space="0" w:color="000000"/>
              <w:right w:val="single" w:sz="4" w:space="0" w:color="000000"/>
            </w:tcBorders>
          </w:tcPr>
          <w:p w14:paraId="2A4240C9" w14:textId="77777777" w:rsidR="008842FA" w:rsidRDefault="008842FA">
            <w:pPr>
              <w:spacing w:after="0" w:line="240" w:lineRule="auto"/>
              <w:jc w:val="center"/>
              <w:rPr>
                <w:sz w:val="20"/>
                <w:szCs w:val="20"/>
              </w:rPr>
            </w:pPr>
          </w:p>
        </w:tc>
      </w:tr>
      <w:tr w:rsidR="008842FA" w14:paraId="099F29EC" w14:textId="4ABC2BD2"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22DEA" w14:textId="5F93A223" w:rsidR="008842FA" w:rsidRDefault="008842FA">
            <w:pPr>
              <w:spacing w:after="0" w:line="240" w:lineRule="auto"/>
              <w:jc w:val="center"/>
            </w:pPr>
            <w:r>
              <w:rPr>
                <w:sz w:val="20"/>
                <w:szCs w:val="20"/>
              </w:rPr>
              <w:t>1</w:t>
            </w:r>
            <w:r w:rsidR="00721543">
              <w:rPr>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840ED" w14:textId="77777777" w:rsidR="008842FA" w:rsidRDefault="008842FA">
            <w:pPr>
              <w:spacing w:after="0" w:line="240" w:lineRule="auto"/>
            </w:pPr>
            <w:r>
              <w:rPr>
                <w:sz w:val="20"/>
                <w:szCs w:val="20"/>
              </w:rPr>
              <w:t>GV13-20, 25, 29-30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F928B" w14:textId="77777777" w:rsidR="008842FA" w:rsidRDefault="008842FA">
            <w:pPr>
              <w:spacing w:after="0" w:line="240" w:lineRule="auto"/>
              <w:rPr>
                <w:sz w:val="20"/>
                <w:szCs w:val="20"/>
                <w:u w:val="single"/>
              </w:rPr>
            </w:pPr>
            <w:r>
              <w:rPr>
                <w:sz w:val="20"/>
                <w:szCs w:val="20"/>
                <w:u w:val="single"/>
              </w:rPr>
              <w:t>Głośnik 100V typ 2</w:t>
            </w:r>
          </w:p>
          <w:p w14:paraId="36B5E585" w14:textId="77777777" w:rsidR="008842FA" w:rsidRDefault="008842FA">
            <w:pPr>
              <w:pStyle w:val="punktywtabeli"/>
              <w:numPr>
                <w:ilvl w:val="0"/>
                <w:numId w:val="34"/>
              </w:numPr>
            </w:pPr>
            <w:proofErr w:type="spellStart"/>
            <w:r>
              <w:t>dwudroż</w:t>
            </w:r>
            <w:r>
              <w:rPr>
                <w:lang w:val="en-US"/>
              </w:rPr>
              <w:t>ny</w:t>
            </w:r>
            <w:proofErr w:type="spellEnd"/>
            <w:r>
              <w:rPr>
                <w:lang w:val="en-US"/>
              </w:rPr>
              <w:t xml:space="preserve"> g</w:t>
            </w:r>
            <w:proofErr w:type="spellStart"/>
            <w:r>
              <w:t>łośnik</w:t>
            </w:r>
            <w:proofErr w:type="spellEnd"/>
            <w:r>
              <w:t xml:space="preserve"> w obudowie, 100V,</w:t>
            </w:r>
          </w:p>
          <w:p w14:paraId="7B32DF14" w14:textId="77777777" w:rsidR="008842FA" w:rsidRDefault="008842FA">
            <w:pPr>
              <w:pStyle w:val="punktywtabeli"/>
              <w:numPr>
                <w:ilvl w:val="0"/>
                <w:numId w:val="34"/>
              </w:numPr>
            </w:pPr>
            <w:r>
              <w:t xml:space="preserve">przetwornik </w:t>
            </w:r>
            <w:proofErr w:type="spellStart"/>
            <w:r>
              <w:t>niskotonowy</w:t>
            </w:r>
            <w:proofErr w:type="spellEnd"/>
            <w:r>
              <w:t xml:space="preserve"> nie mniejszy niż 6,5</w:t>
            </w:r>
            <w:r>
              <w:rPr>
                <w:rtl/>
              </w:rPr>
              <w:t>’’</w:t>
            </w:r>
            <w:r>
              <w:t>,</w:t>
            </w:r>
          </w:p>
          <w:p w14:paraId="69A4F235" w14:textId="77777777" w:rsidR="008842FA" w:rsidRDefault="008842FA">
            <w:pPr>
              <w:pStyle w:val="punktywtabeli"/>
              <w:numPr>
                <w:ilvl w:val="0"/>
                <w:numId w:val="34"/>
              </w:numPr>
            </w:pPr>
            <w:r>
              <w:t xml:space="preserve">pasmo przenoszenia 70 </w:t>
            </w:r>
            <w:proofErr w:type="spellStart"/>
            <w:r>
              <w:t>Hz</w:t>
            </w:r>
            <w:proofErr w:type="spellEnd"/>
            <w:r>
              <w:t xml:space="preserve"> – 18 kHz (-10dB),</w:t>
            </w:r>
          </w:p>
          <w:p w14:paraId="77ECC37A" w14:textId="77777777" w:rsidR="008842FA" w:rsidRDefault="008842FA">
            <w:pPr>
              <w:pStyle w:val="punktywtabeli"/>
              <w:numPr>
                <w:ilvl w:val="0"/>
                <w:numId w:val="34"/>
              </w:numPr>
            </w:pPr>
            <w:r>
              <w:t xml:space="preserve">maksymalny poziom SPL nie mniejszy niż </w:t>
            </w:r>
            <w:r>
              <w:rPr>
                <w:lang w:val="en-US"/>
              </w:rPr>
              <w:t>110 dB,</w:t>
            </w:r>
          </w:p>
          <w:p w14:paraId="5114128F" w14:textId="77777777" w:rsidR="008842FA" w:rsidRDefault="008842FA">
            <w:pPr>
              <w:pStyle w:val="punktywtabeli"/>
              <w:numPr>
                <w:ilvl w:val="0"/>
                <w:numId w:val="34"/>
              </w:numPr>
            </w:pPr>
            <w:r>
              <w:t>kąty promieniowania nie mniejsze niż 100</w:t>
            </w:r>
            <w:r>
              <w:rPr>
                <w:vertAlign w:val="superscript"/>
              </w:rPr>
              <w:t xml:space="preserve">o </w:t>
            </w:r>
            <w:r>
              <w:rPr>
                <w:lang w:val="fr-FR"/>
              </w:rPr>
              <w:t>x 50</w:t>
            </w:r>
            <w:r>
              <w:rPr>
                <w:vertAlign w:val="superscript"/>
              </w:rPr>
              <w:t>o</w:t>
            </w:r>
            <w:r>
              <w:t xml:space="preserve">, </w:t>
            </w:r>
          </w:p>
          <w:p w14:paraId="0A18DFE1" w14:textId="77777777" w:rsidR="008842FA" w:rsidRDefault="008842FA">
            <w:pPr>
              <w:pStyle w:val="punktywtabeli"/>
              <w:numPr>
                <w:ilvl w:val="0"/>
                <w:numId w:val="34"/>
              </w:numPr>
            </w:pPr>
            <w:r>
              <w:t>moc nie mniejsza niż 60 W (nie mniej niż 4 odczepy transformatora)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16BBD" w14:textId="77777777" w:rsidR="008842FA" w:rsidRDefault="008842FA">
            <w:pPr>
              <w:spacing w:after="0" w:line="240" w:lineRule="auto"/>
              <w:jc w:val="center"/>
            </w:pPr>
            <w:r>
              <w:rPr>
                <w:sz w:val="20"/>
                <w:szCs w:val="20"/>
              </w:rPr>
              <w:t>11 szt.</w:t>
            </w:r>
          </w:p>
        </w:tc>
        <w:tc>
          <w:tcPr>
            <w:tcW w:w="1417" w:type="dxa"/>
            <w:tcBorders>
              <w:top w:val="single" w:sz="4" w:space="0" w:color="000000"/>
              <w:left w:val="single" w:sz="4" w:space="0" w:color="000000"/>
              <w:bottom w:val="single" w:sz="4" w:space="0" w:color="000000"/>
              <w:right w:val="single" w:sz="4" w:space="0" w:color="000000"/>
            </w:tcBorders>
          </w:tcPr>
          <w:p w14:paraId="2FE9F819" w14:textId="77777777" w:rsidR="008842FA" w:rsidRDefault="008842FA">
            <w:pPr>
              <w:spacing w:after="0" w:line="240" w:lineRule="auto"/>
              <w:jc w:val="center"/>
              <w:rPr>
                <w:sz w:val="20"/>
                <w:szCs w:val="20"/>
              </w:rPr>
            </w:pPr>
          </w:p>
        </w:tc>
      </w:tr>
      <w:tr w:rsidR="008842FA" w14:paraId="245B4D21" w14:textId="3DDFA4A2"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80ABE" w14:textId="7A26688A" w:rsidR="008842FA" w:rsidRDefault="00721543">
            <w:pPr>
              <w:spacing w:after="0" w:line="240" w:lineRule="auto"/>
              <w:jc w:val="cente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0E3DB" w14:textId="77777777" w:rsidR="008842FA" w:rsidRDefault="008842FA">
            <w:pPr>
              <w:spacing w:after="0" w:line="240" w:lineRule="auto"/>
            </w:pPr>
            <w:r>
              <w:rPr>
                <w:sz w:val="20"/>
                <w:szCs w:val="20"/>
                <w:lang w:val="da-DK"/>
              </w:rPr>
              <w:t>GV26-28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21150" w14:textId="77777777" w:rsidR="008842FA" w:rsidRDefault="008842FA">
            <w:pPr>
              <w:spacing w:after="0" w:line="240" w:lineRule="auto"/>
              <w:rPr>
                <w:sz w:val="20"/>
                <w:szCs w:val="20"/>
                <w:u w:val="single"/>
              </w:rPr>
            </w:pPr>
            <w:r>
              <w:rPr>
                <w:sz w:val="20"/>
                <w:szCs w:val="20"/>
                <w:u w:val="single"/>
              </w:rPr>
              <w:t>Głośnik 100V typ 3</w:t>
            </w:r>
          </w:p>
          <w:p w14:paraId="2F2F1237" w14:textId="77777777" w:rsidR="008842FA" w:rsidRDefault="008842FA">
            <w:pPr>
              <w:pStyle w:val="punktywtabeli"/>
              <w:numPr>
                <w:ilvl w:val="0"/>
                <w:numId w:val="35"/>
              </w:numPr>
            </w:pPr>
            <w:proofErr w:type="spellStart"/>
            <w:r>
              <w:t>dwudroż</w:t>
            </w:r>
            <w:r>
              <w:rPr>
                <w:lang w:val="en-US"/>
              </w:rPr>
              <w:t>ny</w:t>
            </w:r>
            <w:proofErr w:type="spellEnd"/>
            <w:r>
              <w:rPr>
                <w:lang w:val="en-US"/>
              </w:rPr>
              <w:t xml:space="preserve"> g</w:t>
            </w:r>
            <w:proofErr w:type="spellStart"/>
            <w:r>
              <w:t>łośnik</w:t>
            </w:r>
            <w:proofErr w:type="spellEnd"/>
            <w:r>
              <w:t xml:space="preserve"> w obudowie, 100V,</w:t>
            </w:r>
          </w:p>
          <w:p w14:paraId="3BDA8E0A" w14:textId="77777777" w:rsidR="008842FA" w:rsidRDefault="008842FA">
            <w:pPr>
              <w:pStyle w:val="punktywtabeli"/>
              <w:numPr>
                <w:ilvl w:val="0"/>
                <w:numId w:val="35"/>
              </w:numPr>
            </w:pPr>
            <w:r>
              <w:t xml:space="preserve">przetwornik </w:t>
            </w:r>
            <w:proofErr w:type="spellStart"/>
            <w:r>
              <w:t>niskotonowy</w:t>
            </w:r>
            <w:proofErr w:type="spellEnd"/>
            <w:r>
              <w:t xml:space="preserve"> nie mniejszy niż 8</w:t>
            </w:r>
            <w:r>
              <w:rPr>
                <w:rtl/>
              </w:rPr>
              <w:t>’’</w:t>
            </w:r>
            <w:r>
              <w:t>,</w:t>
            </w:r>
          </w:p>
          <w:p w14:paraId="4A87E91A" w14:textId="77777777" w:rsidR="008842FA" w:rsidRDefault="008842FA">
            <w:pPr>
              <w:pStyle w:val="punktywtabeli"/>
              <w:numPr>
                <w:ilvl w:val="0"/>
                <w:numId w:val="35"/>
              </w:numPr>
            </w:pPr>
            <w:r>
              <w:t xml:space="preserve">pasmo przenoszenia 70 </w:t>
            </w:r>
            <w:proofErr w:type="spellStart"/>
            <w:r>
              <w:t>Hz</w:t>
            </w:r>
            <w:proofErr w:type="spellEnd"/>
            <w:r>
              <w:t xml:space="preserve"> – 18 kHz (-10dB),</w:t>
            </w:r>
          </w:p>
          <w:p w14:paraId="5B06719F" w14:textId="77777777" w:rsidR="008842FA" w:rsidRDefault="008842FA">
            <w:pPr>
              <w:pStyle w:val="punktywtabeli"/>
              <w:numPr>
                <w:ilvl w:val="0"/>
                <w:numId w:val="35"/>
              </w:numPr>
            </w:pPr>
            <w:r>
              <w:t xml:space="preserve">maksymalny poziom SPL nie mniejszy niż </w:t>
            </w:r>
            <w:r>
              <w:rPr>
                <w:lang w:val="nl-NL"/>
              </w:rPr>
              <w:t>115 dB,</w:t>
            </w:r>
          </w:p>
          <w:p w14:paraId="2141BF2C" w14:textId="77777777" w:rsidR="008842FA" w:rsidRDefault="008842FA">
            <w:pPr>
              <w:pStyle w:val="punktywtabeli"/>
              <w:numPr>
                <w:ilvl w:val="0"/>
                <w:numId w:val="35"/>
              </w:numPr>
            </w:pPr>
            <w:r>
              <w:t>kąty promieniowania nie mniejsze niż 115</w:t>
            </w:r>
            <w:r>
              <w:rPr>
                <w:vertAlign w:val="superscript"/>
              </w:rPr>
              <w:t xml:space="preserve"> o</w:t>
            </w:r>
            <w:r>
              <w:rPr>
                <w:lang w:val="it-IT"/>
              </w:rPr>
              <w:t xml:space="preserve"> conical,</w:t>
            </w:r>
          </w:p>
          <w:p w14:paraId="724FCFBA" w14:textId="77777777" w:rsidR="008842FA" w:rsidRDefault="008842FA">
            <w:pPr>
              <w:pStyle w:val="punktywtabeli"/>
              <w:numPr>
                <w:ilvl w:val="0"/>
                <w:numId w:val="35"/>
              </w:numPr>
            </w:pPr>
            <w:r>
              <w:t>moc nie mniejsza niż 60 W (nie mniej niż 4 odczepy transformatora)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FD1D" w14:textId="77777777" w:rsidR="008842FA" w:rsidRDefault="008842FA">
            <w:pPr>
              <w:spacing w:after="0" w:line="240" w:lineRule="auto"/>
              <w:jc w:val="center"/>
            </w:pPr>
            <w:r>
              <w:rPr>
                <w:sz w:val="20"/>
                <w:szCs w:val="20"/>
              </w:rPr>
              <w:t>3 szt.</w:t>
            </w:r>
          </w:p>
        </w:tc>
        <w:tc>
          <w:tcPr>
            <w:tcW w:w="1417" w:type="dxa"/>
            <w:tcBorders>
              <w:top w:val="single" w:sz="4" w:space="0" w:color="000000"/>
              <w:left w:val="single" w:sz="4" w:space="0" w:color="000000"/>
              <w:bottom w:val="single" w:sz="4" w:space="0" w:color="000000"/>
              <w:right w:val="single" w:sz="4" w:space="0" w:color="000000"/>
            </w:tcBorders>
          </w:tcPr>
          <w:p w14:paraId="47BBB49E" w14:textId="77777777" w:rsidR="008842FA" w:rsidRDefault="008842FA">
            <w:pPr>
              <w:spacing w:after="0" w:line="240" w:lineRule="auto"/>
              <w:jc w:val="center"/>
              <w:rPr>
                <w:sz w:val="20"/>
                <w:szCs w:val="20"/>
              </w:rPr>
            </w:pPr>
          </w:p>
        </w:tc>
      </w:tr>
      <w:tr w:rsidR="008842FA" w14:paraId="7244794D" w14:textId="070CDC1B"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AADBF" w14:textId="5244858A" w:rsidR="008842FA" w:rsidRDefault="008842FA">
            <w:pPr>
              <w:spacing w:after="0" w:line="240" w:lineRule="auto"/>
              <w:jc w:val="center"/>
            </w:pPr>
            <w:r>
              <w:rPr>
                <w:sz w:val="20"/>
                <w:szCs w:val="20"/>
              </w:rPr>
              <w:t>2</w:t>
            </w:r>
            <w:r w:rsidR="00721543">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87284" w14:textId="77777777" w:rsidR="008842FA" w:rsidRDefault="008842FA">
            <w:pPr>
              <w:spacing w:after="0" w:line="240" w:lineRule="auto"/>
            </w:pPr>
            <w:r>
              <w:rPr>
                <w:sz w:val="20"/>
                <w:szCs w:val="20"/>
                <w:lang w:val="da-DK"/>
              </w:rPr>
              <w:t>GV21-24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E3501" w14:textId="77777777" w:rsidR="008842FA" w:rsidRDefault="008842FA">
            <w:pPr>
              <w:spacing w:after="0" w:line="240" w:lineRule="auto"/>
              <w:rPr>
                <w:sz w:val="20"/>
                <w:szCs w:val="20"/>
                <w:u w:val="single"/>
              </w:rPr>
            </w:pPr>
            <w:r>
              <w:rPr>
                <w:sz w:val="20"/>
                <w:szCs w:val="20"/>
                <w:u w:val="single"/>
              </w:rPr>
              <w:t>Głośnik 100V typ 4</w:t>
            </w:r>
          </w:p>
          <w:p w14:paraId="4734355D" w14:textId="77777777" w:rsidR="008842FA" w:rsidRDefault="008842FA">
            <w:pPr>
              <w:pStyle w:val="punktywtabeli"/>
              <w:numPr>
                <w:ilvl w:val="0"/>
                <w:numId w:val="36"/>
              </w:numPr>
            </w:pPr>
            <w:proofErr w:type="spellStart"/>
            <w:r>
              <w:t>dwudroż</w:t>
            </w:r>
            <w:r>
              <w:rPr>
                <w:lang w:val="en-US"/>
              </w:rPr>
              <w:t>ny</w:t>
            </w:r>
            <w:proofErr w:type="spellEnd"/>
            <w:r>
              <w:rPr>
                <w:lang w:val="en-US"/>
              </w:rPr>
              <w:t xml:space="preserve"> g</w:t>
            </w:r>
            <w:proofErr w:type="spellStart"/>
            <w:r>
              <w:t>łośnik</w:t>
            </w:r>
            <w:proofErr w:type="spellEnd"/>
            <w:r>
              <w:t xml:space="preserve"> w obudowie, 100V,</w:t>
            </w:r>
          </w:p>
          <w:p w14:paraId="38F00DFF" w14:textId="77777777" w:rsidR="008842FA" w:rsidRDefault="008842FA">
            <w:pPr>
              <w:pStyle w:val="punktywtabeli"/>
              <w:numPr>
                <w:ilvl w:val="0"/>
                <w:numId w:val="36"/>
              </w:numPr>
            </w:pPr>
            <w:r>
              <w:t xml:space="preserve">przetwornik </w:t>
            </w:r>
            <w:proofErr w:type="spellStart"/>
            <w:r>
              <w:t>niskotonowy</w:t>
            </w:r>
            <w:proofErr w:type="spellEnd"/>
            <w:r>
              <w:t xml:space="preserve"> nie mniejszy niż 8”,</w:t>
            </w:r>
          </w:p>
          <w:p w14:paraId="6C55C7FA" w14:textId="77777777" w:rsidR="008842FA" w:rsidRDefault="008842FA">
            <w:pPr>
              <w:pStyle w:val="punktywtabeli"/>
              <w:numPr>
                <w:ilvl w:val="0"/>
                <w:numId w:val="36"/>
              </w:numPr>
            </w:pPr>
            <w:r>
              <w:t xml:space="preserve">pasmo przenoszenia 70 </w:t>
            </w:r>
            <w:proofErr w:type="spellStart"/>
            <w:r>
              <w:t>Hz</w:t>
            </w:r>
            <w:proofErr w:type="spellEnd"/>
            <w:r>
              <w:t xml:space="preserve"> – 18 kHz (-10dB),</w:t>
            </w:r>
          </w:p>
          <w:p w14:paraId="31E5A194" w14:textId="77777777" w:rsidR="008842FA" w:rsidRDefault="008842FA">
            <w:pPr>
              <w:pStyle w:val="punktywtabeli"/>
              <w:numPr>
                <w:ilvl w:val="0"/>
                <w:numId w:val="36"/>
              </w:numPr>
            </w:pPr>
            <w:r>
              <w:t xml:space="preserve">maksymalny poziom SPL nie mniejszy niż 108 </w:t>
            </w:r>
            <w:proofErr w:type="spellStart"/>
            <w:r>
              <w:t>dB</w:t>
            </w:r>
            <w:proofErr w:type="spellEnd"/>
            <w:r>
              <w:t>,</w:t>
            </w:r>
          </w:p>
          <w:p w14:paraId="51748A00" w14:textId="77777777" w:rsidR="008842FA" w:rsidRDefault="008842FA">
            <w:pPr>
              <w:pStyle w:val="punktywtabeli"/>
              <w:numPr>
                <w:ilvl w:val="0"/>
                <w:numId w:val="36"/>
              </w:numPr>
              <w:rPr>
                <w:lang w:val="pt-PT"/>
              </w:rPr>
            </w:pPr>
            <w:r>
              <w:rPr>
                <w:lang w:val="pt-PT"/>
              </w:rPr>
              <w:t>do monta</w:t>
            </w:r>
            <w:proofErr w:type="spellStart"/>
            <w:r>
              <w:t>żu</w:t>
            </w:r>
            <w:proofErr w:type="spellEnd"/>
            <w:r>
              <w:t xml:space="preserve"> w suficie podwieszanym, </w:t>
            </w:r>
          </w:p>
          <w:p w14:paraId="4B24865A" w14:textId="77777777" w:rsidR="008842FA" w:rsidRDefault="008842FA">
            <w:pPr>
              <w:pStyle w:val="punktywtabeli"/>
              <w:numPr>
                <w:ilvl w:val="0"/>
                <w:numId w:val="36"/>
              </w:numPr>
            </w:pPr>
            <w:r>
              <w:t>moc nie mniejsza niż 20 W (nie mniej niż 3 odczepy transformatora)</w:t>
            </w:r>
          </w:p>
          <w:p w14:paraId="7EDEF6AA" w14:textId="0A4C4D5F" w:rsidR="008842FA" w:rsidRDefault="008842FA">
            <w:pPr>
              <w:pStyle w:val="punktywtabeli"/>
              <w:numPr>
                <w:ilvl w:val="0"/>
                <w:numId w:val="36"/>
              </w:numPr>
            </w:pPr>
            <w:r>
              <w:t>kolor biały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E1B3" w14:textId="77777777" w:rsidR="008842FA" w:rsidRDefault="008842FA">
            <w:pPr>
              <w:spacing w:after="0" w:line="240" w:lineRule="auto"/>
              <w:jc w:val="center"/>
            </w:pPr>
            <w:r>
              <w:rPr>
                <w:sz w:val="20"/>
                <w:szCs w:val="20"/>
              </w:rPr>
              <w:t>4 szt.</w:t>
            </w:r>
          </w:p>
        </w:tc>
        <w:tc>
          <w:tcPr>
            <w:tcW w:w="1417" w:type="dxa"/>
            <w:tcBorders>
              <w:top w:val="single" w:sz="4" w:space="0" w:color="000000"/>
              <w:left w:val="single" w:sz="4" w:space="0" w:color="000000"/>
              <w:bottom w:val="single" w:sz="4" w:space="0" w:color="000000"/>
              <w:right w:val="single" w:sz="4" w:space="0" w:color="000000"/>
            </w:tcBorders>
          </w:tcPr>
          <w:p w14:paraId="1364AEF5" w14:textId="77777777" w:rsidR="008842FA" w:rsidRDefault="008842FA">
            <w:pPr>
              <w:spacing w:after="0" w:line="240" w:lineRule="auto"/>
              <w:jc w:val="center"/>
              <w:rPr>
                <w:sz w:val="20"/>
                <w:szCs w:val="20"/>
              </w:rPr>
            </w:pPr>
          </w:p>
        </w:tc>
      </w:tr>
      <w:tr w:rsidR="008842FA" w14:paraId="39D584DA" w14:textId="1898BADB" w:rsidTr="000D1F4C">
        <w:trPr>
          <w:trHeight w:val="10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E60AE" w14:textId="5964BA42" w:rsidR="008842FA" w:rsidRDefault="008842FA">
            <w:pPr>
              <w:spacing w:after="0" w:line="240" w:lineRule="auto"/>
              <w:jc w:val="center"/>
            </w:pPr>
            <w:r>
              <w:rPr>
                <w:sz w:val="20"/>
                <w:szCs w:val="20"/>
              </w:rPr>
              <w:t>2</w:t>
            </w:r>
            <w:r w:rsidR="00721543">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FC7A8" w14:textId="77777777" w:rsidR="008842FA" w:rsidRDefault="008842FA">
            <w:pPr>
              <w:spacing w:after="0" w:line="240" w:lineRule="auto"/>
            </w:pPr>
            <w:r>
              <w:rPr>
                <w:sz w:val="20"/>
                <w:szCs w:val="20"/>
                <w:lang w:val="de-DE"/>
              </w:rPr>
              <w:t>REG01-13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B46B4" w14:textId="77777777" w:rsidR="008842FA" w:rsidRDefault="008842FA">
            <w:pPr>
              <w:spacing w:after="0" w:line="240" w:lineRule="auto"/>
              <w:rPr>
                <w:sz w:val="20"/>
                <w:szCs w:val="20"/>
                <w:u w:val="single"/>
              </w:rPr>
            </w:pPr>
            <w:r>
              <w:rPr>
                <w:sz w:val="20"/>
                <w:szCs w:val="20"/>
                <w:u w:val="single"/>
                <w:lang w:val="pt-PT"/>
              </w:rPr>
              <w:t>Regulator g</w:t>
            </w:r>
            <w:proofErr w:type="spellStart"/>
            <w:r>
              <w:rPr>
                <w:sz w:val="20"/>
                <w:szCs w:val="20"/>
                <w:u w:val="single"/>
              </w:rPr>
              <w:t>łośności</w:t>
            </w:r>
            <w:proofErr w:type="spellEnd"/>
            <w:r>
              <w:rPr>
                <w:sz w:val="20"/>
                <w:szCs w:val="20"/>
                <w:u w:val="single"/>
              </w:rPr>
              <w:t xml:space="preserve">  </w:t>
            </w:r>
          </w:p>
          <w:p w14:paraId="40F45CF4" w14:textId="77777777" w:rsidR="008842FA" w:rsidRDefault="008842FA">
            <w:pPr>
              <w:pStyle w:val="punktywtabeli"/>
              <w:numPr>
                <w:ilvl w:val="0"/>
                <w:numId w:val="37"/>
              </w:numPr>
            </w:pPr>
            <w:r>
              <w:t>ścienny regulator głośności z wbudowanym przekaźnikiem 24VDC obejścia regulacji głośności (funkcja priorytetu),</w:t>
            </w:r>
          </w:p>
          <w:p w14:paraId="799ED640" w14:textId="77777777" w:rsidR="008842FA" w:rsidRDefault="008842FA">
            <w:pPr>
              <w:pStyle w:val="punktywtabeli"/>
              <w:numPr>
                <w:ilvl w:val="0"/>
                <w:numId w:val="37"/>
              </w:numPr>
            </w:pPr>
            <w:r>
              <w:t>moc nie mniejsza niż 20 W / 100 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5EBE" w14:textId="77777777" w:rsidR="008842FA" w:rsidRDefault="008842FA">
            <w:pPr>
              <w:spacing w:after="0" w:line="240" w:lineRule="auto"/>
              <w:jc w:val="center"/>
            </w:pPr>
            <w:r>
              <w:rPr>
                <w:sz w:val="20"/>
                <w:szCs w:val="20"/>
              </w:rPr>
              <w:t>13 szt.</w:t>
            </w:r>
          </w:p>
        </w:tc>
        <w:tc>
          <w:tcPr>
            <w:tcW w:w="1417" w:type="dxa"/>
            <w:tcBorders>
              <w:top w:val="single" w:sz="4" w:space="0" w:color="000000"/>
              <w:left w:val="single" w:sz="4" w:space="0" w:color="000000"/>
              <w:bottom w:val="single" w:sz="4" w:space="0" w:color="000000"/>
              <w:right w:val="single" w:sz="4" w:space="0" w:color="000000"/>
            </w:tcBorders>
          </w:tcPr>
          <w:p w14:paraId="364532D5" w14:textId="77777777" w:rsidR="008842FA" w:rsidRDefault="008842FA">
            <w:pPr>
              <w:spacing w:after="0" w:line="240" w:lineRule="auto"/>
              <w:jc w:val="center"/>
              <w:rPr>
                <w:sz w:val="20"/>
                <w:szCs w:val="20"/>
              </w:rPr>
            </w:pPr>
          </w:p>
        </w:tc>
      </w:tr>
      <w:tr w:rsidR="008842FA" w14:paraId="6D2ADF10" w14:textId="17BBF5F7" w:rsidTr="000D1F4C">
        <w:trPr>
          <w:trHeight w:val="10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67344" w14:textId="2671B043" w:rsidR="008842FA" w:rsidRDefault="008842FA">
            <w:pPr>
              <w:spacing w:after="0" w:line="240" w:lineRule="auto"/>
              <w:jc w:val="center"/>
            </w:pPr>
            <w:r>
              <w:rPr>
                <w:sz w:val="20"/>
                <w:szCs w:val="20"/>
              </w:rPr>
              <w:t>2</w:t>
            </w:r>
            <w:r w:rsidR="00721543">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0C9E6" w14:textId="77777777" w:rsidR="008842FA" w:rsidRDefault="008842FA">
            <w:pPr>
              <w:spacing w:after="0" w:line="240" w:lineRule="auto"/>
            </w:pPr>
            <w:r>
              <w:rPr>
                <w:sz w:val="20"/>
                <w:szCs w:val="20"/>
              </w:rPr>
              <w:t>SW01-02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605C" w14:textId="77777777" w:rsidR="008842FA" w:rsidRDefault="008842FA">
            <w:pPr>
              <w:spacing w:after="0" w:line="240" w:lineRule="auto"/>
              <w:rPr>
                <w:sz w:val="20"/>
                <w:szCs w:val="20"/>
                <w:u w:val="single"/>
              </w:rPr>
            </w:pPr>
            <w:r>
              <w:rPr>
                <w:sz w:val="20"/>
                <w:szCs w:val="20"/>
                <w:u w:val="single"/>
                <w:lang w:val="en-US"/>
              </w:rPr>
              <w:t>Switch</w:t>
            </w:r>
          </w:p>
          <w:p w14:paraId="21E3812A" w14:textId="77777777" w:rsidR="008842FA" w:rsidRDefault="008842FA">
            <w:pPr>
              <w:pStyle w:val="Akapitzlist"/>
              <w:numPr>
                <w:ilvl w:val="0"/>
                <w:numId w:val="38"/>
              </w:numPr>
              <w:spacing w:after="0" w:line="240" w:lineRule="auto"/>
              <w:rPr>
                <w:sz w:val="20"/>
                <w:szCs w:val="20"/>
              </w:rPr>
            </w:pPr>
            <w:r>
              <w:rPr>
                <w:sz w:val="20"/>
                <w:szCs w:val="20"/>
              </w:rPr>
              <w:t>nie mniej niż 24 porty RJ45 z zasilaniem POE,</w:t>
            </w:r>
          </w:p>
          <w:p w14:paraId="2FDEF6A2" w14:textId="77777777" w:rsidR="008842FA" w:rsidRDefault="008842FA">
            <w:pPr>
              <w:pStyle w:val="Akapitzlist"/>
              <w:numPr>
                <w:ilvl w:val="0"/>
                <w:numId w:val="38"/>
              </w:numPr>
              <w:spacing w:after="0" w:line="240" w:lineRule="auto"/>
              <w:rPr>
                <w:sz w:val="20"/>
                <w:szCs w:val="20"/>
              </w:rPr>
            </w:pPr>
            <w:r>
              <w:rPr>
                <w:sz w:val="20"/>
                <w:szCs w:val="20"/>
              </w:rPr>
              <w:t xml:space="preserve">nie miej niż </w:t>
            </w:r>
            <w:r>
              <w:rPr>
                <w:sz w:val="20"/>
                <w:szCs w:val="20"/>
                <w:lang w:val="en-US"/>
              </w:rPr>
              <w:t>2 porty SFP,</w:t>
            </w:r>
          </w:p>
          <w:p w14:paraId="17A87E8B" w14:textId="77777777" w:rsidR="008842FA" w:rsidRDefault="008842FA">
            <w:pPr>
              <w:pStyle w:val="Akapitzlist"/>
              <w:numPr>
                <w:ilvl w:val="0"/>
                <w:numId w:val="38"/>
              </w:numPr>
              <w:spacing w:after="0" w:line="240" w:lineRule="auto"/>
              <w:rPr>
                <w:sz w:val="20"/>
                <w:szCs w:val="20"/>
                <w:lang w:val="it-IT"/>
              </w:rPr>
            </w:pPr>
            <w:r>
              <w:rPr>
                <w:sz w:val="20"/>
                <w:szCs w:val="20"/>
                <w:lang w:val="it-IT"/>
              </w:rPr>
              <w:t>monta</w:t>
            </w:r>
            <w:r>
              <w:rPr>
                <w:sz w:val="20"/>
                <w:szCs w:val="20"/>
              </w:rPr>
              <w:t xml:space="preserve">ż w standardzie </w:t>
            </w:r>
            <w:proofErr w:type="spellStart"/>
            <w:r>
              <w:rPr>
                <w:sz w:val="20"/>
                <w:szCs w:val="20"/>
              </w:rPr>
              <w:t>rack</w:t>
            </w:r>
            <w:proofErr w:type="spellEnd"/>
            <w:r>
              <w:rPr>
                <w:sz w:val="20"/>
                <w:szCs w:val="20"/>
              </w:rPr>
              <w:t xml:space="preserve"> 19”, rozmiar 1U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B5E3B" w14:textId="77777777" w:rsidR="008842FA" w:rsidRDefault="008842FA">
            <w:pPr>
              <w:spacing w:after="0" w:line="240" w:lineRule="auto"/>
              <w:jc w:val="center"/>
            </w:pPr>
            <w:r>
              <w:rPr>
                <w:sz w:val="20"/>
                <w:szCs w:val="20"/>
              </w:rPr>
              <w:t>2 szt.</w:t>
            </w:r>
          </w:p>
        </w:tc>
        <w:tc>
          <w:tcPr>
            <w:tcW w:w="1417" w:type="dxa"/>
            <w:tcBorders>
              <w:top w:val="single" w:sz="4" w:space="0" w:color="000000"/>
              <w:left w:val="single" w:sz="4" w:space="0" w:color="000000"/>
              <w:bottom w:val="single" w:sz="4" w:space="0" w:color="000000"/>
              <w:right w:val="single" w:sz="4" w:space="0" w:color="000000"/>
            </w:tcBorders>
          </w:tcPr>
          <w:p w14:paraId="20D7BD61" w14:textId="77777777" w:rsidR="008842FA" w:rsidRDefault="008842FA">
            <w:pPr>
              <w:spacing w:after="0" w:line="240" w:lineRule="auto"/>
              <w:jc w:val="center"/>
              <w:rPr>
                <w:sz w:val="20"/>
                <w:szCs w:val="20"/>
              </w:rPr>
            </w:pPr>
          </w:p>
        </w:tc>
      </w:tr>
      <w:tr w:rsidR="008842FA" w14:paraId="796FD169" w14:textId="0F88F201" w:rsidTr="000D1F4C">
        <w:trPr>
          <w:trHeight w:val="10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C5CA7" w14:textId="44DA6C9E" w:rsidR="008842FA" w:rsidRDefault="008842FA">
            <w:pPr>
              <w:spacing w:line="240" w:lineRule="auto"/>
              <w:jc w:val="center"/>
            </w:pPr>
            <w:r>
              <w:rPr>
                <w:sz w:val="20"/>
                <w:szCs w:val="20"/>
              </w:rPr>
              <w:t>2</w:t>
            </w:r>
            <w:r w:rsidR="00721543">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B459C" w14:textId="77777777" w:rsidR="008842FA" w:rsidRDefault="008842FA">
            <w:pPr>
              <w:spacing w:line="240" w:lineRule="auto"/>
            </w:pPr>
            <w:r>
              <w:rPr>
                <w:sz w:val="20"/>
                <w:szCs w:val="20"/>
              </w:rPr>
              <w:t>RU01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A74CB" w14:textId="77777777" w:rsidR="008842FA" w:rsidRDefault="008842FA">
            <w:pPr>
              <w:pStyle w:val="punktywtabeli"/>
            </w:pPr>
            <w:r>
              <w:t>Router systemu zegarowego</w:t>
            </w:r>
          </w:p>
          <w:p w14:paraId="268F8B28" w14:textId="77777777" w:rsidR="008842FA" w:rsidRDefault="008842FA">
            <w:pPr>
              <w:pStyle w:val="punktywtabeli"/>
              <w:numPr>
                <w:ilvl w:val="0"/>
                <w:numId w:val="39"/>
              </w:numPr>
              <w:rPr>
                <w:u w:val="single"/>
              </w:rPr>
            </w:pPr>
            <w:r>
              <w:t xml:space="preserve">nie mniej niż </w:t>
            </w:r>
            <w:r>
              <w:rPr>
                <w:lang w:val="pt-PT"/>
              </w:rPr>
              <w:t>10 port</w:t>
            </w:r>
            <w:r>
              <w:rPr>
                <w:lang w:val="es-ES_tradnl"/>
              </w:rPr>
              <w:t>ó</w:t>
            </w:r>
            <w:r>
              <w:t>w RJ45,</w:t>
            </w:r>
          </w:p>
          <w:p w14:paraId="6BDA374C" w14:textId="77777777" w:rsidR="008842FA" w:rsidRDefault="008842FA">
            <w:pPr>
              <w:pStyle w:val="punktywtabeli"/>
              <w:numPr>
                <w:ilvl w:val="0"/>
                <w:numId w:val="39"/>
              </w:numPr>
              <w:rPr>
                <w:u w:val="single"/>
              </w:rPr>
            </w:pPr>
            <w:r>
              <w:t xml:space="preserve">nie mniej niż </w:t>
            </w:r>
            <w:r>
              <w:rPr>
                <w:lang w:val="pt-PT"/>
              </w:rPr>
              <w:t>1 port SFP,</w:t>
            </w:r>
          </w:p>
          <w:p w14:paraId="2D886089" w14:textId="77777777" w:rsidR="008842FA" w:rsidRDefault="008842FA">
            <w:pPr>
              <w:pStyle w:val="punktywtabeli"/>
              <w:numPr>
                <w:ilvl w:val="0"/>
                <w:numId w:val="39"/>
              </w:numPr>
              <w:rPr>
                <w:u w:val="single"/>
                <w:lang w:val="it-IT"/>
              </w:rPr>
            </w:pPr>
            <w:r>
              <w:rPr>
                <w:lang w:val="it-IT"/>
              </w:rPr>
              <w:t>monta</w:t>
            </w:r>
            <w:r>
              <w:t xml:space="preserve">ż w standardzie </w:t>
            </w:r>
            <w:proofErr w:type="spellStart"/>
            <w:r>
              <w:t>rack</w:t>
            </w:r>
            <w:proofErr w:type="spellEnd"/>
            <w:r>
              <w:t xml:space="preserve"> 19</w:t>
            </w:r>
            <w:r>
              <w:rPr>
                <w:rtl/>
              </w:rPr>
              <w:t>’’</w:t>
            </w:r>
            <w:r>
              <w:t>, rozmiar 1U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4068" w14:textId="77777777" w:rsidR="008842FA" w:rsidRDefault="008842FA">
            <w:pPr>
              <w:spacing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13B8D9F2" w14:textId="77777777" w:rsidR="008842FA" w:rsidRDefault="008842FA">
            <w:pPr>
              <w:spacing w:line="240" w:lineRule="auto"/>
              <w:jc w:val="center"/>
              <w:rPr>
                <w:sz w:val="20"/>
                <w:szCs w:val="20"/>
              </w:rPr>
            </w:pPr>
          </w:p>
        </w:tc>
      </w:tr>
      <w:tr w:rsidR="008842FA" w14:paraId="6EAB1AEC" w14:textId="358DDAA1" w:rsidTr="000D1F4C">
        <w:trPr>
          <w:trHeight w:val="36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19E1B" w14:textId="496903C7" w:rsidR="008842FA" w:rsidRDefault="008842FA">
            <w:pPr>
              <w:spacing w:after="0" w:line="240" w:lineRule="auto"/>
              <w:jc w:val="center"/>
            </w:pPr>
            <w:r>
              <w:rPr>
                <w:sz w:val="20"/>
                <w:szCs w:val="20"/>
              </w:rPr>
              <w:lastRenderedPageBreak/>
              <w:t>2</w:t>
            </w:r>
            <w:r w:rsidR="00721543">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607B" w14:textId="77777777" w:rsidR="008842FA" w:rsidRDefault="008842FA">
            <w:pPr>
              <w:spacing w:after="0" w:line="240" w:lineRule="auto"/>
            </w:pPr>
            <w:r>
              <w:rPr>
                <w:sz w:val="20"/>
                <w:szCs w:val="20"/>
                <w:lang w:val="pt-PT"/>
              </w:rPr>
              <w:t>INT01-06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10D05" w14:textId="77777777" w:rsidR="008842FA" w:rsidRDefault="008842FA">
            <w:pPr>
              <w:spacing w:after="0" w:line="240" w:lineRule="auto"/>
              <w:rPr>
                <w:sz w:val="20"/>
                <w:szCs w:val="20"/>
                <w:u w:val="single"/>
              </w:rPr>
            </w:pPr>
            <w:r>
              <w:rPr>
                <w:sz w:val="20"/>
                <w:szCs w:val="20"/>
                <w:u w:val="single"/>
              </w:rPr>
              <w:t>Interfejs audio</w:t>
            </w:r>
          </w:p>
          <w:p w14:paraId="7B2D7DD0" w14:textId="77777777" w:rsidR="008842FA" w:rsidRDefault="008842FA">
            <w:pPr>
              <w:pStyle w:val="punktywtabeli"/>
              <w:numPr>
                <w:ilvl w:val="0"/>
                <w:numId w:val="40"/>
              </w:numPr>
            </w:pPr>
            <w:r>
              <w:t xml:space="preserve">ilość niezależnych kanałów wejściowych nie mniej niż 4 symetryczne, złącze typu XLR, </w:t>
            </w:r>
          </w:p>
          <w:p w14:paraId="1B407E4A" w14:textId="77777777" w:rsidR="008842FA" w:rsidRDefault="008842FA">
            <w:pPr>
              <w:pStyle w:val="punktywtabeli"/>
              <w:numPr>
                <w:ilvl w:val="0"/>
                <w:numId w:val="40"/>
              </w:numPr>
            </w:pPr>
            <w:r>
              <w:t>ilość niezależnych kanałów wyjściowych nie mniej niż 4 symetryczne, złącze typu XLR,</w:t>
            </w:r>
          </w:p>
          <w:p w14:paraId="14399BC0" w14:textId="77777777" w:rsidR="008842FA" w:rsidRDefault="008842FA">
            <w:pPr>
              <w:pStyle w:val="punktywtabeli"/>
              <w:numPr>
                <w:ilvl w:val="0"/>
                <w:numId w:val="40"/>
              </w:numPr>
            </w:pPr>
            <w:r>
              <w:t xml:space="preserve">zasilanie </w:t>
            </w:r>
            <w:proofErr w:type="spellStart"/>
            <w:r>
              <w:t>PoE</w:t>
            </w:r>
            <w:proofErr w:type="spellEnd"/>
            <w:r>
              <w:t xml:space="preserve"> i z zewnętrznego zasilacza,</w:t>
            </w:r>
          </w:p>
          <w:p w14:paraId="0118D771" w14:textId="77777777" w:rsidR="008842FA" w:rsidRDefault="008842FA">
            <w:pPr>
              <w:pStyle w:val="punktywtabeli"/>
              <w:numPr>
                <w:ilvl w:val="0"/>
                <w:numId w:val="40"/>
              </w:numPr>
            </w:pPr>
            <w:r>
              <w:t>nie mniej niż dwa porty sieci Ethernet,</w:t>
            </w:r>
          </w:p>
          <w:p w14:paraId="310DB07E" w14:textId="77777777" w:rsidR="008842FA" w:rsidRDefault="008842FA">
            <w:pPr>
              <w:pStyle w:val="punktywtabeli"/>
              <w:numPr>
                <w:ilvl w:val="0"/>
                <w:numId w:val="40"/>
              </w:numPr>
            </w:pPr>
            <w:r>
              <w:t xml:space="preserve">wbudowany obrotowy </w:t>
            </w:r>
            <w:proofErr w:type="spellStart"/>
            <w:r>
              <w:t>enkoder</w:t>
            </w:r>
            <w:proofErr w:type="spellEnd"/>
            <w:r>
              <w:t xml:space="preserve"> do sterowania,</w:t>
            </w:r>
          </w:p>
          <w:p w14:paraId="75388C37" w14:textId="77777777" w:rsidR="008842FA" w:rsidRDefault="008842FA">
            <w:pPr>
              <w:pStyle w:val="punktywtabeli"/>
              <w:numPr>
                <w:ilvl w:val="0"/>
                <w:numId w:val="40"/>
              </w:numPr>
            </w:pPr>
            <w:r>
              <w:t>kolorowy ekran ułatwiający kontrolę i konfigurację urządzenia,</w:t>
            </w:r>
          </w:p>
          <w:p w14:paraId="15681966" w14:textId="77777777" w:rsidR="008842FA" w:rsidRDefault="008842FA">
            <w:pPr>
              <w:pStyle w:val="punktywtabeli"/>
              <w:numPr>
                <w:ilvl w:val="0"/>
                <w:numId w:val="40"/>
              </w:numPr>
            </w:pPr>
            <w:r>
              <w:t>liczba wejść logicznych GPI nie mniej niż 4,</w:t>
            </w:r>
          </w:p>
          <w:p w14:paraId="55A32037" w14:textId="77777777" w:rsidR="008842FA" w:rsidRDefault="008842FA">
            <w:pPr>
              <w:pStyle w:val="punktywtabeli"/>
              <w:numPr>
                <w:ilvl w:val="0"/>
                <w:numId w:val="40"/>
              </w:numPr>
            </w:pPr>
            <w:r>
              <w:t>liczba wyjść logicznych GPO nie mniej niż 4,</w:t>
            </w:r>
          </w:p>
          <w:p w14:paraId="6E17C6BA" w14:textId="77777777" w:rsidR="008842FA" w:rsidRDefault="008842FA">
            <w:pPr>
              <w:pStyle w:val="punktywtabeli"/>
              <w:numPr>
                <w:ilvl w:val="0"/>
                <w:numId w:val="40"/>
              </w:numPr>
            </w:pPr>
            <w:r>
              <w:t xml:space="preserve">wysokość </w:t>
            </w:r>
            <w:r>
              <w:rPr>
                <w:lang w:val="ru-RU"/>
              </w:rPr>
              <w:t>1 RU,</w:t>
            </w:r>
          </w:p>
          <w:p w14:paraId="212FCB3A" w14:textId="77777777" w:rsidR="008842FA" w:rsidRDefault="008842FA">
            <w:pPr>
              <w:pStyle w:val="punktywtabeli"/>
              <w:numPr>
                <w:ilvl w:val="0"/>
                <w:numId w:val="40"/>
              </w:numPr>
            </w:pPr>
            <w:r>
              <w:t>architektura rozproszona (bez jednostki centralnej) - wszystkie dane przechowywane są w pamięci urządzeń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43B13" w14:textId="77777777" w:rsidR="008842FA" w:rsidRDefault="008842FA">
            <w:pPr>
              <w:spacing w:after="0" w:line="240" w:lineRule="auto"/>
              <w:jc w:val="center"/>
            </w:pPr>
            <w:r>
              <w:rPr>
                <w:sz w:val="20"/>
                <w:szCs w:val="20"/>
              </w:rPr>
              <w:t>6 szt.</w:t>
            </w:r>
          </w:p>
        </w:tc>
        <w:tc>
          <w:tcPr>
            <w:tcW w:w="1417" w:type="dxa"/>
            <w:tcBorders>
              <w:top w:val="single" w:sz="4" w:space="0" w:color="000000"/>
              <w:left w:val="single" w:sz="4" w:space="0" w:color="000000"/>
              <w:bottom w:val="single" w:sz="4" w:space="0" w:color="000000"/>
              <w:right w:val="single" w:sz="4" w:space="0" w:color="000000"/>
            </w:tcBorders>
          </w:tcPr>
          <w:p w14:paraId="1E09116E" w14:textId="77777777" w:rsidR="008842FA" w:rsidRDefault="008842FA">
            <w:pPr>
              <w:spacing w:after="0" w:line="240" w:lineRule="auto"/>
              <w:jc w:val="center"/>
              <w:rPr>
                <w:sz w:val="20"/>
                <w:szCs w:val="20"/>
              </w:rPr>
            </w:pPr>
          </w:p>
        </w:tc>
      </w:tr>
      <w:tr w:rsidR="008842FA" w14:paraId="5174C9A8" w14:textId="5CEE729D"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4B377" w14:textId="3976A1FC" w:rsidR="008842FA" w:rsidRDefault="008842FA">
            <w:pPr>
              <w:spacing w:after="0" w:line="240" w:lineRule="auto"/>
              <w:jc w:val="center"/>
            </w:pPr>
            <w:r>
              <w:rPr>
                <w:sz w:val="20"/>
                <w:szCs w:val="20"/>
              </w:rPr>
              <w:t>2</w:t>
            </w:r>
            <w:r w:rsidR="00721543">
              <w:rPr>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5AD14" w14:textId="77777777" w:rsidR="008842FA" w:rsidRDefault="008842FA">
            <w:pPr>
              <w:spacing w:after="0" w:line="240" w:lineRule="auto"/>
            </w:pPr>
            <w:r>
              <w:rPr>
                <w:sz w:val="20"/>
                <w:szCs w:val="20"/>
              </w:rPr>
              <w:t>SSDI01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DB1BB" w14:textId="77777777" w:rsidR="008842FA" w:rsidRDefault="008842FA">
            <w:pPr>
              <w:spacing w:after="0" w:line="240" w:lineRule="auto"/>
              <w:rPr>
                <w:sz w:val="20"/>
                <w:szCs w:val="20"/>
                <w:u w:val="single"/>
              </w:rPr>
            </w:pPr>
            <w:r>
              <w:rPr>
                <w:sz w:val="20"/>
                <w:szCs w:val="20"/>
                <w:u w:val="single"/>
              </w:rPr>
              <w:t>Matryca wideo</w:t>
            </w:r>
          </w:p>
          <w:p w14:paraId="4E782820" w14:textId="77777777" w:rsidR="008842FA" w:rsidRDefault="008842FA">
            <w:pPr>
              <w:pStyle w:val="punktywtabeli"/>
              <w:numPr>
                <w:ilvl w:val="0"/>
                <w:numId w:val="41"/>
              </w:numPr>
            </w:pPr>
            <w:r>
              <w:t>nie mniej niż 6 wejść SDI,</w:t>
            </w:r>
          </w:p>
          <w:p w14:paraId="72A8419E" w14:textId="77777777" w:rsidR="008842FA" w:rsidRDefault="008842FA">
            <w:pPr>
              <w:pStyle w:val="punktywtabeli"/>
              <w:numPr>
                <w:ilvl w:val="0"/>
                <w:numId w:val="41"/>
              </w:numPr>
            </w:pPr>
            <w:r>
              <w:t>nie mniej niż 6 wyjść SDI,</w:t>
            </w:r>
          </w:p>
          <w:p w14:paraId="3BEA3D1D" w14:textId="77777777" w:rsidR="008842FA" w:rsidRDefault="008842FA">
            <w:pPr>
              <w:pStyle w:val="punktywtabeli"/>
              <w:numPr>
                <w:ilvl w:val="0"/>
                <w:numId w:val="41"/>
              </w:numPr>
              <w:rPr>
                <w:lang w:val="fr-FR"/>
              </w:rPr>
            </w:pPr>
            <w:r>
              <w:rPr>
                <w:lang w:val="fr-FR"/>
              </w:rPr>
              <w:t>standard SDI minimum 270Mb, 1.5G, 3G, 6G oraz DVB-ASI</w:t>
            </w:r>
          </w:p>
          <w:p w14:paraId="24375EF9" w14:textId="77777777" w:rsidR="008842FA" w:rsidRDefault="008842FA">
            <w:pPr>
              <w:pStyle w:val="punktywtabeli"/>
              <w:numPr>
                <w:ilvl w:val="0"/>
                <w:numId w:val="41"/>
              </w:numPr>
            </w:pPr>
            <w:r>
              <w:t>nie mniej niż jedno złącze RJ45 do zdalnego sterowania,</w:t>
            </w:r>
          </w:p>
          <w:p w14:paraId="7B433D56" w14:textId="77777777" w:rsidR="008842FA" w:rsidRDefault="008842FA">
            <w:pPr>
              <w:pStyle w:val="punktywtabeli"/>
              <w:numPr>
                <w:ilvl w:val="0"/>
                <w:numId w:val="41"/>
              </w:numPr>
            </w:pPr>
            <w:r>
              <w:t>przyciski kontrolne do sterowania z poziomu panelu przedniego urządzenia,</w:t>
            </w:r>
          </w:p>
          <w:p w14:paraId="5D950600" w14:textId="77777777" w:rsidR="008842FA" w:rsidRDefault="008842FA">
            <w:pPr>
              <w:pStyle w:val="punktywtabeli"/>
              <w:numPr>
                <w:ilvl w:val="0"/>
                <w:numId w:val="41"/>
              </w:numPr>
            </w:pPr>
            <w:r>
              <w:t xml:space="preserve">obudowa do montażu w standardzie </w:t>
            </w:r>
            <w:proofErr w:type="spellStart"/>
            <w:r>
              <w:t>rack</w:t>
            </w:r>
            <w:proofErr w:type="spellEnd"/>
            <w:r>
              <w:t xml:space="preserve"> 19</w:t>
            </w:r>
            <w:r>
              <w:rPr>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E49"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FE014" w14:textId="16FE66C2" w:rsidR="008842FA" w:rsidRPr="000D1F4C" w:rsidRDefault="00077457" w:rsidP="00D707A1">
            <w:pPr>
              <w:spacing w:after="0" w:line="240" w:lineRule="auto"/>
              <w:jc w:val="center"/>
              <w:rPr>
                <w:b/>
                <w:bCs/>
                <w:sz w:val="20"/>
                <w:szCs w:val="20"/>
              </w:rPr>
            </w:pPr>
            <w:r w:rsidRPr="000D1F4C">
              <w:rPr>
                <w:b/>
                <w:bCs/>
                <w:sz w:val="20"/>
                <w:szCs w:val="20"/>
              </w:rPr>
              <w:t>TAK</w:t>
            </w:r>
          </w:p>
        </w:tc>
      </w:tr>
      <w:tr w:rsidR="008842FA" w14:paraId="4B644BB6" w14:textId="70344072" w:rsidTr="000D1F4C">
        <w:trPr>
          <w:trHeight w:val="1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90248" w14:textId="52FECBED" w:rsidR="008842FA" w:rsidRDefault="008842FA">
            <w:pPr>
              <w:spacing w:after="0" w:line="240" w:lineRule="auto"/>
              <w:jc w:val="center"/>
            </w:pPr>
            <w:r>
              <w:rPr>
                <w:sz w:val="20"/>
                <w:szCs w:val="20"/>
              </w:rPr>
              <w:t>2</w:t>
            </w:r>
            <w:r w:rsidR="00721543">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94C3D" w14:textId="77777777" w:rsidR="008842FA" w:rsidRDefault="008842FA">
            <w:pPr>
              <w:spacing w:after="0" w:line="240" w:lineRule="auto"/>
            </w:pPr>
            <w:r>
              <w:rPr>
                <w:sz w:val="20"/>
                <w:szCs w:val="20"/>
              </w:rPr>
              <w:t>MK01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E8FF6" w14:textId="77777777" w:rsidR="008842FA" w:rsidRDefault="008842FA">
            <w:pPr>
              <w:spacing w:after="0" w:line="240" w:lineRule="auto"/>
              <w:rPr>
                <w:sz w:val="20"/>
                <w:szCs w:val="20"/>
                <w:u w:val="single"/>
              </w:rPr>
            </w:pPr>
            <w:r>
              <w:rPr>
                <w:sz w:val="20"/>
                <w:szCs w:val="20"/>
                <w:u w:val="single"/>
              </w:rPr>
              <w:t>Moduł komunikat</w:t>
            </w:r>
            <w:r>
              <w:rPr>
                <w:sz w:val="20"/>
                <w:szCs w:val="20"/>
                <w:u w:val="single"/>
                <w:lang w:val="es-ES_tradnl"/>
              </w:rPr>
              <w:t>ó</w:t>
            </w:r>
            <w:r>
              <w:rPr>
                <w:sz w:val="20"/>
                <w:szCs w:val="20"/>
                <w:u w:val="single"/>
              </w:rPr>
              <w:t>w</w:t>
            </w:r>
          </w:p>
          <w:p w14:paraId="28259501" w14:textId="77777777" w:rsidR="008842FA" w:rsidRDefault="008842FA">
            <w:pPr>
              <w:pStyle w:val="punktywtabeli"/>
              <w:numPr>
                <w:ilvl w:val="0"/>
                <w:numId w:val="42"/>
              </w:numPr>
            </w:pPr>
            <w:r>
              <w:t>obsługa zewnętrznych nośnik</w:t>
            </w:r>
            <w:r>
              <w:rPr>
                <w:lang w:val="es-ES_tradnl"/>
              </w:rPr>
              <w:t>ó</w:t>
            </w:r>
            <w:r>
              <w:t>w: pamięć USB(FAT32), SD/SDHC(FAT32),</w:t>
            </w:r>
          </w:p>
          <w:p w14:paraId="44D20986" w14:textId="77777777" w:rsidR="008842FA" w:rsidRDefault="008842FA">
            <w:pPr>
              <w:pStyle w:val="punktywtabeli"/>
              <w:numPr>
                <w:ilvl w:val="0"/>
                <w:numId w:val="42"/>
              </w:numPr>
            </w:pPr>
            <w:r>
              <w:t>odtwarzane formaty plik</w:t>
            </w:r>
            <w:r>
              <w:rPr>
                <w:lang w:val="es-ES_tradnl"/>
              </w:rPr>
              <w:t>ó</w:t>
            </w:r>
            <w:r>
              <w:rPr>
                <w:lang w:val="it-IT"/>
              </w:rPr>
              <w:t>w audio: WAV, MP3,</w:t>
            </w:r>
          </w:p>
          <w:p w14:paraId="48C4426E" w14:textId="77777777" w:rsidR="008842FA" w:rsidRDefault="008842FA">
            <w:pPr>
              <w:pStyle w:val="punktywtabeli"/>
              <w:numPr>
                <w:ilvl w:val="0"/>
                <w:numId w:val="42"/>
              </w:numPr>
            </w:pPr>
            <w:r>
              <w:t xml:space="preserve">dynamika nie mniej niż </w:t>
            </w:r>
            <w:r>
              <w:rPr>
                <w:lang w:val="en-US"/>
              </w:rPr>
              <w:t>106dB,</w:t>
            </w:r>
          </w:p>
          <w:p w14:paraId="2C354D41" w14:textId="77777777" w:rsidR="008842FA" w:rsidRDefault="008842FA">
            <w:pPr>
              <w:pStyle w:val="punktywtabeli"/>
              <w:numPr>
                <w:ilvl w:val="0"/>
                <w:numId w:val="42"/>
              </w:numPr>
            </w:pPr>
            <w:r>
              <w:t>wyjścia XLR oraz RCA,</w:t>
            </w:r>
          </w:p>
          <w:p w14:paraId="13E1818B" w14:textId="77777777" w:rsidR="008842FA" w:rsidRDefault="008842FA">
            <w:pPr>
              <w:pStyle w:val="punktywtabeli"/>
              <w:numPr>
                <w:ilvl w:val="0"/>
                <w:numId w:val="42"/>
              </w:numPr>
            </w:pPr>
            <w:r>
              <w:t>wyzwalanie komunikat</w:t>
            </w:r>
            <w:r>
              <w:rPr>
                <w:lang w:val="es-ES_tradnl"/>
              </w:rPr>
              <w:t>ó</w:t>
            </w:r>
            <w:r>
              <w:t>w z poziomu pulpit</w:t>
            </w:r>
            <w:r>
              <w:rPr>
                <w:lang w:val="es-ES_tradnl"/>
              </w:rPr>
              <w:t>ó</w:t>
            </w:r>
            <w:r>
              <w:t>w inspicjenta,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37D8C"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1F9945CF" w14:textId="77777777" w:rsidR="008842FA" w:rsidRDefault="008842FA">
            <w:pPr>
              <w:spacing w:after="0" w:line="240" w:lineRule="auto"/>
              <w:jc w:val="center"/>
              <w:rPr>
                <w:sz w:val="20"/>
                <w:szCs w:val="20"/>
              </w:rPr>
            </w:pPr>
          </w:p>
        </w:tc>
      </w:tr>
      <w:tr w:rsidR="008842FA" w14:paraId="67C8F0EB" w14:textId="5617DB5B" w:rsidTr="000D1F4C">
        <w:trPr>
          <w:trHeight w:val="49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95583" w14:textId="67F24D06" w:rsidR="008842FA" w:rsidRDefault="008842FA">
            <w:pPr>
              <w:spacing w:after="0" w:line="240" w:lineRule="auto"/>
              <w:jc w:val="center"/>
            </w:pPr>
            <w:r>
              <w:rPr>
                <w:sz w:val="20"/>
                <w:szCs w:val="20"/>
              </w:rPr>
              <w:t>2</w:t>
            </w:r>
            <w:r w:rsidR="00721543">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27EF9" w14:textId="77777777" w:rsidR="008842FA" w:rsidRDefault="008842FA">
            <w:pPr>
              <w:spacing w:after="0" w:line="240" w:lineRule="auto"/>
            </w:pPr>
            <w:r>
              <w:rPr>
                <w:sz w:val="20"/>
                <w:szCs w:val="20"/>
                <w:lang w:val="pt-PT"/>
              </w:rPr>
              <w:t>DSP01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DDE03" w14:textId="77777777" w:rsidR="008842FA" w:rsidRDefault="008842FA">
            <w:pPr>
              <w:spacing w:after="0" w:line="240" w:lineRule="auto"/>
              <w:rPr>
                <w:sz w:val="20"/>
                <w:szCs w:val="20"/>
                <w:u w:val="single"/>
              </w:rPr>
            </w:pPr>
            <w:r>
              <w:rPr>
                <w:sz w:val="20"/>
                <w:szCs w:val="20"/>
                <w:u w:val="single"/>
              </w:rPr>
              <w:t>Procesor audio</w:t>
            </w:r>
          </w:p>
          <w:p w14:paraId="315B04D7" w14:textId="77777777" w:rsidR="008842FA" w:rsidRDefault="008842FA">
            <w:pPr>
              <w:pStyle w:val="punktywtabeli"/>
              <w:numPr>
                <w:ilvl w:val="0"/>
                <w:numId w:val="43"/>
              </w:numPr>
            </w:pPr>
            <w:r>
              <w:t>obsługa nie mniej niż 48 kanałów wejść/wyjść,</w:t>
            </w:r>
          </w:p>
          <w:p w14:paraId="0BD5673A" w14:textId="77777777" w:rsidR="008842FA" w:rsidRDefault="008842FA">
            <w:pPr>
              <w:pStyle w:val="punktywtabeli"/>
              <w:numPr>
                <w:ilvl w:val="0"/>
                <w:numId w:val="43"/>
              </w:numPr>
            </w:pPr>
            <w:r>
              <w:t>wejście/</w:t>
            </w:r>
            <w:proofErr w:type="spellStart"/>
            <w:r>
              <w:t>wyjś</w:t>
            </w:r>
            <w:r>
              <w:rPr>
                <w:lang w:val="de-DE"/>
              </w:rPr>
              <w:t>cie</w:t>
            </w:r>
            <w:proofErr w:type="spellEnd"/>
            <w:r>
              <w:rPr>
                <w:lang w:val="de-DE"/>
              </w:rPr>
              <w:t xml:space="preserve"> Dante </w:t>
            </w:r>
            <w:proofErr w:type="spellStart"/>
            <w:r>
              <w:rPr>
                <w:lang w:val="de-DE"/>
              </w:rPr>
              <w:t>umo</w:t>
            </w:r>
            <w:r>
              <w:t>żliwiające</w:t>
            </w:r>
            <w:proofErr w:type="spellEnd"/>
            <w:r>
              <w:t xml:space="preserve"> tworzenie system</w:t>
            </w:r>
            <w:r>
              <w:rPr>
                <w:lang w:val="es-ES_tradnl"/>
              </w:rPr>
              <w:t>ó</w:t>
            </w:r>
            <w:r>
              <w:t xml:space="preserve">w o strukturze rozproszonej i zapewniające </w:t>
            </w:r>
            <w:proofErr w:type="spellStart"/>
            <w:r>
              <w:t>przesył</w:t>
            </w:r>
            <w:proofErr w:type="spellEnd"/>
            <w:r>
              <w:t xml:space="preserve"> sygnałów fonicznych w domenie cyfrowej pomiędzy </w:t>
            </w:r>
            <w:proofErr w:type="spellStart"/>
            <w:r>
              <w:t>poszczeg</w:t>
            </w:r>
            <w:proofErr w:type="spellEnd"/>
            <w:r>
              <w:rPr>
                <w:lang w:val="es-ES_tradnl"/>
              </w:rPr>
              <w:t>ó</w:t>
            </w:r>
            <w:proofErr w:type="spellStart"/>
            <w:r>
              <w:t>lnymi</w:t>
            </w:r>
            <w:proofErr w:type="spellEnd"/>
            <w:r>
              <w:t xml:space="preserve"> systemami, </w:t>
            </w:r>
          </w:p>
          <w:p w14:paraId="14E5DB9D" w14:textId="77777777" w:rsidR="008842FA" w:rsidRDefault="008842FA">
            <w:pPr>
              <w:pStyle w:val="punktywtabeli"/>
              <w:numPr>
                <w:ilvl w:val="0"/>
                <w:numId w:val="43"/>
              </w:numPr>
            </w:pPr>
            <w:r>
              <w:t>możliwość sterowania pracą systemu z komputera PC poprzez protokół TCP/IP oraz zewnętrznych sterownik</w:t>
            </w:r>
            <w:r>
              <w:rPr>
                <w:lang w:val="es-ES_tradnl"/>
              </w:rPr>
              <w:t>ó</w:t>
            </w:r>
            <w:r>
              <w:t>w,</w:t>
            </w:r>
          </w:p>
          <w:p w14:paraId="5126CAB6" w14:textId="77777777" w:rsidR="008842FA" w:rsidRDefault="008842FA">
            <w:pPr>
              <w:pStyle w:val="punktywtabeli"/>
              <w:numPr>
                <w:ilvl w:val="0"/>
                <w:numId w:val="43"/>
              </w:numPr>
            </w:pPr>
            <w:r>
              <w:t xml:space="preserve">funkcje miksera definiowane w </w:t>
            </w:r>
            <w:proofErr w:type="spellStart"/>
            <w:r>
              <w:t>spos</w:t>
            </w:r>
            <w:proofErr w:type="spellEnd"/>
            <w:r>
              <w:rPr>
                <w:lang w:val="es-ES_tradnl"/>
              </w:rPr>
              <w:t>ó</w:t>
            </w:r>
            <w:r>
              <w:t xml:space="preserve">b programowy; dostępne bloki funkcjonalne: miksery, miksery automatyczne, matryce, korektory graficzne oraz parametryczne, procesory </w:t>
            </w:r>
            <w:proofErr w:type="spellStart"/>
            <w:r>
              <w:t>antysprzężeniowe</w:t>
            </w:r>
            <w:proofErr w:type="spellEnd"/>
            <w:r>
              <w:t>, filtry HPF, LPF, półkowe, procesory dynamiczne: kompresor, limiter, „</w:t>
            </w:r>
            <w:proofErr w:type="spellStart"/>
            <w:r>
              <w:rPr>
                <w:lang w:val="de-DE"/>
              </w:rPr>
              <w:t>ducker</w:t>
            </w:r>
            <w:proofErr w:type="spellEnd"/>
            <w:r>
              <w:t xml:space="preserve">”, linie opóźniające, mierniki poziomu sygnału, RMS, </w:t>
            </w:r>
            <w:proofErr w:type="spellStart"/>
            <w:r>
              <w:t>peak</w:t>
            </w:r>
            <w:proofErr w:type="spellEnd"/>
            <w:r>
              <w:t>, bramki logiczne,</w:t>
            </w:r>
          </w:p>
          <w:p w14:paraId="583B7631" w14:textId="77777777" w:rsidR="008842FA" w:rsidRDefault="008842FA">
            <w:pPr>
              <w:pStyle w:val="punktywtabeli"/>
              <w:numPr>
                <w:ilvl w:val="0"/>
                <w:numId w:val="43"/>
              </w:numPr>
            </w:pPr>
            <w:r>
              <w:t xml:space="preserve">pasmo przenoszenia nie gorsze niż 20Hz – 20kHz (-1 </w:t>
            </w:r>
            <w:proofErr w:type="spellStart"/>
            <w:r>
              <w:t>dB</w:t>
            </w:r>
            <w:proofErr w:type="spellEnd"/>
            <w:r>
              <w:t>),</w:t>
            </w:r>
          </w:p>
          <w:p w14:paraId="7C3219FA" w14:textId="77777777" w:rsidR="008842FA" w:rsidRDefault="008842FA">
            <w:pPr>
              <w:pStyle w:val="punktywtabeli"/>
              <w:numPr>
                <w:ilvl w:val="0"/>
                <w:numId w:val="43"/>
              </w:numPr>
            </w:pPr>
            <w:r>
              <w:t xml:space="preserve">dynamika nie mniejsza niż 108 </w:t>
            </w:r>
            <w:proofErr w:type="spellStart"/>
            <w:r>
              <w:t>dB</w:t>
            </w:r>
            <w:proofErr w:type="spellEnd"/>
            <w:r>
              <w:t>,</w:t>
            </w:r>
          </w:p>
          <w:p w14:paraId="291B8668" w14:textId="77777777" w:rsidR="008842FA" w:rsidRDefault="008842FA">
            <w:pPr>
              <w:pStyle w:val="punktywtabeli"/>
              <w:numPr>
                <w:ilvl w:val="0"/>
                <w:numId w:val="43"/>
              </w:numPr>
            </w:pPr>
            <w:r>
              <w:t xml:space="preserve">częstotliwość </w:t>
            </w:r>
            <w:proofErr w:type="spellStart"/>
            <w:r>
              <w:t>pr</w:t>
            </w:r>
            <w:proofErr w:type="spellEnd"/>
            <w:r>
              <w:rPr>
                <w:lang w:val="es-ES_tradnl"/>
              </w:rPr>
              <w:t>ó</w:t>
            </w:r>
            <w:proofErr w:type="spellStart"/>
            <w:r>
              <w:t>bkowania</w:t>
            </w:r>
            <w:proofErr w:type="spellEnd"/>
            <w:r>
              <w:t xml:space="preserve"> nie gorsza niż 48 kHz,</w:t>
            </w:r>
          </w:p>
          <w:p w14:paraId="1FFFFD8E" w14:textId="77777777" w:rsidR="008842FA" w:rsidRDefault="008842FA">
            <w:pPr>
              <w:pStyle w:val="punktywtabeli"/>
              <w:numPr>
                <w:ilvl w:val="0"/>
                <w:numId w:val="43"/>
              </w:numPr>
            </w:pPr>
            <w:r>
              <w:t>rozdzielczość przetwornik</w:t>
            </w:r>
            <w:r>
              <w:rPr>
                <w:lang w:val="es-ES_tradnl"/>
              </w:rPr>
              <w:t>ó</w:t>
            </w:r>
            <w:r>
              <w:t xml:space="preserve">w AC/CA nie mniej niż 24 bit, </w:t>
            </w:r>
          </w:p>
          <w:p w14:paraId="3AAEE5C9" w14:textId="77777777" w:rsidR="008842FA" w:rsidRDefault="008842FA">
            <w:pPr>
              <w:pStyle w:val="punktywtabeli"/>
              <w:numPr>
                <w:ilvl w:val="0"/>
                <w:numId w:val="43"/>
              </w:numPr>
              <w:rPr>
                <w:lang w:val="it-IT"/>
              </w:rPr>
            </w:pPr>
            <w:r>
              <w:rPr>
                <w:lang w:val="it-IT"/>
              </w:rPr>
              <w:t>monta</w:t>
            </w:r>
            <w:r>
              <w:t xml:space="preserve">ż w </w:t>
            </w:r>
            <w:proofErr w:type="spellStart"/>
            <w:r>
              <w:t>rack</w:t>
            </w:r>
            <w:proofErr w:type="spellEnd"/>
            <w:r>
              <w:t xml:space="preserve">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2882"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6C4724FF" w14:textId="77777777" w:rsidR="008842FA" w:rsidRDefault="008842FA">
            <w:pPr>
              <w:spacing w:after="0" w:line="240" w:lineRule="auto"/>
              <w:jc w:val="center"/>
              <w:rPr>
                <w:sz w:val="20"/>
                <w:szCs w:val="20"/>
              </w:rPr>
            </w:pPr>
          </w:p>
        </w:tc>
      </w:tr>
      <w:tr w:rsidR="008842FA" w14:paraId="4E5C8F92" w14:textId="00633CE8" w:rsidTr="000D1F4C">
        <w:trPr>
          <w:trHeight w:val="7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F6494" w14:textId="09197E74" w:rsidR="008842FA" w:rsidRDefault="008842FA">
            <w:pPr>
              <w:spacing w:after="0" w:line="240" w:lineRule="auto"/>
              <w:jc w:val="center"/>
            </w:pPr>
            <w:r>
              <w:rPr>
                <w:sz w:val="20"/>
                <w:szCs w:val="20"/>
              </w:rPr>
              <w:t>2</w:t>
            </w:r>
            <w:r w:rsidR="00721543">
              <w:rPr>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24940" w14:textId="77777777" w:rsidR="008842FA" w:rsidRDefault="008842FA">
            <w:pPr>
              <w:spacing w:after="0" w:line="240" w:lineRule="auto"/>
            </w:pPr>
            <w:r>
              <w:rPr>
                <w:sz w:val="20"/>
                <w:szCs w:val="20"/>
              </w:rPr>
              <w:t>KRD01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0DAAB" w14:textId="77777777" w:rsidR="008842FA" w:rsidRDefault="008842FA">
            <w:pPr>
              <w:spacing w:after="0" w:line="240" w:lineRule="auto"/>
              <w:rPr>
                <w:sz w:val="20"/>
                <w:szCs w:val="20"/>
                <w:u w:val="single"/>
              </w:rPr>
            </w:pPr>
            <w:r>
              <w:rPr>
                <w:sz w:val="20"/>
                <w:szCs w:val="20"/>
                <w:u w:val="single"/>
              </w:rPr>
              <w:t>Karta rozszerzeń procesora audio, we/ wy Dante</w:t>
            </w:r>
          </w:p>
          <w:p w14:paraId="4B61915C" w14:textId="77777777" w:rsidR="008842FA" w:rsidRDefault="008842FA">
            <w:pPr>
              <w:pStyle w:val="punktywtabeli"/>
              <w:numPr>
                <w:ilvl w:val="0"/>
                <w:numId w:val="44"/>
              </w:numPr>
            </w:pPr>
            <w:r>
              <w:t>kompatybilna z procesorem DSP (DSP01),</w:t>
            </w:r>
          </w:p>
          <w:p w14:paraId="79125BF2" w14:textId="77777777" w:rsidR="008842FA" w:rsidRDefault="008842FA">
            <w:pPr>
              <w:pStyle w:val="punktywtabeli"/>
              <w:numPr>
                <w:ilvl w:val="0"/>
                <w:numId w:val="44"/>
              </w:numPr>
            </w:pPr>
            <w:r>
              <w:t>obsługa nie mniej niż 64 kanałów wejściowych i wyjściowych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E57D6"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7A2443E7" w14:textId="77777777" w:rsidR="008842FA" w:rsidRDefault="008842FA">
            <w:pPr>
              <w:spacing w:after="0" w:line="240" w:lineRule="auto"/>
              <w:jc w:val="center"/>
              <w:rPr>
                <w:sz w:val="20"/>
                <w:szCs w:val="20"/>
              </w:rPr>
            </w:pPr>
          </w:p>
        </w:tc>
      </w:tr>
      <w:tr w:rsidR="008842FA" w14:paraId="40006A12" w14:textId="5C4DFAE4" w:rsidTr="000D1F4C">
        <w:trPr>
          <w:trHeight w:val="30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CC448" w14:textId="3217CFA9" w:rsidR="008842FA" w:rsidRDefault="00721543">
            <w:pPr>
              <w:spacing w:after="0" w:line="240" w:lineRule="auto"/>
              <w:jc w:val="center"/>
            </w:pPr>
            <w:r>
              <w:rPr>
                <w:sz w:val="20"/>
                <w:szCs w:val="20"/>
              </w:rPr>
              <w:lastRenderedPageBreak/>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2DBBE" w14:textId="77777777" w:rsidR="008842FA" w:rsidRDefault="008842FA">
            <w:pPr>
              <w:spacing w:after="0" w:line="240" w:lineRule="auto"/>
            </w:pPr>
            <w:r>
              <w:rPr>
                <w:sz w:val="20"/>
                <w:szCs w:val="20"/>
              </w:rPr>
              <w:t>KRI01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4DCD8" w14:textId="77777777" w:rsidR="008842FA" w:rsidRDefault="008842FA">
            <w:pPr>
              <w:spacing w:after="0" w:line="240" w:lineRule="auto"/>
              <w:rPr>
                <w:sz w:val="20"/>
                <w:szCs w:val="20"/>
                <w:u w:val="single"/>
              </w:rPr>
            </w:pPr>
            <w:r>
              <w:rPr>
                <w:sz w:val="20"/>
                <w:szCs w:val="20"/>
                <w:u w:val="single"/>
              </w:rPr>
              <w:t>Karty rozszerzeń procesora audio, wejścia analogowe</w:t>
            </w:r>
          </w:p>
          <w:p w14:paraId="048915A0" w14:textId="77777777" w:rsidR="008842FA" w:rsidRDefault="008842FA">
            <w:pPr>
              <w:pStyle w:val="punktywtabeli"/>
              <w:numPr>
                <w:ilvl w:val="0"/>
                <w:numId w:val="45"/>
              </w:numPr>
            </w:pPr>
            <w:r>
              <w:t>kompatybilna z procesorem DSP (DSP01),</w:t>
            </w:r>
          </w:p>
          <w:p w14:paraId="1A0F55B9" w14:textId="77777777" w:rsidR="008842FA" w:rsidRDefault="008842FA">
            <w:pPr>
              <w:pStyle w:val="punktywtabeli"/>
              <w:numPr>
                <w:ilvl w:val="0"/>
                <w:numId w:val="45"/>
              </w:numPr>
            </w:pPr>
            <w:r>
              <w:t xml:space="preserve">wyposażona w nie mniej niż 4 symetryczne wejścia </w:t>
            </w:r>
            <w:proofErr w:type="spellStart"/>
            <w:r>
              <w:t>mikrofonowo-liniowe</w:t>
            </w:r>
            <w:proofErr w:type="spellEnd"/>
            <w:r>
              <w:t>,</w:t>
            </w:r>
          </w:p>
          <w:p w14:paraId="59584F54" w14:textId="77777777" w:rsidR="008842FA" w:rsidRDefault="008842FA">
            <w:pPr>
              <w:pStyle w:val="punktywtabeli"/>
              <w:numPr>
                <w:ilvl w:val="0"/>
                <w:numId w:val="45"/>
              </w:numPr>
            </w:pPr>
            <w:r>
              <w:t>zasilanie Phantom +48V,</w:t>
            </w:r>
          </w:p>
          <w:p w14:paraId="2BE84167" w14:textId="77777777" w:rsidR="008842FA" w:rsidRDefault="008842FA">
            <w:pPr>
              <w:pStyle w:val="punktywtabeli"/>
              <w:numPr>
                <w:ilvl w:val="0"/>
                <w:numId w:val="45"/>
              </w:numPr>
            </w:pPr>
            <w:r>
              <w:t xml:space="preserve">przetwarzanie A/C rozdzielczość 24 bit, częstotliwość </w:t>
            </w:r>
            <w:proofErr w:type="spellStart"/>
            <w:r>
              <w:t>pr</w:t>
            </w:r>
            <w:proofErr w:type="spellEnd"/>
            <w:r>
              <w:rPr>
                <w:lang w:val="es-ES_tradnl"/>
              </w:rPr>
              <w:t>ó</w:t>
            </w:r>
            <w:proofErr w:type="spellStart"/>
            <w:r>
              <w:t>bkowania</w:t>
            </w:r>
            <w:proofErr w:type="spellEnd"/>
            <w:r>
              <w:t xml:space="preserve"> 48 kHz,</w:t>
            </w:r>
          </w:p>
          <w:p w14:paraId="0821D7E0" w14:textId="77777777" w:rsidR="008842FA" w:rsidRDefault="008842FA">
            <w:pPr>
              <w:pStyle w:val="punktywtabeli"/>
              <w:numPr>
                <w:ilvl w:val="0"/>
                <w:numId w:val="45"/>
              </w:numPr>
            </w:pPr>
            <w:r>
              <w:t xml:space="preserve">maksymalny poziom sygnału wejściowego nie mniej niż +24 </w:t>
            </w:r>
            <w:proofErr w:type="spellStart"/>
            <w:r>
              <w:t>dBu</w:t>
            </w:r>
            <w:proofErr w:type="spellEnd"/>
            <w:r>
              <w:t>,</w:t>
            </w:r>
          </w:p>
          <w:p w14:paraId="15635C7B" w14:textId="77777777" w:rsidR="008842FA" w:rsidRDefault="008842FA">
            <w:pPr>
              <w:pStyle w:val="punktywtabeli"/>
              <w:numPr>
                <w:ilvl w:val="0"/>
                <w:numId w:val="45"/>
              </w:numPr>
            </w:pPr>
            <w:r>
              <w:t xml:space="preserve">zakres regulacji wzmocnienia od 0 </w:t>
            </w:r>
            <w:proofErr w:type="spellStart"/>
            <w:r>
              <w:t>dB</w:t>
            </w:r>
            <w:proofErr w:type="spellEnd"/>
            <w:r>
              <w:t xml:space="preserve"> do - 60 </w:t>
            </w:r>
            <w:proofErr w:type="spellStart"/>
            <w:r>
              <w:t>dB</w:t>
            </w:r>
            <w:proofErr w:type="spellEnd"/>
            <w:r>
              <w:t>,</w:t>
            </w:r>
          </w:p>
          <w:p w14:paraId="1FDFA5B0" w14:textId="77777777" w:rsidR="008842FA" w:rsidRDefault="008842FA">
            <w:pPr>
              <w:pStyle w:val="punktywtabeli"/>
              <w:numPr>
                <w:ilvl w:val="0"/>
                <w:numId w:val="45"/>
              </w:numPr>
            </w:pPr>
            <w:r>
              <w:t xml:space="preserve">pasmo przenoszenia nie gorsze niż 20 </w:t>
            </w:r>
            <w:proofErr w:type="spellStart"/>
            <w:r>
              <w:t>Hz</w:t>
            </w:r>
            <w:proofErr w:type="spellEnd"/>
            <w:r>
              <w:t xml:space="preserve"> - 20 kHz (-1 </w:t>
            </w:r>
            <w:proofErr w:type="spellStart"/>
            <w:r>
              <w:t>dB</w:t>
            </w:r>
            <w:proofErr w:type="spellEnd"/>
            <w:r>
              <w:t>),</w:t>
            </w:r>
          </w:p>
          <w:p w14:paraId="61E423F5" w14:textId="77777777" w:rsidR="008842FA" w:rsidRDefault="008842FA">
            <w:pPr>
              <w:pStyle w:val="punktywtabeli"/>
              <w:numPr>
                <w:ilvl w:val="0"/>
                <w:numId w:val="45"/>
              </w:numPr>
            </w:pPr>
            <w:r>
              <w:t xml:space="preserve">zakres dynamiki &gt; 108 </w:t>
            </w:r>
            <w:proofErr w:type="spellStart"/>
            <w:r>
              <w:t>dB</w:t>
            </w:r>
            <w:proofErr w:type="spellEnd"/>
            <w:r>
              <w:t xml:space="preserve"> (20 </w:t>
            </w:r>
            <w:proofErr w:type="spellStart"/>
            <w:r>
              <w:t>Hz</w:t>
            </w:r>
            <w:proofErr w:type="spellEnd"/>
            <w:r>
              <w:t xml:space="preserve"> – 20 kHz, 0dB)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51BD" w14:textId="77777777" w:rsidR="008842FA" w:rsidRDefault="008842FA">
            <w:pPr>
              <w:spacing w:after="0" w:line="240" w:lineRule="auto"/>
              <w:jc w:val="center"/>
            </w:pPr>
            <w:r>
              <w:rPr>
                <w:sz w:val="20"/>
                <w:szCs w:val="20"/>
              </w:rPr>
              <w:t>7 szt.</w:t>
            </w:r>
          </w:p>
        </w:tc>
        <w:tc>
          <w:tcPr>
            <w:tcW w:w="1417" w:type="dxa"/>
            <w:tcBorders>
              <w:top w:val="single" w:sz="4" w:space="0" w:color="000000"/>
              <w:left w:val="single" w:sz="4" w:space="0" w:color="000000"/>
              <w:bottom w:val="single" w:sz="4" w:space="0" w:color="000000"/>
              <w:right w:val="single" w:sz="4" w:space="0" w:color="000000"/>
            </w:tcBorders>
          </w:tcPr>
          <w:p w14:paraId="369EDC5D" w14:textId="77777777" w:rsidR="008842FA" w:rsidRDefault="008842FA">
            <w:pPr>
              <w:spacing w:after="0" w:line="240" w:lineRule="auto"/>
              <w:jc w:val="center"/>
              <w:rPr>
                <w:sz w:val="20"/>
                <w:szCs w:val="20"/>
              </w:rPr>
            </w:pPr>
          </w:p>
        </w:tc>
      </w:tr>
      <w:tr w:rsidR="008842FA" w14:paraId="368A53A5" w14:textId="0778A5F8" w:rsidTr="000D1F4C">
        <w:trPr>
          <w:trHeight w:val="30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20708" w14:textId="7A0767E8" w:rsidR="008842FA" w:rsidRDefault="008842FA">
            <w:pPr>
              <w:spacing w:after="0" w:line="240" w:lineRule="auto"/>
              <w:jc w:val="center"/>
            </w:pPr>
            <w:r>
              <w:rPr>
                <w:sz w:val="20"/>
                <w:szCs w:val="20"/>
              </w:rPr>
              <w:t>3</w:t>
            </w:r>
            <w:r w:rsidR="00721543">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4BD95" w14:textId="77777777" w:rsidR="008842FA" w:rsidRDefault="008842FA">
            <w:pPr>
              <w:spacing w:after="0" w:line="240" w:lineRule="auto"/>
            </w:pPr>
            <w:r>
              <w:rPr>
                <w:sz w:val="20"/>
                <w:szCs w:val="20"/>
              </w:rPr>
              <w:t>KRO01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9EABF" w14:textId="77777777" w:rsidR="008842FA" w:rsidRDefault="008842FA">
            <w:pPr>
              <w:spacing w:after="0" w:line="240" w:lineRule="auto"/>
              <w:rPr>
                <w:sz w:val="20"/>
                <w:szCs w:val="20"/>
                <w:u w:val="single"/>
              </w:rPr>
            </w:pPr>
            <w:r>
              <w:rPr>
                <w:sz w:val="20"/>
                <w:szCs w:val="20"/>
                <w:u w:val="single"/>
              </w:rPr>
              <w:t>Karty rozszerzeń procesora audio, wyjścia analogowe</w:t>
            </w:r>
          </w:p>
          <w:p w14:paraId="2ADF97A0" w14:textId="77777777" w:rsidR="008842FA" w:rsidRDefault="008842FA">
            <w:pPr>
              <w:pStyle w:val="punktywtabeli"/>
              <w:numPr>
                <w:ilvl w:val="0"/>
                <w:numId w:val="46"/>
              </w:numPr>
            </w:pPr>
            <w:r>
              <w:t>kompatybilna z procesorem DSP (DSP01),</w:t>
            </w:r>
          </w:p>
          <w:p w14:paraId="5EC8A0E0" w14:textId="77777777" w:rsidR="008842FA" w:rsidRDefault="008842FA">
            <w:pPr>
              <w:pStyle w:val="punktywtabeli"/>
              <w:numPr>
                <w:ilvl w:val="0"/>
                <w:numId w:val="46"/>
              </w:numPr>
            </w:pPr>
            <w:r>
              <w:t>wyposażona w nie mniej niż 4 symetryczne wyjścia liniowe,</w:t>
            </w:r>
          </w:p>
          <w:p w14:paraId="51D0A3B7" w14:textId="77777777" w:rsidR="008842FA" w:rsidRDefault="008842FA">
            <w:pPr>
              <w:pStyle w:val="punktywtabeli"/>
              <w:numPr>
                <w:ilvl w:val="0"/>
                <w:numId w:val="46"/>
              </w:numPr>
            </w:pPr>
            <w:r>
              <w:t>zasilanie Phantom +48V,</w:t>
            </w:r>
          </w:p>
          <w:p w14:paraId="4C25845D" w14:textId="77777777" w:rsidR="008842FA" w:rsidRDefault="008842FA">
            <w:pPr>
              <w:pStyle w:val="punktywtabeli"/>
              <w:numPr>
                <w:ilvl w:val="0"/>
                <w:numId w:val="46"/>
              </w:numPr>
            </w:pPr>
            <w:r>
              <w:t xml:space="preserve">przetwarzanie A/C rozdzielczość 24 bit, częstotliwość </w:t>
            </w:r>
            <w:proofErr w:type="spellStart"/>
            <w:r>
              <w:t>pr</w:t>
            </w:r>
            <w:proofErr w:type="spellEnd"/>
            <w:r>
              <w:rPr>
                <w:lang w:val="es-ES_tradnl"/>
              </w:rPr>
              <w:t>ó</w:t>
            </w:r>
            <w:proofErr w:type="spellStart"/>
            <w:r>
              <w:t>bkowania</w:t>
            </w:r>
            <w:proofErr w:type="spellEnd"/>
            <w:r>
              <w:t xml:space="preserve"> 48 kHz,</w:t>
            </w:r>
          </w:p>
          <w:p w14:paraId="5653B84E" w14:textId="77777777" w:rsidR="008842FA" w:rsidRDefault="008842FA">
            <w:pPr>
              <w:pStyle w:val="punktywtabeli"/>
              <w:numPr>
                <w:ilvl w:val="0"/>
                <w:numId w:val="46"/>
              </w:numPr>
            </w:pPr>
            <w:r>
              <w:t xml:space="preserve">maksymalny poziom sygnału wyjściowego nie mniej niż +24 </w:t>
            </w:r>
            <w:proofErr w:type="spellStart"/>
            <w:r>
              <w:t>dBu</w:t>
            </w:r>
            <w:proofErr w:type="spellEnd"/>
            <w:r>
              <w:t>,</w:t>
            </w:r>
          </w:p>
          <w:p w14:paraId="64D25DFA" w14:textId="77777777" w:rsidR="008842FA" w:rsidRDefault="008842FA">
            <w:pPr>
              <w:pStyle w:val="punktywtabeli"/>
              <w:numPr>
                <w:ilvl w:val="0"/>
                <w:numId w:val="46"/>
              </w:numPr>
            </w:pPr>
            <w:r>
              <w:t xml:space="preserve">zakres regulacji poziomu sygnału wyjściowego nie mniej niż </w:t>
            </w:r>
            <w:r>
              <w:rPr>
                <w:lang w:val="en-US"/>
              </w:rPr>
              <w:t>od -100 dB do +12 dB,</w:t>
            </w:r>
          </w:p>
          <w:p w14:paraId="756C3142" w14:textId="77777777" w:rsidR="008842FA" w:rsidRDefault="008842FA">
            <w:pPr>
              <w:pStyle w:val="punktywtabeli"/>
              <w:numPr>
                <w:ilvl w:val="0"/>
                <w:numId w:val="46"/>
              </w:numPr>
            </w:pPr>
            <w:r>
              <w:t xml:space="preserve">pasmo przenoszenia nie gorsze niż 20 </w:t>
            </w:r>
            <w:proofErr w:type="spellStart"/>
            <w:r>
              <w:t>Hz</w:t>
            </w:r>
            <w:proofErr w:type="spellEnd"/>
            <w:r>
              <w:t xml:space="preserve"> - 20 kHz (-1 </w:t>
            </w:r>
            <w:proofErr w:type="spellStart"/>
            <w:r>
              <w:t>dB</w:t>
            </w:r>
            <w:proofErr w:type="spellEnd"/>
            <w:r>
              <w:t>),</w:t>
            </w:r>
          </w:p>
          <w:p w14:paraId="52AAB154" w14:textId="77777777" w:rsidR="008842FA" w:rsidRDefault="008842FA">
            <w:pPr>
              <w:pStyle w:val="punktywtabeli"/>
              <w:numPr>
                <w:ilvl w:val="0"/>
                <w:numId w:val="46"/>
              </w:numPr>
            </w:pPr>
            <w:r>
              <w:t xml:space="preserve">zakres dynamiki &gt; 110 </w:t>
            </w:r>
            <w:proofErr w:type="spellStart"/>
            <w:r>
              <w:t>dB</w:t>
            </w:r>
            <w:proofErr w:type="spellEnd"/>
            <w:r>
              <w:t xml:space="preserve"> (20 </w:t>
            </w:r>
            <w:proofErr w:type="spellStart"/>
            <w:r>
              <w:t>Hz</w:t>
            </w:r>
            <w:proofErr w:type="spellEnd"/>
            <w:r>
              <w:t xml:space="preserve"> – 20 kHz, 0dB)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C332" w14:textId="77777777" w:rsidR="008842FA" w:rsidRDefault="008842FA">
            <w:pPr>
              <w:spacing w:after="0" w:line="240" w:lineRule="auto"/>
              <w:jc w:val="center"/>
            </w:pPr>
            <w:r>
              <w:rPr>
                <w:sz w:val="20"/>
                <w:szCs w:val="20"/>
              </w:rPr>
              <w:t>5 szt.</w:t>
            </w:r>
          </w:p>
        </w:tc>
        <w:tc>
          <w:tcPr>
            <w:tcW w:w="1417" w:type="dxa"/>
            <w:tcBorders>
              <w:top w:val="single" w:sz="4" w:space="0" w:color="000000"/>
              <w:left w:val="single" w:sz="4" w:space="0" w:color="000000"/>
              <w:bottom w:val="single" w:sz="4" w:space="0" w:color="000000"/>
              <w:right w:val="single" w:sz="4" w:space="0" w:color="000000"/>
            </w:tcBorders>
          </w:tcPr>
          <w:p w14:paraId="3A83C7D4" w14:textId="77777777" w:rsidR="008842FA" w:rsidRDefault="008842FA">
            <w:pPr>
              <w:spacing w:after="0" w:line="240" w:lineRule="auto"/>
              <w:jc w:val="center"/>
              <w:rPr>
                <w:sz w:val="20"/>
                <w:szCs w:val="20"/>
              </w:rPr>
            </w:pPr>
          </w:p>
        </w:tc>
      </w:tr>
      <w:tr w:rsidR="008842FA" w14:paraId="1ED0818C" w14:textId="6C95D459" w:rsidTr="000D1F4C">
        <w:trPr>
          <w:trHeight w:val="20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ABCB" w14:textId="3418C673" w:rsidR="008842FA" w:rsidRDefault="008842FA">
            <w:pPr>
              <w:spacing w:after="0" w:line="240" w:lineRule="auto"/>
              <w:jc w:val="center"/>
            </w:pPr>
            <w:r>
              <w:rPr>
                <w:sz w:val="20"/>
                <w:szCs w:val="20"/>
              </w:rPr>
              <w:t>3</w:t>
            </w:r>
            <w:r w:rsidR="00721543">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67631" w14:textId="77777777" w:rsidR="008842FA" w:rsidRDefault="008842FA">
            <w:pPr>
              <w:spacing w:after="0" w:line="240" w:lineRule="auto"/>
            </w:pPr>
            <w:r>
              <w:rPr>
                <w:sz w:val="20"/>
                <w:szCs w:val="20"/>
                <w:lang w:val="pt-PT"/>
              </w:rPr>
              <w:t>AMPR01-05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121EB" w14:textId="77777777" w:rsidR="008842FA" w:rsidRDefault="008842FA">
            <w:pPr>
              <w:spacing w:after="0" w:line="240" w:lineRule="auto"/>
              <w:rPr>
                <w:sz w:val="20"/>
                <w:szCs w:val="20"/>
                <w:u w:val="single"/>
              </w:rPr>
            </w:pPr>
            <w:r>
              <w:rPr>
                <w:sz w:val="20"/>
                <w:szCs w:val="20"/>
                <w:u w:val="single"/>
              </w:rPr>
              <w:t xml:space="preserve">Wzmacniacz 100V </w:t>
            </w:r>
          </w:p>
          <w:p w14:paraId="61EF38B1" w14:textId="77777777" w:rsidR="008842FA" w:rsidRDefault="008842FA">
            <w:pPr>
              <w:pStyle w:val="punktywtabeli"/>
              <w:numPr>
                <w:ilvl w:val="0"/>
                <w:numId w:val="47"/>
              </w:numPr>
            </w:pPr>
            <w:r>
              <w:t>nie mniej niż 4 kanały o mocy nie mniejszej niż 120 W (100V) każde,</w:t>
            </w:r>
          </w:p>
          <w:p w14:paraId="315ED61D" w14:textId="77777777" w:rsidR="008842FA" w:rsidRDefault="008842FA">
            <w:pPr>
              <w:pStyle w:val="punktywtabeli"/>
              <w:numPr>
                <w:ilvl w:val="0"/>
                <w:numId w:val="47"/>
              </w:numPr>
            </w:pPr>
            <w:r>
              <w:t>nie mniej niż 4 symetryczne wejścia audio,</w:t>
            </w:r>
          </w:p>
          <w:p w14:paraId="1E48DB06" w14:textId="77777777" w:rsidR="008842FA" w:rsidRDefault="008842FA">
            <w:pPr>
              <w:pStyle w:val="punktywtabeli"/>
              <w:numPr>
                <w:ilvl w:val="0"/>
                <w:numId w:val="47"/>
              </w:numPr>
            </w:pPr>
            <w:r>
              <w:t>pasmo przenoszenia nie gorsze niż 50Hz – 18kHz,</w:t>
            </w:r>
          </w:p>
          <w:p w14:paraId="6C072967" w14:textId="77777777" w:rsidR="008842FA" w:rsidRDefault="008842FA">
            <w:pPr>
              <w:pStyle w:val="punktywtabeli"/>
              <w:numPr>
                <w:ilvl w:val="0"/>
                <w:numId w:val="47"/>
              </w:numPr>
            </w:pPr>
            <w:r>
              <w:t>regulacja czułości wejściowej,</w:t>
            </w:r>
          </w:p>
          <w:p w14:paraId="69CC4568" w14:textId="77777777" w:rsidR="008842FA" w:rsidRDefault="008842FA">
            <w:pPr>
              <w:pStyle w:val="punktywtabeli"/>
              <w:numPr>
                <w:ilvl w:val="0"/>
                <w:numId w:val="47"/>
              </w:numPr>
            </w:pPr>
            <w:r>
              <w:t>sygnalizator przesterowania dla każdego kanału,</w:t>
            </w:r>
          </w:p>
          <w:p w14:paraId="5C8FA3AF" w14:textId="77777777" w:rsidR="008842FA" w:rsidRDefault="008842FA">
            <w:pPr>
              <w:pStyle w:val="punktywtabeli"/>
              <w:numPr>
                <w:ilvl w:val="0"/>
                <w:numId w:val="47"/>
              </w:numPr>
              <w:rPr>
                <w:lang w:val="it-IT"/>
              </w:rPr>
            </w:pPr>
            <w:r>
              <w:rPr>
                <w:lang w:val="it-IT"/>
              </w:rPr>
              <w:t>filtr g</w:t>
            </w:r>
            <w:r>
              <w:rPr>
                <w:lang w:val="es-ES_tradnl"/>
              </w:rPr>
              <w:t>ó</w:t>
            </w:r>
            <w:proofErr w:type="spellStart"/>
            <w:r>
              <w:t>rnoprzepustowy</w:t>
            </w:r>
            <w:proofErr w:type="spellEnd"/>
            <w:r>
              <w:t xml:space="preserve"> dla każdego kanału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768EA" w14:textId="77777777" w:rsidR="008842FA" w:rsidRDefault="008842FA">
            <w:pPr>
              <w:spacing w:after="0" w:line="240" w:lineRule="auto"/>
              <w:jc w:val="center"/>
            </w:pPr>
            <w:r>
              <w:rPr>
                <w:sz w:val="20"/>
                <w:szCs w:val="20"/>
              </w:rPr>
              <w:t>5 szt.</w:t>
            </w:r>
          </w:p>
        </w:tc>
        <w:tc>
          <w:tcPr>
            <w:tcW w:w="1417" w:type="dxa"/>
            <w:tcBorders>
              <w:top w:val="single" w:sz="4" w:space="0" w:color="000000"/>
              <w:left w:val="single" w:sz="4" w:space="0" w:color="000000"/>
              <w:bottom w:val="single" w:sz="4" w:space="0" w:color="000000"/>
              <w:right w:val="single" w:sz="4" w:space="0" w:color="000000"/>
            </w:tcBorders>
          </w:tcPr>
          <w:p w14:paraId="4B004D59" w14:textId="77777777" w:rsidR="008842FA" w:rsidRDefault="008842FA">
            <w:pPr>
              <w:spacing w:after="0" w:line="240" w:lineRule="auto"/>
              <w:jc w:val="center"/>
              <w:rPr>
                <w:sz w:val="20"/>
                <w:szCs w:val="20"/>
              </w:rPr>
            </w:pPr>
          </w:p>
        </w:tc>
      </w:tr>
      <w:tr w:rsidR="008842FA" w14:paraId="1C55EFD1" w14:textId="65A42247" w:rsidTr="000D1F4C">
        <w:trPr>
          <w:trHeight w:val="12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6959A" w14:textId="57B7B73C" w:rsidR="008842FA" w:rsidRDefault="008842FA">
            <w:pPr>
              <w:spacing w:after="0" w:line="240" w:lineRule="auto"/>
              <w:jc w:val="center"/>
            </w:pPr>
            <w:r>
              <w:rPr>
                <w:sz w:val="20"/>
                <w:szCs w:val="20"/>
              </w:rPr>
              <w:t>3</w:t>
            </w:r>
            <w:r w:rsidR="00721543">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60232" w14:textId="77777777" w:rsidR="008842FA" w:rsidRDefault="008842FA">
            <w:pPr>
              <w:spacing w:after="0" w:line="240" w:lineRule="auto"/>
            </w:pPr>
            <w:r>
              <w:rPr>
                <w:sz w:val="20"/>
                <w:szCs w:val="20"/>
              </w:rPr>
              <w:t>ZAS01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F1C6C" w14:textId="77777777" w:rsidR="008842FA" w:rsidRDefault="008842FA">
            <w:pPr>
              <w:spacing w:after="0" w:line="240" w:lineRule="auto"/>
              <w:rPr>
                <w:sz w:val="20"/>
                <w:szCs w:val="20"/>
                <w:u w:val="single"/>
              </w:rPr>
            </w:pPr>
            <w:r>
              <w:rPr>
                <w:sz w:val="20"/>
                <w:szCs w:val="20"/>
                <w:u w:val="single"/>
              </w:rPr>
              <w:t>Zasilacz 24V</w:t>
            </w:r>
          </w:p>
          <w:p w14:paraId="56E2100F" w14:textId="77777777" w:rsidR="008842FA" w:rsidRDefault="008842FA">
            <w:pPr>
              <w:pStyle w:val="punktywtabeli"/>
              <w:numPr>
                <w:ilvl w:val="0"/>
                <w:numId w:val="48"/>
              </w:numPr>
            </w:pPr>
            <w:r>
              <w:t>uniwersalny zasilacz stabilizowany,</w:t>
            </w:r>
          </w:p>
          <w:p w14:paraId="398EEB76" w14:textId="77777777" w:rsidR="008842FA" w:rsidRDefault="008842FA">
            <w:pPr>
              <w:pStyle w:val="punktywtabeli"/>
              <w:numPr>
                <w:ilvl w:val="0"/>
                <w:numId w:val="48"/>
              </w:numPr>
            </w:pPr>
            <w:r>
              <w:t xml:space="preserve">napięcie </w:t>
            </w:r>
            <w:proofErr w:type="spellStart"/>
            <w:r>
              <w:t>wejś</w:t>
            </w:r>
            <w:proofErr w:type="spellEnd"/>
            <w:r>
              <w:rPr>
                <w:lang w:val="pt-PT"/>
              </w:rPr>
              <w:t>cia 230V AC</w:t>
            </w:r>
          </w:p>
          <w:p w14:paraId="3AEBE9CE" w14:textId="77777777" w:rsidR="008842FA" w:rsidRDefault="008842FA">
            <w:pPr>
              <w:pStyle w:val="punktywtabeli"/>
              <w:numPr>
                <w:ilvl w:val="0"/>
                <w:numId w:val="48"/>
              </w:numPr>
            </w:pPr>
            <w:r>
              <w:t xml:space="preserve">napięcie </w:t>
            </w:r>
            <w:proofErr w:type="spellStart"/>
            <w:r>
              <w:t>wyjś</w:t>
            </w:r>
            <w:proofErr w:type="spellEnd"/>
            <w:r>
              <w:rPr>
                <w:lang w:val="pt-PT"/>
              </w:rPr>
              <w:t>cia 24V DC,</w:t>
            </w:r>
          </w:p>
          <w:p w14:paraId="077558CF" w14:textId="77777777" w:rsidR="008842FA" w:rsidRDefault="008842FA">
            <w:pPr>
              <w:pStyle w:val="punktywtabeli"/>
              <w:numPr>
                <w:ilvl w:val="0"/>
                <w:numId w:val="48"/>
              </w:numPr>
            </w:pPr>
            <w:r>
              <w:t>prąd wyjściowy nie mniej iż 2A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AFED"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64C3DA8D" w14:textId="77777777" w:rsidR="008842FA" w:rsidRDefault="008842FA">
            <w:pPr>
              <w:spacing w:after="0" w:line="240" w:lineRule="auto"/>
              <w:jc w:val="center"/>
              <w:rPr>
                <w:sz w:val="20"/>
                <w:szCs w:val="20"/>
              </w:rPr>
            </w:pPr>
          </w:p>
        </w:tc>
      </w:tr>
      <w:tr w:rsidR="008842FA" w14:paraId="346BDF3F" w14:textId="48A44E7B" w:rsidTr="000D1F4C">
        <w:trPr>
          <w:trHeight w:val="7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DDACD" w14:textId="3A15EBDD" w:rsidR="008842FA" w:rsidRDefault="008842FA">
            <w:pPr>
              <w:spacing w:after="0" w:line="240" w:lineRule="auto"/>
              <w:jc w:val="center"/>
            </w:pPr>
            <w:r>
              <w:rPr>
                <w:sz w:val="20"/>
                <w:szCs w:val="20"/>
              </w:rPr>
              <w:t>3</w:t>
            </w:r>
            <w:r w:rsidR="00721543">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FB4F5" w14:textId="77777777" w:rsidR="008842FA" w:rsidRDefault="008842FA">
            <w:pPr>
              <w:spacing w:after="0" w:line="240" w:lineRule="auto"/>
            </w:pPr>
            <w:r>
              <w:rPr>
                <w:sz w:val="20"/>
                <w:szCs w:val="20"/>
                <w:lang w:val="de-DE"/>
              </w:rPr>
              <w:t>PDC01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DBD3F" w14:textId="77777777" w:rsidR="008842FA" w:rsidRDefault="008842FA">
            <w:pPr>
              <w:spacing w:after="0" w:line="240" w:lineRule="auto"/>
              <w:rPr>
                <w:sz w:val="20"/>
                <w:szCs w:val="20"/>
                <w:u w:val="single"/>
              </w:rPr>
            </w:pPr>
            <w:r>
              <w:rPr>
                <w:sz w:val="20"/>
                <w:szCs w:val="20"/>
                <w:u w:val="single"/>
              </w:rPr>
              <w:t>Panel dystrybucji transparent</w:t>
            </w:r>
            <w:r>
              <w:rPr>
                <w:sz w:val="20"/>
                <w:szCs w:val="20"/>
                <w:u w:val="single"/>
                <w:lang w:val="es-ES_tradnl"/>
              </w:rPr>
              <w:t>ó</w:t>
            </w:r>
            <w:r>
              <w:rPr>
                <w:sz w:val="20"/>
                <w:szCs w:val="20"/>
                <w:u w:val="single"/>
              </w:rPr>
              <w:t>w CISZA</w:t>
            </w:r>
          </w:p>
          <w:p w14:paraId="0901F41B" w14:textId="77777777" w:rsidR="008842FA" w:rsidRDefault="008842FA">
            <w:pPr>
              <w:pStyle w:val="punktywtabeli"/>
              <w:numPr>
                <w:ilvl w:val="0"/>
                <w:numId w:val="49"/>
              </w:numPr>
            </w:pPr>
            <w:r>
              <w:t>panel sterujący transparentami CISZA,</w:t>
            </w:r>
          </w:p>
          <w:p w14:paraId="2AFE5799" w14:textId="77777777" w:rsidR="008842FA" w:rsidRDefault="008842FA">
            <w:pPr>
              <w:pStyle w:val="punktywtabeli"/>
              <w:numPr>
                <w:ilvl w:val="0"/>
                <w:numId w:val="49"/>
              </w:numPr>
            </w:pPr>
            <w:r>
              <w:t>sygnalizacja stanu załączenia transparent</w:t>
            </w:r>
            <w:r>
              <w:rPr>
                <w:lang w:val="es-ES_tradnl"/>
              </w:rPr>
              <w:t>ó</w:t>
            </w:r>
            <w:r>
              <w:t>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4D5D" w14:textId="77777777" w:rsidR="008842FA" w:rsidRDefault="008842FA">
            <w:pPr>
              <w:spacing w:after="0" w:line="240" w:lineRule="auto"/>
              <w:jc w:val="center"/>
            </w:pPr>
            <w:r>
              <w:rPr>
                <w:sz w:val="20"/>
                <w:szCs w:val="20"/>
              </w:rPr>
              <w:t>1 szt.</w:t>
            </w:r>
          </w:p>
        </w:tc>
        <w:tc>
          <w:tcPr>
            <w:tcW w:w="1417" w:type="dxa"/>
            <w:tcBorders>
              <w:top w:val="single" w:sz="4" w:space="0" w:color="000000"/>
              <w:left w:val="single" w:sz="4" w:space="0" w:color="000000"/>
              <w:bottom w:val="single" w:sz="4" w:space="0" w:color="000000"/>
              <w:right w:val="single" w:sz="4" w:space="0" w:color="000000"/>
            </w:tcBorders>
          </w:tcPr>
          <w:p w14:paraId="626396CE" w14:textId="77777777" w:rsidR="008842FA" w:rsidRDefault="008842FA">
            <w:pPr>
              <w:spacing w:after="0" w:line="240" w:lineRule="auto"/>
              <w:jc w:val="center"/>
              <w:rPr>
                <w:sz w:val="20"/>
                <w:szCs w:val="20"/>
              </w:rPr>
            </w:pPr>
          </w:p>
        </w:tc>
      </w:tr>
      <w:tr w:rsidR="008842FA" w14:paraId="579B9D84" w14:textId="219D39AD" w:rsidTr="000D1F4C">
        <w:trPr>
          <w:trHeight w:val="7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05479" w14:textId="692CFC1E" w:rsidR="008842FA" w:rsidRPr="00721543" w:rsidRDefault="008842FA">
            <w:pPr>
              <w:spacing w:after="0" w:line="240" w:lineRule="auto"/>
              <w:jc w:val="center"/>
            </w:pPr>
            <w:r>
              <w:rPr>
                <w:sz w:val="20"/>
                <w:szCs w:val="20"/>
                <w:lang w:val="ru-RU"/>
              </w:rPr>
              <w:t>3</w:t>
            </w:r>
            <w:r w:rsidR="00721543">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55E9A" w14:textId="77777777" w:rsidR="008842FA" w:rsidRDefault="008842FA">
            <w:pPr>
              <w:spacing w:after="0" w:line="240" w:lineRule="auto"/>
            </w:pPr>
            <w:r>
              <w:rPr>
                <w:sz w:val="20"/>
                <w:szCs w:val="20"/>
              </w:rPr>
              <w:t>CISZA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B2012" w14:textId="77777777" w:rsidR="008842FA" w:rsidRDefault="008842FA">
            <w:pPr>
              <w:spacing w:after="0" w:line="240" w:lineRule="auto"/>
              <w:rPr>
                <w:sz w:val="20"/>
                <w:szCs w:val="20"/>
                <w:u w:val="single"/>
              </w:rPr>
            </w:pPr>
            <w:r>
              <w:rPr>
                <w:sz w:val="20"/>
                <w:szCs w:val="20"/>
                <w:u w:val="single"/>
              </w:rPr>
              <w:t>Transparenty CISZA</w:t>
            </w:r>
          </w:p>
          <w:p w14:paraId="52EA428E" w14:textId="77777777" w:rsidR="008842FA" w:rsidRDefault="008842FA">
            <w:pPr>
              <w:pStyle w:val="punktywtabeli"/>
              <w:numPr>
                <w:ilvl w:val="0"/>
                <w:numId w:val="50"/>
              </w:numPr>
            </w:pPr>
            <w:r>
              <w:t>transparent do zawieszenia na ścianie z napisem CISZA,</w:t>
            </w:r>
          </w:p>
          <w:p w14:paraId="000830A2" w14:textId="77777777" w:rsidR="008842FA" w:rsidRDefault="008842FA">
            <w:pPr>
              <w:pStyle w:val="punktywtabeli"/>
              <w:numPr>
                <w:ilvl w:val="0"/>
                <w:numId w:val="50"/>
              </w:numPr>
            </w:pPr>
            <w:r>
              <w:t>podświetlanie LED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E71AB" w14:textId="77777777" w:rsidR="008842FA" w:rsidRDefault="008842FA">
            <w:pPr>
              <w:spacing w:after="0" w:line="240" w:lineRule="auto"/>
              <w:jc w:val="center"/>
            </w:pPr>
            <w:r>
              <w:rPr>
                <w:sz w:val="20"/>
                <w:szCs w:val="20"/>
              </w:rPr>
              <w:t>10 szt.</w:t>
            </w:r>
          </w:p>
        </w:tc>
        <w:tc>
          <w:tcPr>
            <w:tcW w:w="1417" w:type="dxa"/>
            <w:tcBorders>
              <w:top w:val="single" w:sz="4" w:space="0" w:color="000000"/>
              <w:left w:val="single" w:sz="4" w:space="0" w:color="000000"/>
              <w:bottom w:val="single" w:sz="4" w:space="0" w:color="000000"/>
              <w:right w:val="single" w:sz="4" w:space="0" w:color="000000"/>
            </w:tcBorders>
          </w:tcPr>
          <w:p w14:paraId="27BA5759" w14:textId="77777777" w:rsidR="008842FA" w:rsidRDefault="008842FA">
            <w:pPr>
              <w:spacing w:after="0" w:line="240" w:lineRule="auto"/>
              <w:jc w:val="center"/>
              <w:rPr>
                <w:sz w:val="20"/>
                <w:szCs w:val="20"/>
              </w:rPr>
            </w:pPr>
          </w:p>
        </w:tc>
      </w:tr>
      <w:tr w:rsidR="00761D12" w14:paraId="384D83AF" w14:textId="77777777" w:rsidTr="000D1F4C">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DEA89" w14:textId="562E06EE" w:rsidR="00761D12" w:rsidRPr="007B35C2" w:rsidRDefault="007B35C2" w:rsidP="00761D12">
            <w:pPr>
              <w:spacing w:after="0" w:line="240" w:lineRule="auto"/>
              <w:jc w:val="center"/>
              <w:rPr>
                <w:sz w:val="20"/>
                <w:szCs w:val="20"/>
              </w:rPr>
            </w:pPr>
            <w:r>
              <w:rPr>
                <w:sz w:val="20"/>
                <w:szCs w:val="20"/>
              </w:rPr>
              <w:t>3</w:t>
            </w:r>
            <w:r w:rsidR="00721543">
              <w:rPr>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B9343" w14:textId="77777777" w:rsidR="00761D12" w:rsidRDefault="00761D12" w:rsidP="00761D12">
            <w:pPr>
              <w:spacing w:after="0" w:line="240" w:lineRule="auto"/>
              <w:rPr>
                <w:sz w:val="20"/>
                <w:szCs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D572A" w14:textId="3EFEE9F1" w:rsidR="00761D12" w:rsidRDefault="00761D12" w:rsidP="00761D12">
            <w:pPr>
              <w:spacing w:after="0" w:line="240" w:lineRule="auto"/>
              <w:rPr>
                <w:sz w:val="20"/>
                <w:szCs w:val="20"/>
                <w:u w:val="single"/>
              </w:rPr>
            </w:pPr>
            <w:r>
              <w:rPr>
                <w:sz w:val="20"/>
                <w:szCs w:val="20"/>
                <w:u w:val="single"/>
              </w:rPr>
              <w:t>Montaż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E0B1" w14:textId="731842AF" w:rsidR="00761D12" w:rsidRDefault="00761D12" w:rsidP="00761D12">
            <w:pPr>
              <w:spacing w:after="0" w:line="240" w:lineRule="auto"/>
              <w:jc w:val="center"/>
              <w:rPr>
                <w:sz w:val="20"/>
                <w:szCs w:val="20"/>
              </w:rPr>
            </w:pPr>
            <w:r>
              <w:rPr>
                <w:sz w:val="20"/>
                <w:szCs w:val="20"/>
              </w:rPr>
              <w:t xml:space="preserve">1 </w:t>
            </w:r>
            <w:proofErr w:type="spellStart"/>
            <w:r>
              <w:rPr>
                <w:sz w:val="20"/>
                <w:szCs w:val="20"/>
              </w:rPr>
              <w:t>kpl</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2499B8A6" w14:textId="77777777" w:rsidR="00761D12" w:rsidRDefault="00761D12" w:rsidP="00761D12">
            <w:pPr>
              <w:spacing w:after="0" w:line="240" w:lineRule="auto"/>
              <w:jc w:val="center"/>
              <w:rPr>
                <w:sz w:val="20"/>
                <w:szCs w:val="20"/>
              </w:rPr>
            </w:pPr>
          </w:p>
        </w:tc>
      </w:tr>
      <w:tr w:rsidR="00761D12" w14:paraId="3B1236CE" w14:textId="77777777" w:rsidTr="000D1F4C">
        <w:trPr>
          <w:trHeight w:val="13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1BD5A" w14:textId="4D9C08BF" w:rsidR="00761D12" w:rsidRPr="007B35C2" w:rsidRDefault="007B35C2" w:rsidP="00761D12">
            <w:pPr>
              <w:spacing w:after="0" w:line="240" w:lineRule="auto"/>
              <w:jc w:val="center"/>
              <w:rPr>
                <w:sz w:val="20"/>
                <w:szCs w:val="20"/>
              </w:rPr>
            </w:pPr>
            <w:r>
              <w:rPr>
                <w:sz w:val="20"/>
                <w:szCs w:val="20"/>
              </w:rPr>
              <w:t>3</w:t>
            </w:r>
            <w:r w:rsidR="00721543">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A00F6" w14:textId="77777777" w:rsidR="00761D12" w:rsidRDefault="00761D12" w:rsidP="00761D12">
            <w:pPr>
              <w:spacing w:after="0" w:line="240" w:lineRule="auto"/>
              <w:rPr>
                <w:sz w:val="20"/>
                <w:szCs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3B0FE" w14:textId="316B6398" w:rsidR="00761D12" w:rsidRDefault="00761D12" w:rsidP="00761D12">
            <w:pPr>
              <w:spacing w:after="0" w:line="240" w:lineRule="auto"/>
              <w:rPr>
                <w:sz w:val="20"/>
                <w:szCs w:val="20"/>
                <w:u w:val="single"/>
              </w:rPr>
            </w:pPr>
            <w:r>
              <w:rPr>
                <w:sz w:val="20"/>
                <w:szCs w:val="20"/>
                <w:u w:val="single"/>
              </w:rPr>
              <w:t>Uruchomienie, programowanie systemu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A8AA" w14:textId="74066A2F" w:rsidR="00761D12" w:rsidRDefault="00761D12" w:rsidP="00761D12">
            <w:pPr>
              <w:spacing w:after="0" w:line="240" w:lineRule="auto"/>
              <w:jc w:val="center"/>
              <w:rPr>
                <w:sz w:val="20"/>
                <w:szCs w:val="20"/>
              </w:rPr>
            </w:pPr>
            <w:r>
              <w:rPr>
                <w:sz w:val="20"/>
                <w:szCs w:val="20"/>
              </w:rPr>
              <w:t xml:space="preserve">1 </w:t>
            </w:r>
            <w:proofErr w:type="spellStart"/>
            <w:r>
              <w:rPr>
                <w:sz w:val="20"/>
                <w:szCs w:val="20"/>
              </w:rPr>
              <w:t>kpl</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41783190" w14:textId="77777777" w:rsidR="00761D12" w:rsidRDefault="00761D12" w:rsidP="00761D12">
            <w:pPr>
              <w:spacing w:after="0" w:line="240" w:lineRule="auto"/>
              <w:jc w:val="center"/>
              <w:rPr>
                <w:sz w:val="20"/>
                <w:szCs w:val="20"/>
              </w:rPr>
            </w:pPr>
          </w:p>
        </w:tc>
      </w:tr>
    </w:tbl>
    <w:p w14:paraId="07F6A3C1" w14:textId="77777777" w:rsidR="00F2419F" w:rsidRDefault="00F2419F">
      <w:pPr>
        <w:widowControl w:val="0"/>
        <w:spacing w:after="0" w:line="240" w:lineRule="auto"/>
        <w:ind w:left="70" w:hanging="70"/>
        <w:jc w:val="both"/>
        <w:rPr>
          <w:rStyle w:val="eop"/>
          <w:sz w:val="20"/>
          <w:szCs w:val="20"/>
        </w:rPr>
      </w:pPr>
    </w:p>
    <w:p w14:paraId="1BF4CB94" w14:textId="77777777" w:rsidR="00F2419F" w:rsidRDefault="00F2419F">
      <w:pPr>
        <w:spacing w:after="0" w:line="276" w:lineRule="auto"/>
        <w:jc w:val="both"/>
        <w:rPr>
          <w:rStyle w:val="eop"/>
          <w:sz w:val="20"/>
          <w:szCs w:val="20"/>
        </w:rPr>
      </w:pPr>
    </w:p>
    <w:p w14:paraId="1932A38A" w14:textId="77777777" w:rsidR="00F2419F" w:rsidRDefault="00F2419F">
      <w:pPr>
        <w:pStyle w:val="TreA"/>
      </w:pPr>
    </w:p>
    <w:p w14:paraId="46B8B681" w14:textId="77777777" w:rsidR="00F2419F" w:rsidRDefault="00F2419F">
      <w:pPr>
        <w:pStyle w:val="TreA"/>
      </w:pPr>
    </w:p>
    <w:p w14:paraId="53BBE394" w14:textId="251AF43A" w:rsidR="00F2419F" w:rsidRDefault="00F2419F" w:rsidP="009735A6"/>
    <w:sectPr w:rsidR="00F2419F">
      <w:footerReference w:type="default" r:id="rId8"/>
      <w:pgSz w:w="11900" w:h="16840"/>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002B" w14:textId="77777777" w:rsidR="00801E40" w:rsidRDefault="00801E40">
      <w:pPr>
        <w:spacing w:after="0" w:line="240" w:lineRule="auto"/>
      </w:pPr>
      <w:r>
        <w:separator/>
      </w:r>
    </w:p>
  </w:endnote>
  <w:endnote w:type="continuationSeparator" w:id="0">
    <w:p w14:paraId="48F0A698" w14:textId="77777777" w:rsidR="00801E40" w:rsidRDefault="0080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7494"/>
      <w:docPartObj>
        <w:docPartGallery w:val="Page Numbers (Bottom of Page)"/>
        <w:docPartUnique/>
      </w:docPartObj>
    </w:sdtPr>
    <w:sdtContent>
      <w:p w14:paraId="02FE97EA" w14:textId="7ABF3712" w:rsidR="009735A6" w:rsidRDefault="009735A6">
        <w:pPr>
          <w:pStyle w:val="Stopka"/>
        </w:pPr>
        <w:r>
          <w:fldChar w:fldCharType="begin"/>
        </w:r>
        <w:r>
          <w:instrText>PAGE   \* MERGEFORMAT</w:instrText>
        </w:r>
        <w:r>
          <w:fldChar w:fldCharType="separate"/>
        </w:r>
        <w:r>
          <w:t>2</w:t>
        </w:r>
        <w:r>
          <w:fldChar w:fldCharType="end"/>
        </w:r>
      </w:p>
    </w:sdtContent>
  </w:sdt>
  <w:p w14:paraId="6744E561" w14:textId="77777777" w:rsidR="00F2419F" w:rsidRDefault="00F2419F">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ADEB" w14:textId="77777777" w:rsidR="00801E40" w:rsidRDefault="00801E40">
      <w:pPr>
        <w:spacing w:after="0" w:line="240" w:lineRule="auto"/>
      </w:pPr>
      <w:r>
        <w:separator/>
      </w:r>
    </w:p>
  </w:footnote>
  <w:footnote w:type="continuationSeparator" w:id="0">
    <w:p w14:paraId="51B8678E" w14:textId="77777777" w:rsidR="00801E40" w:rsidRDefault="0080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B5B"/>
    <w:multiLevelType w:val="multilevel"/>
    <w:tmpl w:val="049C13C2"/>
    <w:styleLink w:val="Zaimportowanystyl18"/>
    <w:lvl w:ilvl="0">
      <w:start w:val="1"/>
      <w:numFmt w:val="decimal"/>
      <w:lvlText w:val="%1)"/>
      <w:lvlJc w:val="left"/>
      <w:pPr>
        <w:ind w:left="42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lvlText w:val="%2."/>
      <w:lvlJc w:val="left"/>
      <w:pPr>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2.%3."/>
      <w:lvlJc w:val="left"/>
      <w:pPr>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2.%3.%4."/>
      <w:lvlJc w:val="left"/>
      <w:pPr>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2.%3.%4.%5."/>
      <w:lvlJc w:val="left"/>
      <w:pPr>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2.%3.%4.%5.%6."/>
      <w:lvlJc w:val="left"/>
      <w:pPr>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2.%3.%4.%5.%6.%7."/>
      <w:lvlJc w:val="left"/>
      <w:pPr>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2.%3.%4.%5.%6.%7.%8."/>
      <w:lvlJc w:val="left"/>
      <w:pPr>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2.%3.%4.%5.%6.%7.%8.%9."/>
      <w:lvlJc w:val="left"/>
      <w:pPr>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05BE05F8"/>
    <w:multiLevelType w:val="hybridMultilevel"/>
    <w:tmpl w:val="6C16FD14"/>
    <w:lvl w:ilvl="0" w:tplc="98962CD0">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F8A9C76">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FB1637AE">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58B6956E">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0FD22E0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DFC6576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360538C">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A0021384">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2DDCC7BC">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 w15:restartNumberingAfterBreak="0">
    <w:nsid w:val="0B060CAA"/>
    <w:multiLevelType w:val="hybridMultilevel"/>
    <w:tmpl w:val="F3D6F728"/>
    <w:lvl w:ilvl="0" w:tplc="7F1A7020">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DD70A4DC">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AEEB78E">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6928BEA">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D340094">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183A8C">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8D94F896">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0E854F4">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C4E6EFA">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C3B78"/>
    <w:multiLevelType w:val="hybridMultilevel"/>
    <w:tmpl w:val="712E5558"/>
    <w:lvl w:ilvl="0" w:tplc="A976C0C6">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1F183EFC">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A524025C">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ED44460">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6846B00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69A8E192">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4E242E7A">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4E9C1BEA">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341C8848">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 w15:restartNumberingAfterBreak="0">
    <w:nsid w:val="0CED1D42"/>
    <w:multiLevelType w:val="hybridMultilevel"/>
    <w:tmpl w:val="21EA663E"/>
    <w:lvl w:ilvl="0" w:tplc="D902C65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A78C35DE">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202821E">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363614A4">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4A446E1E">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0F187BEE">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EDD0CA66">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570A86AC">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D9148A8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5" w15:restartNumberingAfterBreak="0">
    <w:nsid w:val="0E60194C"/>
    <w:multiLevelType w:val="hybridMultilevel"/>
    <w:tmpl w:val="5076209A"/>
    <w:lvl w:ilvl="0" w:tplc="26A60638">
      <w:start w:val="1"/>
      <w:numFmt w:val="decimal"/>
      <w:lvlText w:val="%1)"/>
      <w:lvlJc w:val="left"/>
      <w:pPr>
        <w:ind w:left="39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FF44494">
      <w:start w:val="1"/>
      <w:numFmt w:val="lowerLetter"/>
      <w:lvlText w:val="%2."/>
      <w:lvlJc w:val="left"/>
      <w:pPr>
        <w:ind w:left="111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AB082B6">
      <w:start w:val="1"/>
      <w:numFmt w:val="lowerRoman"/>
      <w:lvlText w:val="%3."/>
      <w:lvlJc w:val="left"/>
      <w:pPr>
        <w:ind w:left="1831"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E140BB0">
      <w:start w:val="1"/>
      <w:numFmt w:val="decimal"/>
      <w:lvlText w:val="%4."/>
      <w:lvlJc w:val="left"/>
      <w:pPr>
        <w:ind w:left="255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498AB76">
      <w:start w:val="1"/>
      <w:numFmt w:val="lowerLetter"/>
      <w:lvlText w:val="%5."/>
      <w:lvlJc w:val="left"/>
      <w:pPr>
        <w:ind w:left="327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C2ED7F6">
      <w:start w:val="1"/>
      <w:numFmt w:val="lowerRoman"/>
      <w:lvlText w:val="%6."/>
      <w:lvlJc w:val="left"/>
      <w:pPr>
        <w:ind w:left="3991"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A68CB50">
      <w:start w:val="1"/>
      <w:numFmt w:val="decimal"/>
      <w:lvlText w:val="%7."/>
      <w:lvlJc w:val="left"/>
      <w:pPr>
        <w:ind w:left="471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8569A2C">
      <w:start w:val="1"/>
      <w:numFmt w:val="lowerLetter"/>
      <w:lvlText w:val="%8."/>
      <w:lvlJc w:val="left"/>
      <w:pPr>
        <w:ind w:left="5431"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AA931E">
      <w:start w:val="1"/>
      <w:numFmt w:val="lowerRoman"/>
      <w:lvlText w:val="%9."/>
      <w:lvlJc w:val="left"/>
      <w:pPr>
        <w:ind w:left="6151"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287350"/>
    <w:multiLevelType w:val="hybridMultilevel"/>
    <w:tmpl w:val="37FAD67E"/>
    <w:lvl w:ilvl="0" w:tplc="599AD7EC">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15AC734">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CAE668B4">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5100C5FA">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AF12B336">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99921094">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8302880A">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8B20E362">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C6BA459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7" w15:restartNumberingAfterBreak="0">
    <w:nsid w:val="13571F73"/>
    <w:multiLevelType w:val="hybridMultilevel"/>
    <w:tmpl w:val="4F78142C"/>
    <w:lvl w:ilvl="0" w:tplc="5552BF00">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F58A7A5A">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72E5B66">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E2D20CE6">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19CE4672">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F9E42CD4">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2D522756">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88D26172">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EE327BD8">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8" w15:restartNumberingAfterBreak="0">
    <w:nsid w:val="19A87628"/>
    <w:multiLevelType w:val="hybridMultilevel"/>
    <w:tmpl w:val="6AB874B6"/>
    <w:lvl w:ilvl="0" w:tplc="F15A9576">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D7CB08A">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0C8F4F6">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06BA5C6A">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D7C4115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F79EFF6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4B4ADB5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D2640156">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BE9844EC">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9" w15:restartNumberingAfterBreak="0">
    <w:nsid w:val="1B8E3E59"/>
    <w:multiLevelType w:val="hybridMultilevel"/>
    <w:tmpl w:val="4A9215D0"/>
    <w:lvl w:ilvl="0" w:tplc="3634EF96">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D2E407DC">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BC769652">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4C22252E">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A4A49706">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2FA63F98">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0180EB00">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0884F6BA">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C29C758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0" w15:restartNumberingAfterBreak="0">
    <w:nsid w:val="1D4F0445"/>
    <w:multiLevelType w:val="hybridMultilevel"/>
    <w:tmpl w:val="056C45BC"/>
    <w:lvl w:ilvl="0" w:tplc="D1CE6F6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9BA760C">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165AF0EE">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A0BCEFA4">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EA5ED63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5BEA809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9C142AE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BD087FFE">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B346FEAE">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1" w15:restartNumberingAfterBreak="0">
    <w:nsid w:val="1EB364E2"/>
    <w:multiLevelType w:val="hybridMultilevel"/>
    <w:tmpl w:val="093CBCD4"/>
    <w:lvl w:ilvl="0" w:tplc="AB021B88">
      <w:start w:val="1"/>
      <w:numFmt w:val="lowerLetter"/>
      <w:lvlText w:val="%1."/>
      <w:lvlJc w:val="left"/>
      <w:pPr>
        <w:ind w:left="7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A345E00">
      <w:start w:val="1"/>
      <w:numFmt w:val="lowerLetter"/>
      <w:lvlText w:val="%2."/>
      <w:lvlJc w:val="left"/>
      <w:pPr>
        <w:ind w:left="144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7C4AB392">
      <w:start w:val="1"/>
      <w:numFmt w:val="lowerLetter"/>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85A6D066">
      <w:start w:val="1"/>
      <w:numFmt w:val="lowerLetter"/>
      <w:lvlText w:val="%4."/>
      <w:lvlJc w:val="left"/>
      <w:pPr>
        <w:ind w:left="288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6874962C">
      <w:start w:val="1"/>
      <w:numFmt w:val="lowerLetter"/>
      <w:lvlText w:val="%5."/>
      <w:lvlJc w:val="left"/>
      <w:pPr>
        <w:ind w:left="36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7DCEED12">
      <w:start w:val="1"/>
      <w:numFmt w:val="lowerLetter"/>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4EA213F8">
      <w:start w:val="1"/>
      <w:numFmt w:val="lowerLetter"/>
      <w:lvlText w:val="%7."/>
      <w:lvlJc w:val="left"/>
      <w:pPr>
        <w:ind w:left="504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616285B6">
      <w:start w:val="1"/>
      <w:numFmt w:val="lowerLetter"/>
      <w:lvlText w:val="%8."/>
      <w:lvlJc w:val="left"/>
      <w:pPr>
        <w:ind w:left="576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3E521B5E">
      <w:start w:val="1"/>
      <w:numFmt w:val="lowerLetter"/>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7634EE"/>
    <w:multiLevelType w:val="multilevel"/>
    <w:tmpl w:val="049C13C2"/>
    <w:numStyleLink w:val="Zaimportowanystyl18"/>
  </w:abstractNum>
  <w:abstractNum w:abstractNumId="13" w15:restartNumberingAfterBreak="0">
    <w:nsid w:val="245642EF"/>
    <w:multiLevelType w:val="hybridMultilevel"/>
    <w:tmpl w:val="04B888B4"/>
    <w:lvl w:ilvl="0" w:tplc="FD30DE58">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74263A5C">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3624EEA">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2181056">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3C5F92">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8A47850">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F1C21FF8">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1A25A3C">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4565428">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9E2CF2"/>
    <w:multiLevelType w:val="hybridMultilevel"/>
    <w:tmpl w:val="EAA8B546"/>
    <w:lvl w:ilvl="0" w:tplc="B3403962">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C4DE0C2E">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A21A5C0A">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4D3EC0B2">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24E25C7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0FA0B7A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EE82A54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ABB26602">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E6C00174">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5" w15:restartNumberingAfterBreak="0">
    <w:nsid w:val="29223381"/>
    <w:multiLevelType w:val="hybridMultilevel"/>
    <w:tmpl w:val="FA4E0874"/>
    <w:numStyleLink w:val="Zaimportowanystyl4"/>
  </w:abstractNum>
  <w:abstractNum w:abstractNumId="16" w15:restartNumberingAfterBreak="0">
    <w:nsid w:val="2D380B15"/>
    <w:multiLevelType w:val="hybridMultilevel"/>
    <w:tmpl w:val="9DA8CF2C"/>
    <w:lvl w:ilvl="0" w:tplc="4BE2A88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C04480A8">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F880FA4">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82F2FB38">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358CC52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A3AC6CA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8770435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67AEF786">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80E2C2AE">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7" w15:restartNumberingAfterBreak="0">
    <w:nsid w:val="32745405"/>
    <w:multiLevelType w:val="hybridMultilevel"/>
    <w:tmpl w:val="09D6D03E"/>
    <w:lvl w:ilvl="0" w:tplc="7474DF30">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B2260E8E">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D6E5704">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B73ABC30">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076B47E">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93C74EC">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F45646A2">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AEC6422">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61229B8">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7D72AC"/>
    <w:multiLevelType w:val="hybridMultilevel"/>
    <w:tmpl w:val="20AE29BE"/>
    <w:lvl w:ilvl="0" w:tplc="AF827B0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90EDCA2">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EF121CA4">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13F64532">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E99E10A8">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6C30CE5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723C00F0">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6B60D014">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43A6B1E2">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9" w15:restartNumberingAfterBreak="0">
    <w:nsid w:val="40E26FC7"/>
    <w:multiLevelType w:val="hybridMultilevel"/>
    <w:tmpl w:val="093C8062"/>
    <w:lvl w:ilvl="0" w:tplc="D8AA765A">
      <w:start w:val="1"/>
      <w:numFmt w:val="decimal"/>
      <w:lvlText w:val="%1)"/>
      <w:lvlJc w:val="left"/>
      <w:pPr>
        <w:ind w:left="391"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D9C028D8">
      <w:start w:val="1"/>
      <w:numFmt w:val="decimal"/>
      <w:lvlText w:val="%2)"/>
      <w:lvlJc w:val="left"/>
      <w:pPr>
        <w:ind w:left="103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6C48A0B4">
      <w:start w:val="1"/>
      <w:numFmt w:val="decimal"/>
      <w:lvlText w:val="%3)"/>
      <w:lvlJc w:val="left"/>
      <w:pPr>
        <w:ind w:left="175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4544C64">
      <w:start w:val="1"/>
      <w:numFmt w:val="decimal"/>
      <w:lvlText w:val="%4)"/>
      <w:lvlJc w:val="left"/>
      <w:pPr>
        <w:ind w:left="247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1358741E">
      <w:start w:val="1"/>
      <w:numFmt w:val="decimal"/>
      <w:lvlText w:val="%5)"/>
      <w:lvlJc w:val="left"/>
      <w:pPr>
        <w:ind w:left="319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10FCEC76">
      <w:start w:val="1"/>
      <w:numFmt w:val="decimal"/>
      <w:lvlText w:val="%6)"/>
      <w:lvlJc w:val="left"/>
      <w:pPr>
        <w:ind w:left="391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524ED6E">
      <w:start w:val="1"/>
      <w:numFmt w:val="decimal"/>
      <w:lvlText w:val="%7)"/>
      <w:lvlJc w:val="left"/>
      <w:pPr>
        <w:ind w:left="463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375E8692">
      <w:start w:val="1"/>
      <w:numFmt w:val="decimal"/>
      <w:lvlText w:val="%8)"/>
      <w:lvlJc w:val="left"/>
      <w:pPr>
        <w:ind w:left="535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2266F1EC">
      <w:start w:val="1"/>
      <w:numFmt w:val="decimal"/>
      <w:lvlText w:val="%9)"/>
      <w:lvlJc w:val="left"/>
      <w:pPr>
        <w:ind w:left="6079" w:hanging="31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0" w15:restartNumberingAfterBreak="0">
    <w:nsid w:val="450A6685"/>
    <w:multiLevelType w:val="hybridMultilevel"/>
    <w:tmpl w:val="9EAEFE2E"/>
    <w:styleLink w:val="Zaimportowanystyl1"/>
    <w:lvl w:ilvl="0" w:tplc="B17ED7F4">
      <w:start w:val="1"/>
      <w:numFmt w:val="upperLetter"/>
      <w:lvlText w:val="%1."/>
      <w:lvlJc w:val="left"/>
      <w:pPr>
        <w:ind w:left="28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4EBCDEC0">
      <w:start w:val="1"/>
      <w:numFmt w:val="decimal"/>
      <w:lvlText w:val="%2)"/>
      <w:lvlJc w:val="left"/>
      <w:pPr>
        <w:ind w:left="1059"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2DAC32A">
      <w:start w:val="1"/>
      <w:numFmt w:val="lowerRoman"/>
      <w:suff w:val="nothing"/>
      <w:lvlText w:val="%3."/>
      <w:lvlJc w:val="left"/>
      <w:pPr>
        <w:ind w:left="1572" w:hanging="16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C28275CE">
      <w:start w:val="1"/>
      <w:numFmt w:val="decimal"/>
      <w:lvlText w:val="%4."/>
      <w:lvlJc w:val="left"/>
      <w:pPr>
        <w:ind w:left="2292" w:hanging="2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E35496BC">
      <w:start w:val="1"/>
      <w:numFmt w:val="lowerLetter"/>
      <w:lvlText w:val="%5."/>
      <w:lvlJc w:val="left"/>
      <w:pPr>
        <w:ind w:left="3012" w:hanging="22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42DC4760">
      <w:start w:val="1"/>
      <w:numFmt w:val="lowerRoman"/>
      <w:suff w:val="nothing"/>
      <w:lvlText w:val="%6."/>
      <w:lvlJc w:val="left"/>
      <w:pPr>
        <w:ind w:left="3732"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BF28D282">
      <w:start w:val="1"/>
      <w:numFmt w:val="decimal"/>
      <w:lvlText w:val="%7."/>
      <w:lvlJc w:val="left"/>
      <w:pPr>
        <w:ind w:left="4452" w:hanging="20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43FA6408">
      <w:start w:val="1"/>
      <w:numFmt w:val="lowerLetter"/>
      <w:suff w:val="nothing"/>
      <w:lvlText w:val="%8."/>
      <w:lvlJc w:val="left"/>
      <w:pPr>
        <w:ind w:left="5172" w:hanging="18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39CF70C">
      <w:start w:val="1"/>
      <w:numFmt w:val="lowerRoman"/>
      <w:lvlText w:val="%9."/>
      <w:lvlJc w:val="left"/>
      <w:pPr>
        <w:ind w:left="5892" w:hanging="5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0">
    <w:nsid w:val="46FE53E8"/>
    <w:multiLevelType w:val="hybridMultilevel"/>
    <w:tmpl w:val="4BFEC3A0"/>
    <w:lvl w:ilvl="0" w:tplc="442CB2E2">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20107320">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F32EE238">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210C52C0">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20443FC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AC20DA4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2F86756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17987724">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0108E0A6">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2" w15:restartNumberingAfterBreak="0">
    <w:nsid w:val="493C52C9"/>
    <w:multiLevelType w:val="hybridMultilevel"/>
    <w:tmpl w:val="3D880194"/>
    <w:lvl w:ilvl="0" w:tplc="098692BA">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5C48C9C6">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CFAD068">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DFDA49D6">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E5103ACE">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518A7238">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2C367EBA">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43903652">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5F9EB2E4">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3" w15:restartNumberingAfterBreak="0">
    <w:nsid w:val="4B3610B2"/>
    <w:multiLevelType w:val="hybridMultilevel"/>
    <w:tmpl w:val="4CD87356"/>
    <w:lvl w:ilvl="0" w:tplc="22965896">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F6C452AA">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5F6487A">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046BFF6">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5E4C6A4">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16EEB94">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3D62569A">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31E771E">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245422">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852154"/>
    <w:multiLevelType w:val="hybridMultilevel"/>
    <w:tmpl w:val="71D6ADB0"/>
    <w:lvl w:ilvl="0" w:tplc="E9E6DF10">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F1866AD6">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D66596C">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DB8C2F66">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D730D606">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41188D8C">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A3F67F1E">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12A00BAA">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EB3AB7AE">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5" w15:restartNumberingAfterBreak="0">
    <w:nsid w:val="4F803907"/>
    <w:multiLevelType w:val="hybridMultilevel"/>
    <w:tmpl w:val="F6EA0438"/>
    <w:lvl w:ilvl="0" w:tplc="2BEE9734">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FC0AC56">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FFA4EA5E">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2B63D9C">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00983794">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B2CCE390">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D15C4568">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2B7EC5E4">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39ACCF3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6" w15:restartNumberingAfterBreak="0">
    <w:nsid w:val="51FB58E5"/>
    <w:multiLevelType w:val="hybridMultilevel"/>
    <w:tmpl w:val="44D4C468"/>
    <w:lvl w:ilvl="0" w:tplc="7820EBDC">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E11EEB62">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9C70EC02">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2AA7980">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BB7AC2F0">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1DCC73E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C7DA91B8">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B5C840BC">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F398AB7C">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7" w15:restartNumberingAfterBreak="0">
    <w:nsid w:val="54D40BB8"/>
    <w:multiLevelType w:val="hybridMultilevel"/>
    <w:tmpl w:val="77AA19D6"/>
    <w:lvl w:ilvl="0" w:tplc="6E1A500C">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77A0ED8">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ECECA46C">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42BC9E6C">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23AE2F6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9E8AA0A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0D583F2E">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156415EA">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26829B4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8" w15:restartNumberingAfterBreak="0">
    <w:nsid w:val="576C1918"/>
    <w:multiLevelType w:val="hybridMultilevel"/>
    <w:tmpl w:val="D6C4DDBE"/>
    <w:styleLink w:val="Zaimportowanystyl3"/>
    <w:lvl w:ilvl="0" w:tplc="547EFD86">
      <w:start w:val="1"/>
      <w:numFmt w:val="lowerLetter"/>
      <w:lvlText w:val="%1)"/>
      <w:lvlJc w:val="left"/>
      <w:pPr>
        <w:ind w:left="1134" w:hanging="42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A4D86A14">
      <w:start w:val="1"/>
      <w:numFmt w:val="decimal"/>
      <w:lvlText w:val="%2)"/>
      <w:lvlJc w:val="left"/>
      <w:pPr>
        <w:ind w:left="425" w:hanging="425"/>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10668032">
      <w:start w:val="1"/>
      <w:numFmt w:val="lowerLetter"/>
      <w:lvlText w:val="%3)"/>
      <w:lvlJc w:val="left"/>
      <w:pPr>
        <w:ind w:left="861"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8FB6A774">
      <w:start w:val="1"/>
      <w:numFmt w:val="lowerRoman"/>
      <w:lvlText w:val="%4)"/>
      <w:lvlJc w:val="left"/>
      <w:pPr>
        <w:ind w:left="861"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B24A626C">
      <w:start w:val="1"/>
      <w:numFmt w:val="decimal"/>
      <w:lvlText w:val="(%5)"/>
      <w:lvlJc w:val="left"/>
      <w:pPr>
        <w:ind w:left="861"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2780BB74">
      <w:start w:val="1"/>
      <w:numFmt w:val="decimal"/>
      <w:lvlText w:val="(%6)"/>
      <w:lvlJc w:val="left"/>
      <w:pPr>
        <w:ind w:left="968"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068C712A">
      <w:start w:val="1"/>
      <w:numFmt w:val="decimal"/>
      <w:lvlText w:val="(%7)"/>
      <w:lvlJc w:val="left"/>
      <w:pPr>
        <w:ind w:left="1074"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ED125ADE">
      <w:start w:val="1"/>
      <w:numFmt w:val="decimal"/>
      <w:lvlText w:val="(%8)"/>
      <w:lvlJc w:val="left"/>
      <w:pPr>
        <w:ind w:left="1181"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2B83AAA">
      <w:start w:val="1"/>
      <w:numFmt w:val="decimal"/>
      <w:lvlText w:val="(%9)"/>
      <w:lvlJc w:val="left"/>
      <w:pPr>
        <w:ind w:left="1287" w:hanging="43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9" w15:restartNumberingAfterBreak="0">
    <w:nsid w:val="5AD44260"/>
    <w:multiLevelType w:val="hybridMultilevel"/>
    <w:tmpl w:val="4176A01C"/>
    <w:lvl w:ilvl="0" w:tplc="C69E239E">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D00A9046">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210CE48">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E12CC54">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D5AF468">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2C42C42">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4859FA">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E1CEFE6">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0F85184">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691828"/>
    <w:multiLevelType w:val="hybridMultilevel"/>
    <w:tmpl w:val="F126E5B4"/>
    <w:numStyleLink w:val="Zaimportowanystyl2"/>
  </w:abstractNum>
  <w:abstractNum w:abstractNumId="31" w15:restartNumberingAfterBreak="0">
    <w:nsid w:val="5C382A43"/>
    <w:multiLevelType w:val="hybridMultilevel"/>
    <w:tmpl w:val="077439D2"/>
    <w:lvl w:ilvl="0" w:tplc="AEF0E2C6">
      <w:start w:val="1"/>
      <w:numFmt w:val="decimal"/>
      <w:lvlText w:val="%1)"/>
      <w:lvlJc w:val="left"/>
      <w:pPr>
        <w:ind w:left="391"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6526EBE0">
      <w:start w:val="1"/>
      <w:numFmt w:val="lowerLetter"/>
      <w:lvlText w:val="%2."/>
      <w:lvlJc w:val="left"/>
      <w:pPr>
        <w:ind w:left="111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4D08918">
      <w:start w:val="1"/>
      <w:numFmt w:val="lowerRoman"/>
      <w:lvlText w:val="%3."/>
      <w:lvlJc w:val="left"/>
      <w:pPr>
        <w:ind w:left="183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BBA2C4E">
      <w:start w:val="1"/>
      <w:numFmt w:val="decimal"/>
      <w:lvlText w:val="%4."/>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8CE8CD0">
      <w:start w:val="1"/>
      <w:numFmt w:val="lowerLetter"/>
      <w:lvlText w:val="%5."/>
      <w:lvlJc w:val="left"/>
      <w:pPr>
        <w:ind w:left="327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EE672C0">
      <w:start w:val="1"/>
      <w:numFmt w:val="lowerRoman"/>
      <w:lvlText w:val="%6."/>
      <w:lvlJc w:val="left"/>
      <w:pPr>
        <w:ind w:left="399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9E4EA4E0">
      <w:start w:val="1"/>
      <w:numFmt w:val="decimal"/>
      <w:lvlText w:val="%7."/>
      <w:lvlJc w:val="left"/>
      <w:pPr>
        <w:ind w:left="47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1988788">
      <w:start w:val="1"/>
      <w:numFmt w:val="lowerLetter"/>
      <w:lvlText w:val="%8."/>
      <w:lvlJc w:val="left"/>
      <w:pPr>
        <w:ind w:left="543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C5CDA62">
      <w:start w:val="1"/>
      <w:numFmt w:val="lowerRoman"/>
      <w:lvlText w:val="%9."/>
      <w:lvlJc w:val="left"/>
      <w:pPr>
        <w:ind w:left="615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3A6D77"/>
    <w:multiLevelType w:val="hybridMultilevel"/>
    <w:tmpl w:val="7332BE28"/>
    <w:lvl w:ilvl="0" w:tplc="890E6AA0">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FF1EC8D6">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5F5A99DA">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E7E6EDD4">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60C01298">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B4DABB62">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464C2580">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F0209526">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423A0BEC">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3" w15:restartNumberingAfterBreak="0">
    <w:nsid w:val="5F6F682A"/>
    <w:multiLevelType w:val="hybridMultilevel"/>
    <w:tmpl w:val="B70E1DD0"/>
    <w:lvl w:ilvl="0" w:tplc="230A9638">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53B26942">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969ED89E">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D0EC817C">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EEE2FE7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3478573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DB78438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9B84858E">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FBF234C2">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4" w15:restartNumberingAfterBreak="0">
    <w:nsid w:val="65623109"/>
    <w:multiLevelType w:val="hybridMultilevel"/>
    <w:tmpl w:val="A97EB93C"/>
    <w:lvl w:ilvl="0" w:tplc="B604410A">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6A84D3D0">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75E655C2">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88D4CBB8">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D87A78D4">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DF684854">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44246A3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D744D80C">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CFB4ED2E">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5" w15:restartNumberingAfterBreak="0">
    <w:nsid w:val="6AE92A21"/>
    <w:multiLevelType w:val="hybridMultilevel"/>
    <w:tmpl w:val="F126E5B4"/>
    <w:styleLink w:val="Zaimportowanystyl2"/>
    <w:lvl w:ilvl="0" w:tplc="B25CF46C">
      <w:start w:val="1"/>
      <w:numFmt w:val="lowerLetter"/>
      <w:lvlText w:val="%1)"/>
      <w:lvlJc w:val="left"/>
      <w:pPr>
        <w:tabs>
          <w:tab w:val="left" w:pos="797"/>
        </w:tabs>
        <w:ind w:left="1430" w:hanging="72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672EC9AC">
      <w:start w:val="1"/>
      <w:numFmt w:val="decimal"/>
      <w:lvlText w:val="%2)"/>
      <w:lvlJc w:val="left"/>
      <w:pPr>
        <w:tabs>
          <w:tab w:val="left" w:pos="797"/>
        </w:tabs>
        <w:ind w:left="284" w:hanging="28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78F6F2F8">
      <w:start w:val="1"/>
      <w:numFmt w:val="lowerLetter"/>
      <w:lvlText w:val="%3)"/>
      <w:lvlJc w:val="left"/>
      <w:pPr>
        <w:tabs>
          <w:tab w:val="left" w:pos="797"/>
        </w:tabs>
        <w:ind w:left="720"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B732AA22">
      <w:start w:val="1"/>
      <w:numFmt w:val="lowerRoman"/>
      <w:lvlText w:val="%4)"/>
      <w:lvlJc w:val="left"/>
      <w:pPr>
        <w:tabs>
          <w:tab w:val="left" w:pos="797"/>
        </w:tabs>
        <w:ind w:left="720"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67B26E22">
      <w:start w:val="1"/>
      <w:numFmt w:val="decimal"/>
      <w:lvlText w:val="(%5)"/>
      <w:lvlJc w:val="left"/>
      <w:pPr>
        <w:tabs>
          <w:tab w:val="left" w:pos="797"/>
        </w:tabs>
        <w:ind w:left="720"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835CC850">
      <w:start w:val="1"/>
      <w:numFmt w:val="decimal"/>
      <w:lvlText w:val="(%6)"/>
      <w:lvlJc w:val="left"/>
      <w:pPr>
        <w:tabs>
          <w:tab w:val="left" w:pos="797"/>
        </w:tabs>
        <w:ind w:left="827"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A0280DE">
      <w:start w:val="1"/>
      <w:numFmt w:val="decimal"/>
      <w:lvlText w:val="(%7)"/>
      <w:lvlJc w:val="left"/>
      <w:pPr>
        <w:tabs>
          <w:tab w:val="left" w:pos="797"/>
        </w:tabs>
        <w:ind w:left="933"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5BF8C0C6">
      <w:start w:val="1"/>
      <w:numFmt w:val="decimal"/>
      <w:lvlText w:val="(%8)"/>
      <w:lvlJc w:val="left"/>
      <w:pPr>
        <w:tabs>
          <w:tab w:val="left" w:pos="797"/>
        </w:tabs>
        <w:ind w:left="1040"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E488F394">
      <w:start w:val="1"/>
      <w:numFmt w:val="decimal"/>
      <w:lvlText w:val="(%9)"/>
      <w:lvlJc w:val="left"/>
      <w:pPr>
        <w:tabs>
          <w:tab w:val="left" w:pos="797"/>
        </w:tabs>
        <w:ind w:left="1146"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6" w15:restartNumberingAfterBreak="0">
    <w:nsid w:val="6ED23CCF"/>
    <w:multiLevelType w:val="hybridMultilevel"/>
    <w:tmpl w:val="1DF8F95C"/>
    <w:lvl w:ilvl="0" w:tplc="F6D8504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D86AF04">
      <w:start w:val="1"/>
      <w:numFmt w:val="lowerLetter"/>
      <w:suff w:val="nothing"/>
      <w:lvlText w:val="%2."/>
      <w:lvlJc w:val="left"/>
      <w:pPr>
        <w:ind w:left="1111"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86BDE6">
      <w:start w:val="1"/>
      <w:numFmt w:val="lowerRoman"/>
      <w:lvlText w:val="%3."/>
      <w:lvlJc w:val="left"/>
      <w:pPr>
        <w:ind w:left="1831"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E004B2">
      <w:start w:val="1"/>
      <w:numFmt w:val="decimal"/>
      <w:suff w:val="nothing"/>
      <w:lvlText w:val="%4."/>
      <w:lvlJc w:val="left"/>
      <w:pPr>
        <w:ind w:left="2551"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AC5910">
      <w:start w:val="1"/>
      <w:numFmt w:val="lowerLetter"/>
      <w:suff w:val="nothing"/>
      <w:lvlText w:val="%5."/>
      <w:lvlJc w:val="left"/>
      <w:pPr>
        <w:ind w:left="3271"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68BE2C">
      <w:start w:val="1"/>
      <w:numFmt w:val="lowerRoman"/>
      <w:lvlText w:val="%6."/>
      <w:lvlJc w:val="left"/>
      <w:pPr>
        <w:ind w:left="3991"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B80268C">
      <w:start w:val="1"/>
      <w:numFmt w:val="decimal"/>
      <w:suff w:val="nothing"/>
      <w:lvlText w:val="%7."/>
      <w:lvlJc w:val="left"/>
      <w:pPr>
        <w:ind w:left="4711"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B92DC3C">
      <w:start w:val="1"/>
      <w:numFmt w:val="lowerLetter"/>
      <w:suff w:val="nothing"/>
      <w:lvlText w:val="%8."/>
      <w:lvlJc w:val="left"/>
      <w:pPr>
        <w:ind w:left="5431"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0C844E">
      <w:start w:val="1"/>
      <w:numFmt w:val="lowerRoman"/>
      <w:lvlText w:val="%9."/>
      <w:lvlJc w:val="left"/>
      <w:pPr>
        <w:ind w:left="6151"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EE35A60"/>
    <w:multiLevelType w:val="hybridMultilevel"/>
    <w:tmpl w:val="A8821044"/>
    <w:lvl w:ilvl="0" w:tplc="558A1F08">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E7A092A2">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C8A63CD8">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7D42AFE6">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8D5A239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151A096C">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7505E56">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A77CED6E">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3762F81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8" w15:restartNumberingAfterBreak="0">
    <w:nsid w:val="70037C8A"/>
    <w:multiLevelType w:val="hybridMultilevel"/>
    <w:tmpl w:val="FC34112C"/>
    <w:styleLink w:val="Punktory"/>
    <w:lvl w:ilvl="0" w:tplc="1512CFB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548B4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C14B67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E8C122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17E32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49E69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E9C71B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89C8DE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828D3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006215"/>
    <w:multiLevelType w:val="hybridMultilevel"/>
    <w:tmpl w:val="FF806C02"/>
    <w:lvl w:ilvl="0" w:tplc="04882C58">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8BCC8F62">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B86EB44">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1348F3F6">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A7AE39EE">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EE98D46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98323252">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E4BA42FC">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4A90E27A">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0" w15:restartNumberingAfterBreak="0">
    <w:nsid w:val="7104010A"/>
    <w:multiLevelType w:val="hybridMultilevel"/>
    <w:tmpl w:val="233288AC"/>
    <w:lvl w:ilvl="0" w:tplc="D3B2CDCC">
      <w:start w:val="1"/>
      <w:numFmt w:val="decimal"/>
      <w:lvlText w:val="%1)"/>
      <w:lvlJc w:val="left"/>
      <w:pPr>
        <w:ind w:left="391"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CA80214C">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B5ECB15A">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80B4DDA2">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0B2A8FE6">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D4229B56">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DC927172">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C1EE43AC">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87D0DE46">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15:restartNumberingAfterBreak="0">
    <w:nsid w:val="715E79AA"/>
    <w:multiLevelType w:val="hybridMultilevel"/>
    <w:tmpl w:val="6A0A6EBC"/>
    <w:lvl w:ilvl="0" w:tplc="C4FEF9F0">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17ECFB7E">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D7FC737A">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69569868">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5EE4CD3C">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2C6225D6">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55664E6">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3F54F6BE">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5A48021A">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2" w15:restartNumberingAfterBreak="0">
    <w:nsid w:val="72980AF0"/>
    <w:multiLevelType w:val="hybridMultilevel"/>
    <w:tmpl w:val="9EAEFE2E"/>
    <w:numStyleLink w:val="Zaimportowanystyl1"/>
  </w:abstractNum>
  <w:abstractNum w:abstractNumId="43" w15:restartNumberingAfterBreak="0">
    <w:nsid w:val="746104EB"/>
    <w:multiLevelType w:val="hybridMultilevel"/>
    <w:tmpl w:val="D6C4DDBE"/>
    <w:numStyleLink w:val="Zaimportowanystyl3"/>
  </w:abstractNum>
  <w:abstractNum w:abstractNumId="44" w15:restartNumberingAfterBreak="0">
    <w:nsid w:val="746C156D"/>
    <w:multiLevelType w:val="hybridMultilevel"/>
    <w:tmpl w:val="6C206438"/>
    <w:lvl w:ilvl="0" w:tplc="163A2774">
      <w:start w:val="1"/>
      <w:numFmt w:val="lowerLetter"/>
      <w:lvlText w:val="%1."/>
      <w:lvlJc w:val="left"/>
      <w:pPr>
        <w:ind w:left="7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18C127E">
      <w:start w:val="1"/>
      <w:numFmt w:val="lowerLetter"/>
      <w:lvlText w:val="%2."/>
      <w:lvlJc w:val="left"/>
      <w:pPr>
        <w:ind w:left="144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DA688018">
      <w:start w:val="1"/>
      <w:numFmt w:val="lowerLetter"/>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9272A64E">
      <w:start w:val="1"/>
      <w:numFmt w:val="lowerLetter"/>
      <w:lvlText w:val="%4."/>
      <w:lvlJc w:val="left"/>
      <w:pPr>
        <w:ind w:left="288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ADA4EEE8">
      <w:start w:val="1"/>
      <w:numFmt w:val="lowerLetter"/>
      <w:lvlText w:val="%5."/>
      <w:lvlJc w:val="left"/>
      <w:pPr>
        <w:ind w:left="36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E7CC3AA0">
      <w:start w:val="1"/>
      <w:numFmt w:val="lowerLetter"/>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0789050">
      <w:start w:val="1"/>
      <w:numFmt w:val="lowerLetter"/>
      <w:lvlText w:val="%7."/>
      <w:lvlJc w:val="left"/>
      <w:pPr>
        <w:ind w:left="504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D19E2676">
      <w:start w:val="1"/>
      <w:numFmt w:val="lowerLetter"/>
      <w:lvlText w:val="%8."/>
      <w:lvlJc w:val="left"/>
      <w:pPr>
        <w:ind w:left="576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D81A089E">
      <w:start w:val="1"/>
      <w:numFmt w:val="lowerLetter"/>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B1D69B0"/>
    <w:multiLevelType w:val="hybridMultilevel"/>
    <w:tmpl w:val="C1C06F50"/>
    <w:lvl w:ilvl="0" w:tplc="B8C4BABC">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58EF30A">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7A1A95AA">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3D52CA68">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B36E0C96">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1B8E6C2A">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09FA0D18">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9E1AE918">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F014D690">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6" w15:restartNumberingAfterBreak="0">
    <w:nsid w:val="7C8373DB"/>
    <w:multiLevelType w:val="hybridMultilevel"/>
    <w:tmpl w:val="E11686DA"/>
    <w:lvl w:ilvl="0" w:tplc="FE5E0CCE">
      <w:start w:val="1"/>
      <w:numFmt w:val="decimal"/>
      <w:lvlText w:val="%1)"/>
      <w:lvlJc w:val="left"/>
      <w:pPr>
        <w:ind w:left="391"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A14E9A00">
      <w:start w:val="1"/>
      <w:numFmt w:val="decimal"/>
      <w:lvlText w:val="%2)"/>
      <w:lvlJc w:val="left"/>
      <w:pPr>
        <w:ind w:left="9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618468B2">
      <w:start w:val="1"/>
      <w:numFmt w:val="decimal"/>
      <w:lvlText w:val="%3)"/>
      <w:lvlJc w:val="left"/>
      <w:pPr>
        <w:ind w:left="16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F73655B4">
      <w:start w:val="1"/>
      <w:numFmt w:val="decimal"/>
      <w:lvlText w:val="%4)"/>
      <w:lvlJc w:val="left"/>
      <w:pPr>
        <w:ind w:left="24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3824375A">
      <w:start w:val="1"/>
      <w:numFmt w:val="decimal"/>
      <w:lvlText w:val="%5)"/>
      <w:lvlJc w:val="left"/>
      <w:pPr>
        <w:ind w:left="312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DFE4B674">
      <w:start w:val="1"/>
      <w:numFmt w:val="decimal"/>
      <w:lvlText w:val="%6)"/>
      <w:lvlJc w:val="left"/>
      <w:pPr>
        <w:ind w:left="384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2384F594">
      <w:start w:val="1"/>
      <w:numFmt w:val="decimal"/>
      <w:lvlText w:val="%7)"/>
      <w:lvlJc w:val="left"/>
      <w:pPr>
        <w:ind w:left="456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BE38255A">
      <w:start w:val="1"/>
      <w:numFmt w:val="decimal"/>
      <w:lvlText w:val="%8)"/>
      <w:lvlJc w:val="left"/>
      <w:pPr>
        <w:ind w:left="528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56CE7FAA">
      <w:start w:val="1"/>
      <w:numFmt w:val="decimal"/>
      <w:lvlText w:val="%9)"/>
      <w:lvlJc w:val="left"/>
      <w:pPr>
        <w:ind w:left="6003" w:hanging="24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7" w15:restartNumberingAfterBreak="0">
    <w:nsid w:val="7C8D0B74"/>
    <w:multiLevelType w:val="hybridMultilevel"/>
    <w:tmpl w:val="FC34112C"/>
    <w:numStyleLink w:val="Punktory"/>
  </w:abstractNum>
  <w:abstractNum w:abstractNumId="48" w15:restartNumberingAfterBreak="0">
    <w:nsid w:val="7DE34254"/>
    <w:multiLevelType w:val="hybridMultilevel"/>
    <w:tmpl w:val="A3AC6FE0"/>
    <w:lvl w:ilvl="0" w:tplc="750845AC">
      <w:start w:val="1"/>
      <w:numFmt w:val="lowerLetter"/>
      <w:lvlText w:val="%1."/>
      <w:lvlJc w:val="left"/>
      <w:pPr>
        <w:ind w:left="7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A1EE57A">
      <w:start w:val="1"/>
      <w:numFmt w:val="lowerLetter"/>
      <w:lvlText w:val="%2."/>
      <w:lvlJc w:val="left"/>
      <w:pPr>
        <w:ind w:left="144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3C40BBA2">
      <w:start w:val="1"/>
      <w:numFmt w:val="lowerLetter"/>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95A5642">
      <w:start w:val="1"/>
      <w:numFmt w:val="lowerLetter"/>
      <w:lvlText w:val="%4."/>
      <w:lvlJc w:val="left"/>
      <w:pPr>
        <w:ind w:left="288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7D52578C">
      <w:start w:val="1"/>
      <w:numFmt w:val="lowerLetter"/>
      <w:lvlText w:val="%5."/>
      <w:lvlJc w:val="left"/>
      <w:pPr>
        <w:ind w:left="36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1338BBEA">
      <w:start w:val="1"/>
      <w:numFmt w:val="lowerLetter"/>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8CA7470">
      <w:start w:val="1"/>
      <w:numFmt w:val="lowerLetter"/>
      <w:lvlText w:val="%7."/>
      <w:lvlJc w:val="left"/>
      <w:pPr>
        <w:ind w:left="504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7DD4C12A">
      <w:start w:val="1"/>
      <w:numFmt w:val="lowerLetter"/>
      <w:lvlText w:val="%8."/>
      <w:lvlJc w:val="left"/>
      <w:pPr>
        <w:ind w:left="576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078E39F4">
      <w:start w:val="1"/>
      <w:numFmt w:val="lowerLetter"/>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E7F268C"/>
    <w:multiLevelType w:val="hybridMultilevel"/>
    <w:tmpl w:val="FA4E0874"/>
    <w:styleLink w:val="Zaimportowanystyl4"/>
    <w:lvl w:ilvl="0" w:tplc="A150F166">
      <w:start w:val="1"/>
      <w:numFmt w:val="lowerLetter"/>
      <w:lvlText w:val="%1)"/>
      <w:lvlJc w:val="left"/>
      <w:pPr>
        <w:tabs>
          <w:tab w:val="left" w:pos="1800"/>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7FC65794">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4BB25CAE">
      <w:start w:val="1"/>
      <w:numFmt w:val="lowerRoman"/>
      <w:lvlText w:val="%3."/>
      <w:lvlJc w:val="left"/>
      <w:pPr>
        <w:tabs>
          <w:tab w:val="left" w:pos="1800"/>
        </w:tabs>
        <w:ind w:left="2160" w:hanging="28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34215B4">
      <w:start w:val="1"/>
      <w:numFmt w:val="decimal"/>
      <w:lvlText w:val="%4."/>
      <w:lvlJc w:val="left"/>
      <w:pPr>
        <w:tabs>
          <w:tab w:val="left" w:pos="1800"/>
        </w:tabs>
        <w:ind w:left="284" w:hanging="28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E502012">
      <w:start w:val="1"/>
      <w:numFmt w:val="lowerLetter"/>
      <w:lvlText w:val="%5."/>
      <w:lvlJc w:val="left"/>
      <w:pPr>
        <w:tabs>
          <w:tab w:val="left" w:pos="1800"/>
        </w:tabs>
        <w:ind w:left="100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B734E9DA">
      <w:start w:val="1"/>
      <w:numFmt w:val="lowerRoman"/>
      <w:lvlText w:val="%6."/>
      <w:lvlJc w:val="left"/>
      <w:pPr>
        <w:tabs>
          <w:tab w:val="left" w:pos="1800"/>
        </w:tabs>
        <w:ind w:left="1724" w:hanging="20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096E37A4">
      <w:start w:val="1"/>
      <w:numFmt w:val="decimal"/>
      <w:lvlText w:val="%7."/>
      <w:lvlJc w:val="left"/>
      <w:pPr>
        <w:tabs>
          <w:tab w:val="left" w:pos="1800"/>
        </w:tabs>
        <w:ind w:left="244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F118BE80">
      <w:start w:val="1"/>
      <w:numFmt w:val="lowerLetter"/>
      <w:lvlText w:val="%8."/>
      <w:lvlJc w:val="left"/>
      <w:pPr>
        <w:tabs>
          <w:tab w:val="left" w:pos="1800"/>
        </w:tabs>
        <w:ind w:left="3164" w:hanging="28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DC7C2A90">
      <w:start w:val="1"/>
      <w:numFmt w:val="lowerRoman"/>
      <w:lvlText w:val="%9."/>
      <w:lvlJc w:val="left"/>
      <w:pPr>
        <w:tabs>
          <w:tab w:val="left" w:pos="1800"/>
        </w:tabs>
        <w:ind w:left="3884" w:hanging="20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16cid:durableId="889999386">
    <w:abstractNumId w:val="20"/>
  </w:num>
  <w:num w:numId="2" w16cid:durableId="1181969669">
    <w:abstractNumId w:val="42"/>
  </w:num>
  <w:num w:numId="3" w16cid:durableId="1204906084">
    <w:abstractNumId w:val="35"/>
  </w:num>
  <w:num w:numId="4" w16cid:durableId="1143042606">
    <w:abstractNumId w:val="30"/>
  </w:num>
  <w:num w:numId="5" w16cid:durableId="64648076">
    <w:abstractNumId w:val="28"/>
  </w:num>
  <w:num w:numId="6" w16cid:durableId="319619951">
    <w:abstractNumId w:val="43"/>
  </w:num>
  <w:num w:numId="7" w16cid:durableId="1521354864">
    <w:abstractNumId w:val="30"/>
  </w:num>
  <w:num w:numId="8" w16cid:durableId="1201166505">
    <w:abstractNumId w:val="42"/>
    <w:lvlOverride w:ilvl="0">
      <w:startOverride w:val="2"/>
    </w:lvlOverride>
  </w:num>
  <w:num w:numId="9" w16cid:durableId="224067936">
    <w:abstractNumId w:val="42"/>
    <w:lvlOverride w:ilvl="0">
      <w:startOverride w:val="3"/>
    </w:lvlOverride>
  </w:num>
  <w:num w:numId="10" w16cid:durableId="1164782733">
    <w:abstractNumId w:val="49"/>
  </w:num>
  <w:num w:numId="11" w16cid:durableId="133987614">
    <w:abstractNumId w:val="15"/>
  </w:num>
  <w:num w:numId="12" w16cid:durableId="306664132">
    <w:abstractNumId w:val="42"/>
    <w:lvlOverride w:ilvl="0">
      <w:startOverride w:val="4"/>
    </w:lvlOverride>
  </w:num>
  <w:num w:numId="13" w16cid:durableId="1931311496">
    <w:abstractNumId w:val="19"/>
  </w:num>
  <w:num w:numId="14" w16cid:durableId="1729457700">
    <w:abstractNumId w:val="11"/>
  </w:num>
  <w:num w:numId="15" w16cid:durableId="346754193">
    <w:abstractNumId w:val="44"/>
    <w:lvlOverride w:ilvl="0">
      <w:startOverride w:val="2"/>
    </w:lvlOverride>
  </w:num>
  <w:num w:numId="16" w16cid:durableId="367610640">
    <w:abstractNumId w:val="48"/>
    <w:lvlOverride w:ilvl="0">
      <w:startOverride w:val="3"/>
    </w:lvlOverride>
  </w:num>
  <w:num w:numId="17" w16cid:durableId="1622422063">
    <w:abstractNumId w:val="27"/>
  </w:num>
  <w:num w:numId="18" w16cid:durableId="1449548531">
    <w:abstractNumId w:val="4"/>
  </w:num>
  <w:num w:numId="19" w16cid:durableId="549809928">
    <w:abstractNumId w:val="21"/>
  </w:num>
  <w:num w:numId="20" w16cid:durableId="400296541">
    <w:abstractNumId w:val="10"/>
  </w:num>
  <w:num w:numId="21" w16cid:durableId="1758016769">
    <w:abstractNumId w:val="5"/>
  </w:num>
  <w:num w:numId="22" w16cid:durableId="478890219">
    <w:abstractNumId w:val="17"/>
  </w:num>
  <w:num w:numId="23" w16cid:durableId="1283881671">
    <w:abstractNumId w:val="29"/>
  </w:num>
  <w:num w:numId="24" w16cid:durableId="1927612845">
    <w:abstractNumId w:val="23"/>
  </w:num>
  <w:num w:numId="25" w16cid:durableId="83386004">
    <w:abstractNumId w:val="31"/>
  </w:num>
  <w:num w:numId="26" w16cid:durableId="85662307">
    <w:abstractNumId w:val="40"/>
  </w:num>
  <w:num w:numId="27" w16cid:durableId="151143679">
    <w:abstractNumId w:val="7"/>
  </w:num>
  <w:num w:numId="28" w16cid:durableId="1974289604">
    <w:abstractNumId w:val="24"/>
  </w:num>
  <w:num w:numId="29" w16cid:durableId="2055305736">
    <w:abstractNumId w:val="32"/>
  </w:num>
  <w:num w:numId="30" w16cid:durableId="1917477257">
    <w:abstractNumId w:val="39"/>
  </w:num>
  <w:num w:numId="31" w16cid:durableId="1290163840">
    <w:abstractNumId w:val="8"/>
  </w:num>
  <w:num w:numId="32" w16cid:durableId="1151824680">
    <w:abstractNumId w:val="22"/>
  </w:num>
  <w:num w:numId="33" w16cid:durableId="257638946">
    <w:abstractNumId w:val="26"/>
  </w:num>
  <w:num w:numId="34" w16cid:durableId="1171141802">
    <w:abstractNumId w:val="9"/>
  </w:num>
  <w:num w:numId="35" w16cid:durableId="1010454465">
    <w:abstractNumId w:val="37"/>
  </w:num>
  <w:num w:numId="36" w16cid:durableId="1710765854">
    <w:abstractNumId w:val="13"/>
  </w:num>
  <w:num w:numId="37" w16cid:durableId="1262106580">
    <w:abstractNumId w:val="14"/>
  </w:num>
  <w:num w:numId="38" w16cid:durableId="630132986">
    <w:abstractNumId w:val="36"/>
  </w:num>
  <w:num w:numId="39" w16cid:durableId="206987628">
    <w:abstractNumId w:val="2"/>
  </w:num>
  <w:num w:numId="40" w16cid:durableId="1250651981">
    <w:abstractNumId w:val="16"/>
  </w:num>
  <w:num w:numId="41" w16cid:durableId="1065760072">
    <w:abstractNumId w:val="34"/>
  </w:num>
  <w:num w:numId="42" w16cid:durableId="928008178">
    <w:abstractNumId w:val="18"/>
  </w:num>
  <w:num w:numId="43" w16cid:durableId="1020081039">
    <w:abstractNumId w:val="3"/>
  </w:num>
  <w:num w:numId="44" w16cid:durableId="132528304">
    <w:abstractNumId w:val="46"/>
  </w:num>
  <w:num w:numId="45" w16cid:durableId="137429111">
    <w:abstractNumId w:val="45"/>
  </w:num>
  <w:num w:numId="46" w16cid:durableId="992492922">
    <w:abstractNumId w:val="1"/>
  </w:num>
  <w:num w:numId="47" w16cid:durableId="62263833">
    <w:abstractNumId w:val="41"/>
  </w:num>
  <w:num w:numId="48" w16cid:durableId="1279675527">
    <w:abstractNumId w:val="6"/>
  </w:num>
  <w:num w:numId="49" w16cid:durableId="1963923184">
    <w:abstractNumId w:val="33"/>
  </w:num>
  <w:num w:numId="50" w16cid:durableId="1740518688">
    <w:abstractNumId w:val="25"/>
  </w:num>
  <w:num w:numId="51" w16cid:durableId="1827630176">
    <w:abstractNumId w:val="38"/>
  </w:num>
  <w:num w:numId="52" w16cid:durableId="1508323824">
    <w:abstractNumId w:val="47"/>
  </w:num>
  <w:num w:numId="53" w16cid:durableId="1754160884">
    <w:abstractNumId w:val="0"/>
  </w:num>
  <w:num w:numId="54" w16cid:durableId="1898515589">
    <w:abstractNumId w:val="12"/>
  </w:num>
  <w:num w:numId="55" w16cid:durableId="1307510180">
    <w:abstractNumId w:val="12"/>
    <w:lvlOverride w:ilvl="0">
      <w:lvl w:ilvl="0">
        <w:start w:val="1"/>
        <w:numFmt w:val="decimal"/>
        <w:lvlText w:val="%1)"/>
        <w:lvlJc w:val="left"/>
        <w:pPr>
          <w:tabs>
            <w:tab w:val="left" w:pos="720"/>
          </w:tabs>
          <w:ind w:left="42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lvlText w:val="%2."/>
        <w:lvlJc w:val="left"/>
        <w:pPr>
          <w:tabs>
            <w:tab w:val="left" w:pos="720"/>
          </w:tabs>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Roman"/>
        <w:suff w:val="nothing"/>
        <w:lvlText w:val="%2.%3."/>
        <w:lvlJc w:val="left"/>
        <w:pPr>
          <w:tabs>
            <w:tab w:val="left" w:pos="720"/>
          </w:tabs>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2.%3.%4."/>
        <w:lvlJc w:val="left"/>
        <w:pPr>
          <w:tabs>
            <w:tab w:val="left" w:pos="720"/>
          </w:tabs>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2.%3.%4.%5."/>
        <w:lvlJc w:val="left"/>
        <w:pPr>
          <w:tabs>
            <w:tab w:val="left" w:pos="720"/>
          </w:tabs>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2.%3.%4.%5.%6."/>
        <w:lvlJc w:val="left"/>
        <w:pPr>
          <w:tabs>
            <w:tab w:val="left" w:pos="720"/>
          </w:tabs>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2.%3.%4.%5.%6.%7."/>
        <w:lvlJc w:val="left"/>
        <w:pPr>
          <w:tabs>
            <w:tab w:val="left" w:pos="720"/>
          </w:tabs>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2.%3.%4.%5.%6.%7.%8."/>
        <w:lvlJc w:val="left"/>
        <w:pPr>
          <w:tabs>
            <w:tab w:val="left" w:pos="720"/>
          </w:tabs>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2.%3.%4.%5.%6.%7.%8.%9."/>
        <w:lvlJc w:val="left"/>
        <w:pPr>
          <w:tabs>
            <w:tab w:val="left" w:pos="720"/>
          </w:tabs>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9F"/>
    <w:rsid w:val="00020ADA"/>
    <w:rsid w:val="00077457"/>
    <w:rsid w:val="000D1F4C"/>
    <w:rsid w:val="00137CB2"/>
    <w:rsid w:val="001A30B7"/>
    <w:rsid w:val="002269ED"/>
    <w:rsid w:val="002733B1"/>
    <w:rsid w:val="00353F9D"/>
    <w:rsid w:val="003B188C"/>
    <w:rsid w:val="00403FE8"/>
    <w:rsid w:val="00420C4C"/>
    <w:rsid w:val="005435C5"/>
    <w:rsid w:val="00590481"/>
    <w:rsid w:val="006278B1"/>
    <w:rsid w:val="00686B6A"/>
    <w:rsid w:val="00721543"/>
    <w:rsid w:val="00761D12"/>
    <w:rsid w:val="007B35C2"/>
    <w:rsid w:val="007E010D"/>
    <w:rsid w:val="00801E40"/>
    <w:rsid w:val="008842FA"/>
    <w:rsid w:val="008C4E52"/>
    <w:rsid w:val="009735A6"/>
    <w:rsid w:val="00A676FD"/>
    <w:rsid w:val="00AB2729"/>
    <w:rsid w:val="00B26F8C"/>
    <w:rsid w:val="00C15737"/>
    <w:rsid w:val="00D707A1"/>
    <w:rsid w:val="00E90C7B"/>
    <w:rsid w:val="00ED353D"/>
    <w:rsid w:val="00F2419F"/>
    <w:rsid w:val="00F3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4F7"/>
  <w15:docId w15:val="{22BCFACB-24F4-43A6-B7E4-AA429E9D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paragraph" w:styleId="Nagwek2">
    <w:name w:val="heading 2"/>
    <w:next w:val="TreA"/>
    <w:uiPriority w:val="9"/>
    <w:unhideWhenUsed/>
    <w:qFormat/>
    <w:pPr>
      <w:suppressAutoHyphens/>
      <w:spacing w:before="120" w:after="120"/>
      <w:outlineLvl w:val="1"/>
    </w:pPr>
    <w:rPr>
      <w:rFonts w:ascii="Calibri" w:hAnsi="Calibri" w:cs="Arial Unicode MS"/>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pPr>
      <w:suppressAutoHyphens/>
    </w:pPr>
    <w:rPr>
      <w:rFonts w:ascii="Calibri" w:hAnsi="Calibri" w:cs="Arial Unicode MS"/>
      <w:color w:val="000000"/>
      <w:u w:color="000000"/>
    </w:rPr>
  </w:style>
  <w:style w:type="numbering" w:customStyle="1" w:styleId="Zaimportowanystyl1">
    <w:name w:val="Zaimportowany styl 1"/>
    <w:pPr>
      <w:numPr>
        <w:numId w:val="1"/>
      </w:numPr>
    </w:pPr>
  </w:style>
  <w:style w:type="character" w:customStyle="1" w:styleId="eop">
    <w:name w:val="eop"/>
  </w:style>
  <w:style w:type="numbering" w:customStyle="1" w:styleId="Zaimportowanystyl2">
    <w:name w:val="Zaimportowany styl 2"/>
    <w:pPr>
      <w:numPr>
        <w:numId w:val="3"/>
      </w:numPr>
    </w:p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3">
    <w:name w:val="Zaimportowany styl 3"/>
    <w:pPr>
      <w:numPr>
        <w:numId w:val="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4">
    <w:name w:val="Zaimportowany styl 4"/>
    <w:pPr>
      <w:numPr>
        <w:numId w:val="10"/>
      </w:numPr>
    </w:pPr>
  </w:style>
  <w:style w:type="paragraph" w:customStyle="1" w:styleId="punktywtabeli">
    <w:name w:val="punkty w tabeli"/>
    <w:rPr>
      <w:rFonts w:ascii="Calibri" w:hAnsi="Calibri" w:cs="Arial Unicode MS"/>
      <w:color w:val="000000"/>
      <w:u w:color="000000"/>
    </w:rPr>
  </w:style>
  <w:style w:type="paragraph" w:customStyle="1" w:styleId="paragraph">
    <w:name w:val="paragraph"/>
    <w:pPr>
      <w:spacing w:before="100" w:after="100"/>
    </w:pPr>
    <w:rPr>
      <w:rFonts w:cs="Arial Unicode MS"/>
      <w:color w:val="000000"/>
      <w:sz w:val="24"/>
      <w:szCs w:val="24"/>
      <w:u w:color="000000"/>
    </w:rPr>
  </w:style>
  <w:style w:type="numbering" w:customStyle="1" w:styleId="Punktory">
    <w:name w:val="Punktory"/>
    <w:pPr>
      <w:numPr>
        <w:numId w:val="51"/>
      </w:numPr>
    </w:pPr>
  </w:style>
  <w:style w:type="numbering" w:customStyle="1" w:styleId="Zaimportowanystyl18">
    <w:name w:val="Zaimportowany styl 18"/>
    <w:pPr>
      <w:numPr>
        <w:numId w:val="53"/>
      </w:numPr>
    </w:pPr>
  </w:style>
  <w:style w:type="paragraph" w:customStyle="1" w:styleId="Akapitzlist1">
    <w:name w:val="Akapit z listą1"/>
    <w:pPr>
      <w:suppressAutoHyphens/>
      <w:spacing w:after="120" w:line="360" w:lineRule="auto"/>
      <w:ind w:left="720"/>
      <w:jc w:val="both"/>
    </w:pPr>
    <w:rPr>
      <w:rFonts w:ascii="Century Gothic" w:hAnsi="Century Gothic" w:cs="Arial Unicode MS"/>
      <w:color w:val="000000"/>
      <w:sz w:val="22"/>
      <w:szCs w:val="22"/>
      <w:u w:color="00000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403F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Standard">
    <w:name w:val="Standard"/>
    <w:rsid w:val="00F35F5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textAlignment w:val="baseline"/>
    </w:pPr>
    <w:rPr>
      <w:rFonts w:ascii="Calibri" w:eastAsia="SimSun" w:hAnsi="Calibri" w:cs="F"/>
      <w:kern w:val="3"/>
      <w:sz w:val="22"/>
      <w:szCs w:val="22"/>
      <w:bdr w:val="none" w:sz="0" w:space="0" w:color="auto"/>
      <w:lang w:eastAsia="en-US"/>
    </w:rPr>
  </w:style>
  <w:style w:type="paragraph" w:styleId="Nagwek">
    <w:name w:val="header"/>
    <w:basedOn w:val="Normalny"/>
    <w:link w:val="NagwekZnak"/>
    <w:uiPriority w:val="99"/>
    <w:unhideWhenUsed/>
    <w:rsid w:val="00973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5A6"/>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973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5A6"/>
    <w:rPr>
      <w:rFonts w:ascii="Calibri" w:eastAsia="Calibri" w:hAnsi="Calibri" w:cs="Calibri"/>
      <w:color w:val="000000"/>
      <w:sz w:val="22"/>
      <w:szCs w:val="22"/>
      <w:u w:color="000000"/>
    </w:rPr>
  </w:style>
  <w:style w:type="character" w:customStyle="1" w:styleId="Brak">
    <w:name w:val="Brak"/>
    <w:rsid w:val="0097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7EDF-0854-46AE-AFD5-7DA5D218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2861</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Wierzbicka</dc:creator>
  <cp:lastModifiedBy>Agnieszka Wierzbicka</cp:lastModifiedBy>
  <cp:revision>8</cp:revision>
  <dcterms:created xsi:type="dcterms:W3CDTF">2023-03-29T09:47:00Z</dcterms:created>
  <dcterms:modified xsi:type="dcterms:W3CDTF">2023-04-04T10:34:00Z</dcterms:modified>
</cp:coreProperties>
</file>