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E62" w:rsidRDefault="001C5CDE">
      <w:pPr>
        <w:pStyle w:val="Nagwek2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2</w:t>
      </w:r>
      <w:r>
        <w:rPr>
          <w:rFonts w:ascii="Arial" w:hAnsi="Arial"/>
          <w:sz w:val="22"/>
          <w:szCs w:val="22"/>
          <w:lang w:val="pt-PT"/>
        </w:rPr>
        <w:t xml:space="preserve"> do SWZ</w:t>
      </w:r>
    </w:p>
    <w:p w:rsidR="00035E62" w:rsidRDefault="00035E62">
      <w:pPr>
        <w:pStyle w:val="Tytu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035E62" w:rsidRDefault="00000000">
      <w:pPr>
        <w:pStyle w:val="Tytu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UMOWA nr ….</w:t>
      </w:r>
    </w:p>
    <w:p w:rsidR="00035E62" w:rsidRDefault="00000000">
      <w:pPr>
        <w:pStyle w:val="Tytu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Krakowie, dnia […</w:t>
      </w:r>
      <w:r>
        <w:rPr>
          <w:rFonts w:ascii="Arial" w:hAnsi="Arial"/>
          <w:sz w:val="22"/>
          <w:szCs w:val="22"/>
          <w:lang w:val="pt-PT"/>
        </w:rPr>
        <w:t>] 202</w:t>
      </w:r>
      <w:r>
        <w:rPr>
          <w:rFonts w:ascii="Arial" w:hAnsi="Arial"/>
          <w:sz w:val="22"/>
          <w:szCs w:val="22"/>
        </w:rPr>
        <w:t>3 r. (dalej: „Umowa”), pomiędzy:</w:t>
      </w:r>
    </w:p>
    <w:p w:rsidR="00035E62" w:rsidRDefault="00035E62">
      <w:pPr>
        <w:pStyle w:val="Tytu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035E62" w:rsidRDefault="00000000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lk520744028"/>
      <w:proofErr w:type="spellStart"/>
      <w:r>
        <w:rPr>
          <w:rFonts w:ascii="Arial" w:hAnsi="Arial"/>
          <w:b/>
          <w:bCs/>
          <w:sz w:val="22"/>
          <w:szCs w:val="22"/>
          <w:lang w:val="de-DE"/>
        </w:rPr>
        <w:t>Teatrem</w:t>
      </w:r>
      <w:proofErr w:type="spellEnd"/>
      <w:r>
        <w:rPr>
          <w:rFonts w:ascii="Arial" w:hAnsi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  <w:lang w:val="de-DE"/>
        </w:rPr>
        <w:t>Ludowym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de-DE"/>
        </w:rPr>
        <w:t>os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/>
          <w:sz w:val="22"/>
          <w:szCs w:val="22"/>
          <w:lang w:val="de-DE"/>
        </w:rPr>
        <w:t>Teatralne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34, 31-948 Kraków, </w:t>
      </w:r>
      <w:proofErr w:type="spellStart"/>
      <w:r>
        <w:rPr>
          <w:rFonts w:ascii="Arial" w:hAnsi="Arial"/>
          <w:sz w:val="22"/>
          <w:szCs w:val="22"/>
          <w:lang w:val="de-DE"/>
        </w:rPr>
        <w:t>wpisanym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do </w:t>
      </w:r>
      <w:proofErr w:type="spellStart"/>
      <w:r>
        <w:rPr>
          <w:rFonts w:ascii="Arial" w:hAnsi="Arial"/>
          <w:sz w:val="22"/>
          <w:szCs w:val="22"/>
          <w:lang w:val="de-DE"/>
        </w:rPr>
        <w:t>Rejestru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Instytucji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Kultury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prowadzonego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przez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Gminę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Miejską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Kraków, </w:t>
      </w:r>
      <w:proofErr w:type="spellStart"/>
      <w:r>
        <w:rPr>
          <w:rFonts w:ascii="Arial" w:hAnsi="Arial"/>
          <w:sz w:val="22"/>
          <w:szCs w:val="22"/>
          <w:lang w:val="de-DE"/>
        </w:rPr>
        <w:t>Księga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Rejestrowa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nr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III/6, </w:t>
      </w:r>
      <w:proofErr w:type="spellStart"/>
      <w:r>
        <w:rPr>
          <w:rFonts w:ascii="Arial" w:hAnsi="Arial"/>
          <w:sz w:val="22"/>
          <w:szCs w:val="22"/>
          <w:lang w:val="de-DE"/>
        </w:rPr>
        <w:t>nr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wpisu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25, </w:t>
      </w:r>
      <w:proofErr w:type="spellStart"/>
      <w:r>
        <w:rPr>
          <w:rFonts w:ascii="Arial" w:hAnsi="Arial"/>
          <w:sz w:val="22"/>
          <w:szCs w:val="22"/>
          <w:lang w:val="de-DE"/>
        </w:rPr>
        <w:t>posiadającym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REGON: 000278787 i NIP: 6750007305, </w:t>
      </w:r>
      <w:proofErr w:type="spellStart"/>
      <w:r>
        <w:rPr>
          <w:rFonts w:ascii="Arial" w:hAnsi="Arial"/>
          <w:sz w:val="22"/>
          <w:szCs w:val="22"/>
          <w:lang w:val="de-DE"/>
        </w:rPr>
        <w:t>zwanym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dalej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„</w:t>
      </w:r>
      <w:proofErr w:type="spellStart"/>
      <w:r>
        <w:rPr>
          <w:rFonts w:ascii="Arial" w:hAnsi="Arial"/>
          <w:sz w:val="22"/>
          <w:szCs w:val="22"/>
          <w:lang w:val="de-DE"/>
        </w:rPr>
        <w:t>Zamawiającym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” </w:t>
      </w:r>
      <w:proofErr w:type="spellStart"/>
      <w:r>
        <w:rPr>
          <w:rFonts w:ascii="Arial" w:hAnsi="Arial"/>
          <w:sz w:val="22"/>
          <w:szCs w:val="22"/>
          <w:lang w:val="de-DE"/>
        </w:rPr>
        <w:t>lub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„</w:t>
      </w:r>
      <w:proofErr w:type="spellStart"/>
      <w:r>
        <w:rPr>
          <w:rFonts w:ascii="Arial" w:hAnsi="Arial"/>
          <w:sz w:val="22"/>
          <w:szCs w:val="22"/>
          <w:lang w:val="de-DE"/>
        </w:rPr>
        <w:t>Teatrem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”, </w:t>
      </w:r>
      <w:proofErr w:type="spellStart"/>
      <w:r>
        <w:rPr>
          <w:rFonts w:ascii="Arial" w:hAnsi="Arial"/>
          <w:sz w:val="22"/>
          <w:szCs w:val="22"/>
          <w:lang w:val="de-DE"/>
        </w:rPr>
        <w:t>reprezentowanym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przez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Dyrektora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[…]</w:t>
      </w:r>
      <w:bookmarkEnd w:id="0"/>
    </w:p>
    <w:p w:rsidR="00035E62" w:rsidRDefault="00035E62">
      <w:pPr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[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  <w:lang w:val="pt-PT"/>
        </w:rPr>
        <w:t>]</w:t>
      </w:r>
    </w:p>
    <w:p w:rsidR="00035E62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 w:rsidR="00035E62" w:rsidRDefault="00035E62">
      <w:pPr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[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  <w:lang w:val="pt-PT"/>
        </w:rPr>
        <w:t>]</w:t>
      </w:r>
    </w:p>
    <w:p w:rsidR="00035E62" w:rsidRDefault="00035E62">
      <w:pPr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zwanym/ą dalej </w:t>
      </w:r>
      <w:r>
        <w:rPr>
          <w:rFonts w:ascii="Arial" w:hAnsi="Arial"/>
          <w:b/>
          <w:bCs/>
          <w:sz w:val="22"/>
          <w:szCs w:val="22"/>
        </w:rPr>
        <w:t>„Wykonawcą”</w:t>
      </w:r>
      <w:r>
        <w:rPr>
          <w:rFonts w:ascii="Arial" w:hAnsi="Arial"/>
          <w:sz w:val="22"/>
          <w:szCs w:val="22"/>
        </w:rPr>
        <w:t>, reprezentowanym/ą przez:</w:t>
      </w:r>
    </w:p>
    <w:p w:rsidR="00035E62" w:rsidRDefault="00035E62">
      <w:pPr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00000">
      <w:pPr>
        <w:pStyle w:val="Tekstpodstawowy"/>
      </w:pPr>
      <w:r>
        <w:t>[…]</w:t>
      </w:r>
    </w:p>
    <w:p w:rsidR="00035E62" w:rsidRDefault="00035E62">
      <w:pPr>
        <w:pStyle w:val="Tekstpodstawowy"/>
      </w:pPr>
    </w:p>
    <w:p w:rsidR="00035E62" w:rsidRDefault="00000000">
      <w:pPr>
        <w:pStyle w:val="Tekstpodstawowy"/>
      </w:pPr>
      <w:r>
        <w:t>zwanymi łącznie „</w:t>
      </w:r>
      <w:r>
        <w:rPr>
          <w:b/>
          <w:bCs/>
          <w:lang w:val="it-IT"/>
        </w:rPr>
        <w:t>Stronami</w:t>
      </w:r>
      <w:r>
        <w:t>”, a z osobna „</w:t>
      </w:r>
      <w:r>
        <w:rPr>
          <w:b/>
          <w:bCs/>
        </w:rPr>
        <w:t>Stroną</w:t>
      </w:r>
      <w:r>
        <w:t>”.</w:t>
      </w:r>
    </w:p>
    <w:p w:rsidR="00035E62" w:rsidRDefault="00035E62">
      <w:pPr>
        <w:pStyle w:val="Tekstpodstawowy"/>
        <w:rPr>
          <w:i/>
          <w:iCs/>
        </w:rPr>
      </w:pPr>
    </w:p>
    <w:p w:rsidR="00035E62" w:rsidRDefault="00000000">
      <w:pPr>
        <w:tabs>
          <w:tab w:val="left" w:pos="4536"/>
          <w:tab w:val="left" w:pos="5387"/>
          <w:tab w:val="left" w:pos="5812"/>
        </w:tabs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Umowa niniejsza </w:t>
      </w:r>
      <w:r w:rsidRPr="00AA24C6">
        <w:rPr>
          <w:rFonts w:ascii="Arial" w:hAnsi="Arial"/>
          <w:i/>
          <w:iCs/>
          <w:color w:val="auto"/>
        </w:rPr>
        <w:t>została zawarta na podstawie przeprowadzonego postępowania o udzielenie zam</w:t>
      </w:r>
      <w:r w:rsidRPr="00AA24C6">
        <w:rPr>
          <w:rFonts w:ascii="Arial" w:hAnsi="Arial"/>
          <w:i/>
          <w:iCs/>
          <w:color w:val="auto"/>
          <w:lang w:val="es-ES_tradnl"/>
        </w:rPr>
        <w:t>ó</w:t>
      </w:r>
      <w:r w:rsidRPr="00AA24C6">
        <w:rPr>
          <w:rFonts w:ascii="Arial" w:hAnsi="Arial"/>
          <w:i/>
          <w:iCs/>
          <w:color w:val="auto"/>
        </w:rPr>
        <w:t xml:space="preserve">wienia publicznego nr </w:t>
      </w:r>
      <w:r w:rsidR="00AA24C6" w:rsidRPr="00AA24C6">
        <w:rPr>
          <w:rFonts w:ascii="Arial" w:hAnsi="Arial"/>
          <w:i/>
          <w:iCs/>
          <w:color w:val="auto"/>
        </w:rPr>
        <w:t>DS-Z-271-</w:t>
      </w:r>
      <w:r w:rsidR="001C23AF">
        <w:rPr>
          <w:rFonts w:ascii="Arial" w:hAnsi="Arial"/>
          <w:i/>
          <w:iCs/>
          <w:color w:val="auto"/>
        </w:rPr>
        <w:t>8</w:t>
      </w:r>
      <w:r w:rsidR="00AA24C6" w:rsidRPr="00AA24C6">
        <w:rPr>
          <w:rFonts w:ascii="Arial" w:hAnsi="Arial"/>
          <w:i/>
          <w:iCs/>
          <w:color w:val="auto"/>
        </w:rPr>
        <w:t>/23</w:t>
      </w:r>
      <w:r w:rsidRPr="00AA24C6">
        <w:rPr>
          <w:rFonts w:ascii="Arial" w:hAnsi="Arial"/>
          <w:i/>
          <w:iCs/>
          <w:color w:val="auto"/>
        </w:rPr>
        <w:t xml:space="preserve"> </w:t>
      </w:r>
      <w:r>
        <w:rPr>
          <w:rFonts w:ascii="Arial" w:hAnsi="Arial"/>
          <w:i/>
          <w:iCs/>
        </w:rPr>
        <w:t xml:space="preserve">w trybie przetargu nieograniczonego, o wartości szacunkowej powyżej </w:t>
      </w:r>
      <w:proofErr w:type="spellStart"/>
      <w:r>
        <w:rPr>
          <w:rFonts w:ascii="Arial" w:hAnsi="Arial"/>
          <w:i/>
          <w:iCs/>
        </w:rPr>
        <w:t>prog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unijnych, w oparciu o przepisy ustawy z dnia 11 września 2019 roku Prawo zam</w:t>
      </w:r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wień</w:t>
      </w:r>
      <w:proofErr w:type="spellEnd"/>
      <w:r>
        <w:rPr>
          <w:rFonts w:ascii="Arial" w:hAnsi="Arial"/>
          <w:i/>
          <w:iCs/>
        </w:rPr>
        <w:t xml:space="preserve"> publicznych (Dz.U. z 2022 r. poz. 1710 ze zm.) pn. </w:t>
      </w:r>
      <w:bookmarkStart w:id="1" w:name="_Hlk115941571"/>
      <w:r>
        <w:rPr>
          <w:rFonts w:ascii="Arial" w:hAnsi="Arial"/>
          <w:i/>
          <w:iCs/>
        </w:rPr>
        <w:t>„</w:t>
      </w:r>
      <w:proofErr w:type="spellStart"/>
      <w:r>
        <w:rPr>
          <w:rFonts w:ascii="Arial" w:hAnsi="Arial"/>
          <w:b/>
          <w:bCs/>
          <w:i/>
          <w:iCs/>
          <w:lang w:val="en-US"/>
        </w:rPr>
        <w:t>Dostawa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lang w:val="en-US"/>
        </w:rPr>
        <w:t>mebli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i </w:t>
      </w:r>
      <w:proofErr w:type="spellStart"/>
      <w:r>
        <w:rPr>
          <w:rFonts w:ascii="Arial" w:hAnsi="Arial"/>
          <w:b/>
          <w:bCs/>
          <w:i/>
          <w:iCs/>
          <w:lang w:val="en-US"/>
        </w:rPr>
        <w:t>wyposażenia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lang w:val="en-US"/>
        </w:rPr>
        <w:t>dla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lang w:val="en-US"/>
        </w:rPr>
        <w:t>budynku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lang w:val="en-US"/>
        </w:rPr>
        <w:t>Teatralnego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lang w:val="en-US"/>
        </w:rPr>
        <w:t>Instytutu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lang w:val="en-US"/>
        </w:rPr>
        <w:t>Młodych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lang w:val="en-US"/>
        </w:rPr>
        <w:t>Teatru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lang w:val="en-US"/>
        </w:rPr>
        <w:t>Ludowego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w </w:t>
      </w:r>
      <w:proofErr w:type="spellStart"/>
      <w:r>
        <w:rPr>
          <w:rFonts w:ascii="Arial" w:hAnsi="Arial"/>
          <w:b/>
          <w:bCs/>
          <w:i/>
          <w:iCs/>
          <w:lang w:val="en-US"/>
        </w:rPr>
        <w:t>Krakowie</w:t>
      </w:r>
      <w:bookmarkEnd w:id="1"/>
      <w:proofErr w:type="spellEnd"/>
      <w:r>
        <w:rPr>
          <w:rFonts w:ascii="Arial" w:hAnsi="Arial"/>
          <w:b/>
          <w:bCs/>
          <w:i/>
          <w:iCs/>
          <w:lang w:val="en-US"/>
        </w:rPr>
        <w:t>”.</w:t>
      </w:r>
    </w:p>
    <w:p w:rsidR="00035E62" w:rsidRDefault="00035E62">
      <w:pPr>
        <w:tabs>
          <w:tab w:val="left" w:pos="4536"/>
          <w:tab w:val="left" w:pos="5387"/>
          <w:tab w:val="left" w:pos="5812"/>
        </w:tabs>
        <w:jc w:val="both"/>
        <w:rPr>
          <w:rFonts w:ascii="Arial" w:eastAsia="Arial" w:hAnsi="Arial" w:cs="Arial"/>
          <w:i/>
          <w:iCs/>
        </w:rPr>
      </w:pPr>
    </w:p>
    <w:p w:rsidR="00035E62" w:rsidRDefault="00035E62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035E62" w:rsidRDefault="00000000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1.</w:t>
      </w:r>
    </w:p>
    <w:p w:rsidR="00035E62" w:rsidRDefault="0000000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Przedmiotem niniejszej Umowy jest dostawa mebli i wyposażenia dla budynku Teatralnego Instytutu Młodych Teatru Ludowego w Krakowie, obejmuje dostawę wraz z montażem mebli wykonywanych na wymiar do konkretnych przestrzeni i miejsc, zgodnie z projektem, dostawę i montaż pozostałego wyposażenia meblowego, w tym </w:t>
      </w:r>
      <w:r>
        <w:rPr>
          <w:rFonts w:ascii="Arial" w:hAnsi="Arial"/>
          <w:sz w:val="22"/>
          <w:szCs w:val="22"/>
          <w:lang w:val="it-IT"/>
        </w:rPr>
        <w:t>monta</w:t>
      </w:r>
      <w:r>
        <w:rPr>
          <w:rFonts w:ascii="Arial" w:hAnsi="Arial"/>
          <w:sz w:val="22"/>
          <w:szCs w:val="22"/>
        </w:rPr>
        <w:t>ż sprzętu RTV i AGD będącego w posiadaniu Zamawiającego.</w:t>
      </w:r>
    </w:p>
    <w:p w:rsidR="00035E62" w:rsidRDefault="0000000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Szczegółowy opis </w:t>
      </w:r>
      <w:r w:rsidR="00234C58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rzedmiotu </w:t>
      </w:r>
      <w:r w:rsidR="00234C58">
        <w:rPr>
          <w:rFonts w:ascii="Arial" w:hAnsi="Arial"/>
          <w:sz w:val="22"/>
          <w:szCs w:val="22"/>
        </w:rPr>
        <w:t>umowy</w:t>
      </w:r>
      <w:r>
        <w:rPr>
          <w:rFonts w:ascii="Arial" w:hAnsi="Arial"/>
          <w:sz w:val="22"/>
          <w:szCs w:val="22"/>
        </w:rPr>
        <w:t xml:space="preserve"> zawiera </w:t>
      </w:r>
      <w:bookmarkStart w:id="2" w:name="_Hlk125100383"/>
      <w:r>
        <w:rPr>
          <w:rFonts w:ascii="Arial" w:hAnsi="Arial"/>
          <w:sz w:val="22"/>
          <w:szCs w:val="22"/>
        </w:rPr>
        <w:t>Opis Przedmiotu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wraz z kalkulacją ceny oferty stanowiący Załącznik nr A do SWZ </w:t>
      </w:r>
      <w:bookmarkEnd w:id="2"/>
      <w:r>
        <w:rPr>
          <w:rFonts w:ascii="Arial" w:hAnsi="Arial"/>
          <w:sz w:val="22"/>
          <w:szCs w:val="22"/>
        </w:rPr>
        <w:t xml:space="preserve">oraz </w:t>
      </w:r>
      <w:bookmarkStart w:id="3" w:name="_Hlk125100430"/>
      <w:r>
        <w:rPr>
          <w:rFonts w:ascii="Arial" w:hAnsi="Arial"/>
          <w:sz w:val="22"/>
          <w:szCs w:val="22"/>
        </w:rPr>
        <w:t>Projekt Wykonawczy stanowiący Załącznik nr A1 do SWZ</w:t>
      </w:r>
      <w:bookmarkEnd w:id="3"/>
      <w:r>
        <w:rPr>
          <w:rFonts w:ascii="Arial" w:hAnsi="Arial"/>
          <w:sz w:val="22"/>
          <w:szCs w:val="22"/>
        </w:rPr>
        <w:t>.</w:t>
      </w:r>
    </w:p>
    <w:p w:rsidR="00035E62" w:rsidRDefault="0000000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Integralną częścią umowy jest dokumentacja postępowania o udzielenie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publicznego, w tym w szczególności SWZ wraz z załącznikami.</w:t>
      </w:r>
    </w:p>
    <w:p w:rsidR="00035E62" w:rsidRDefault="0000000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zapoznał się i przeanalizował treść umowy wraz ze wszystkimi jej załącznikami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nie zgłasza żadnych zastrzeżeń </w:t>
      </w:r>
      <w:r>
        <w:rPr>
          <w:rFonts w:ascii="Arial" w:hAnsi="Arial"/>
          <w:sz w:val="22"/>
          <w:szCs w:val="22"/>
          <w:lang w:val="pt-PT"/>
        </w:rPr>
        <w:t>co do tre</w:t>
      </w:r>
      <w:proofErr w:type="spellStart"/>
      <w:r>
        <w:rPr>
          <w:rFonts w:ascii="Arial" w:hAnsi="Arial"/>
          <w:sz w:val="22"/>
          <w:szCs w:val="22"/>
        </w:rPr>
        <w:t>ści</w:t>
      </w:r>
      <w:proofErr w:type="spellEnd"/>
      <w:r>
        <w:rPr>
          <w:rFonts w:ascii="Arial" w:hAnsi="Arial"/>
          <w:sz w:val="22"/>
          <w:szCs w:val="22"/>
        </w:rPr>
        <w:t xml:space="preserve"> umowy, oraz ż</w:t>
      </w:r>
      <w:r>
        <w:rPr>
          <w:rFonts w:ascii="Arial" w:hAnsi="Arial"/>
          <w:sz w:val="22"/>
          <w:szCs w:val="22"/>
          <w:lang w:val="it-IT"/>
        </w:rPr>
        <w:t>e ma do</w:t>
      </w:r>
      <w:r>
        <w:rPr>
          <w:rFonts w:ascii="Arial" w:hAnsi="Arial"/>
          <w:sz w:val="22"/>
          <w:szCs w:val="22"/>
        </w:rPr>
        <w:t xml:space="preserve">świadczenie w realizacji podobnych dostaw i zna wymagania potrzebne do wykonania Przedmiotu umowy zgodnie z jego przeznaczeniem i zapewnienia jego pełnej funkcjonalności. Wykonawca oświadcza, że posiada całokształt informacji,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znajomość była konieczna do przygotowania i złożenia oferty na realizację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wienia. </w:t>
      </w:r>
    </w:p>
    <w:p w:rsidR="00035E62" w:rsidRDefault="00000000">
      <w:pPr>
        <w:pStyle w:val="Tekstpodstawowywcity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 przypadku rozbieżności pomiędzy treścią umowy oraz załącznikami do niej, lub gdy dojdzie pomiędzy Stronami do odmiennego rozumienia lub interpretacji zapis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umowy, Strony dla właściwej realizacji celu, jakiemu służy wykonanie dostaw, uznają jako wiążące zapisy umożliwiające Zamawiającemu uzyskanie jak najlepszego efektu.</w:t>
      </w:r>
    </w:p>
    <w:p w:rsidR="00035E62" w:rsidRDefault="00035E62">
      <w:pPr>
        <w:pStyle w:val="Tekstpodstawowywcity"/>
        <w:tabs>
          <w:tab w:val="left" w:pos="720"/>
        </w:tabs>
        <w:spacing w:after="0"/>
        <w:ind w:left="0" w:firstLine="698"/>
        <w:rPr>
          <w:sz w:val="22"/>
          <w:szCs w:val="22"/>
        </w:rPr>
      </w:pPr>
    </w:p>
    <w:p w:rsidR="00035E62" w:rsidRDefault="00000000">
      <w:pPr>
        <w:pStyle w:val="Tekstpodstawowywcity2"/>
        <w:ind w:left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§ 2.</w:t>
      </w:r>
    </w:p>
    <w:p w:rsidR="00035E62" w:rsidRDefault="0000000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Zobowiązania Stron</w:t>
      </w:r>
    </w:p>
    <w:p w:rsidR="00035E62" w:rsidRDefault="00000000">
      <w:pPr>
        <w:pStyle w:val="Akapitzlis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</w:t>
      </w:r>
      <w:proofErr w:type="spellStart"/>
      <w:r>
        <w:rPr>
          <w:rFonts w:ascii="Arial" w:hAnsi="Arial"/>
          <w:sz w:val="22"/>
          <w:szCs w:val="22"/>
        </w:rPr>
        <w:t>obowiązk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Wykonawcy w ramach Przedmiotu umowy należy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</w:t>
      </w:r>
      <w:proofErr w:type="spellEnd"/>
      <w:r>
        <w:rPr>
          <w:rFonts w:ascii="Arial" w:hAnsi="Arial"/>
          <w:sz w:val="22"/>
          <w:szCs w:val="22"/>
          <w:lang w:val="it-IT"/>
        </w:rPr>
        <w:t>ci:</w:t>
      </w:r>
    </w:p>
    <w:p w:rsidR="00035E62" w:rsidRDefault="00000000">
      <w:pPr>
        <w:pStyle w:val="Akapitzlist"/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dostawa Przedmiotu umowy wraz z jego montażem, zgodnie z harmonogramem realizacji,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mowa w ust. 4 i 5;</w:t>
      </w:r>
    </w:p>
    <w:p w:rsidR="00035E62" w:rsidRDefault="00000000">
      <w:pPr>
        <w:pStyle w:val="Akapitzlist"/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dostawa Przedmiotu umowy, w tym montaż sprzętu RTV i AGD Zamawiającego, zgodnie z zasadami wiedzy technicznej i instrukcjami producentów;</w:t>
      </w:r>
    </w:p>
    <w:p w:rsidR="00035E62" w:rsidRDefault="00000000">
      <w:pPr>
        <w:pStyle w:val="Akapitzlist"/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opakowanie, zał</w:t>
      </w:r>
      <w:proofErr w:type="spellStart"/>
      <w:r>
        <w:rPr>
          <w:rFonts w:ascii="Arial" w:hAnsi="Arial"/>
          <w:sz w:val="22"/>
          <w:szCs w:val="22"/>
          <w:lang w:val="de-DE"/>
        </w:rPr>
        <w:t>adun</w:t>
      </w:r>
      <w:r>
        <w:rPr>
          <w:rFonts w:ascii="Arial" w:hAnsi="Arial"/>
          <w:sz w:val="22"/>
          <w:szCs w:val="22"/>
        </w:rPr>
        <w:t>ek</w:t>
      </w:r>
      <w:proofErr w:type="spellEnd"/>
      <w:r>
        <w:rPr>
          <w:rFonts w:ascii="Arial" w:hAnsi="Arial"/>
          <w:sz w:val="22"/>
          <w:szCs w:val="22"/>
          <w:lang w:val="it-IT"/>
        </w:rPr>
        <w:t>, transport i</w:t>
      </w:r>
      <w:r>
        <w:rPr>
          <w:rFonts w:ascii="Arial" w:hAnsi="Arial"/>
          <w:sz w:val="22"/>
          <w:szCs w:val="22"/>
        </w:rPr>
        <w:t> wyładunek Przedmiotu umowy, z użyciem środk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gwarantujących odpowiednie zabezpieczenie Przedmiotu umowy oraz utylizacja opakowań;</w:t>
      </w:r>
    </w:p>
    <w:p w:rsidR="00035E62" w:rsidRDefault="00000000">
      <w:pPr>
        <w:pStyle w:val="Akapitzlist"/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dostarczenie Zamawiającemu dokumentacji Przedmiotu umowy określonej w ust. 11;</w:t>
      </w:r>
    </w:p>
    <w:p w:rsidR="00035E62" w:rsidRDefault="00000000">
      <w:pPr>
        <w:pStyle w:val="Akapitzlist"/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udział w odbiorze Przedmiotu umowy.</w:t>
      </w:r>
    </w:p>
    <w:p w:rsidR="00035E62" w:rsidRDefault="00000000">
      <w:pPr>
        <w:pStyle w:val="Tekstpodstawowywcity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Przedmiot umowy zostanie wykonany z najwyższą </w:t>
      </w:r>
      <w:r>
        <w:rPr>
          <w:sz w:val="22"/>
          <w:szCs w:val="22"/>
          <w:lang w:val="it-IT"/>
        </w:rPr>
        <w:t>staranno</w:t>
      </w:r>
      <w:proofErr w:type="spellStart"/>
      <w:r>
        <w:rPr>
          <w:sz w:val="22"/>
          <w:szCs w:val="22"/>
        </w:rPr>
        <w:t>ścią</w:t>
      </w:r>
      <w:proofErr w:type="spellEnd"/>
      <w:r>
        <w:rPr>
          <w:sz w:val="22"/>
          <w:szCs w:val="22"/>
        </w:rPr>
        <w:t>, pod nadzorem i przy zaangażowaniu do prac wykwalifikowanego personelu, posiadającego stosowne umiejętności.</w:t>
      </w:r>
    </w:p>
    <w:p w:rsidR="00035E62" w:rsidRDefault="00000000">
      <w:pPr>
        <w:pStyle w:val="Akapitzlis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Wszystkie zobowiązania,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mowa w umowie, Wykonawca wykonuje na swoje ryzyko, za zapłatą wynagrodzenia,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mowa w § 4 ust. 1 umowy, oraz ponosząc we własnym zakresie koszty wykonania tych zobowiązań.</w:t>
      </w:r>
    </w:p>
    <w:p w:rsidR="00035E62" w:rsidRDefault="00000000">
      <w:pPr>
        <w:pStyle w:val="Akapitzlis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zobowiązuje się sporządzić oraz przedstawić harmonogram realizacji Przedmiotu umowy Zamawiającemu w terminie do 7 dni kalendarzowych od dnia zawarcia umowy. Zamawiający w przypadku niezaakceptowania harmonogramu niezwłocznie zgłosi uwagi do Wykonawcy,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re ten zobowiązuje się uwzględnić. Wykonawca po uwzględnieniu uwag zobowiązuje się w terminie 3 dni kalendarzowych przedłożyć poprawiony harmonogram Zamawiającemu celem jego akceptacji. Harmonogram powinien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uwzględniać prowadzone prace montażowe.</w:t>
      </w:r>
    </w:p>
    <w:p w:rsidR="00035E62" w:rsidRDefault="00000000">
      <w:pPr>
        <w:pStyle w:val="Akapitzlis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Harmonogram,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mowa w ust. 4 zawierać będzie co najmniej informacje dotyczą</w:t>
      </w:r>
      <w:proofErr w:type="spellStart"/>
      <w:r>
        <w:rPr>
          <w:rFonts w:ascii="Arial" w:hAnsi="Arial"/>
          <w:sz w:val="22"/>
          <w:szCs w:val="22"/>
          <w:lang w:val="en-US"/>
        </w:rPr>
        <w:t>ce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termin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realizacji, tj. wykonania, dostawy i montażu przedmiotu umowy przez Wykonawcę.</w:t>
      </w:r>
    </w:p>
    <w:p w:rsidR="00035E62" w:rsidRDefault="00000000">
      <w:pPr>
        <w:pStyle w:val="Akapitzli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zapewnia że dostarczany Przedmiot umowy jest fabrycznie nowy, nie noszący ślad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użytkowania, nieuszkodzony, pełnowartościowy, niemający defekt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nie będący przedmiotem praw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trzecich, nie mając</w:t>
      </w:r>
      <w:r w:rsidR="003760ED"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wad konstrukcyjnych, wykonawczych ani wynikających z innych zaniedbań Wykonawcy lub producenta,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mogłyby się ujawnić podczas jego użytkowania</w:t>
      </w:r>
      <w:r w:rsidR="003760E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takż</w:t>
      </w:r>
      <w:proofErr w:type="spellEnd"/>
      <w:r>
        <w:rPr>
          <w:rFonts w:ascii="Arial" w:hAnsi="Arial"/>
          <w:sz w:val="22"/>
          <w:szCs w:val="22"/>
          <w:lang w:val="nl-NL"/>
        </w:rPr>
        <w:t>e spe</w:t>
      </w:r>
      <w:proofErr w:type="spellStart"/>
      <w:r>
        <w:rPr>
          <w:rFonts w:ascii="Arial" w:hAnsi="Arial"/>
          <w:sz w:val="22"/>
          <w:szCs w:val="22"/>
        </w:rPr>
        <w:t>łni</w:t>
      </w:r>
      <w:r w:rsidR="003760ED"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parametry techniczne i jakościowe wymagane przez Zamawiającego. Przez stwierdzenie "fabrycznie nowy" należy rozumieć sprzęt opakowany </w:t>
      </w:r>
      <w:r w:rsidRPr="00083960">
        <w:rPr>
          <w:rFonts w:ascii="Arial" w:hAnsi="Arial"/>
          <w:color w:val="auto"/>
          <w:sz w:val="22"/>
          <w:szCs w:val="22"/>
        </w:rPr>
        <w:t xml:space="preserve">oryginalnie (opakowanie musi posiadać zabezpieczenie zastosowane przez producenta) oraz wyprodukowany nie wcześniej niż w 2022 roku. Przez </w:t>
      </w:r>
      <w:r>
        <w:rPr>
          <w:rFonts w:ascii="Arial" w:hAnsi="Arial"/>
          <w:sz w:val="22"/>
          <w:szCs w:val="22"/>
        </w:rPr>
        <w:t>"wadę fizyczną" należy rozumieć r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wnież</w:t>
      </w:r>
      <w:proofErr w:type="spellEnd"/>
      <w:r>
        <w:rPr>
          <w:rFonts w:ascii="Arial" w:hAnsi="Arial"/>
          <w:sz w:val="22"/>
          <w:szCs w:val="22"/>
        </w:rPr>
        <w:t xml:space="preserve"> jakąkolwiek niezgodność z Opisem Przedmiotu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lub innymi załącznikami do Umowy. </w:t>
      </w:r>
    </w:p>
    <w:p w:rsidR="00035E62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Podczas montażu Przedmiotu umowy, Wykonawca zobowiązany jest do zabezpieczenia pomieszczeń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podłó</w:t>
      </w:r>
      <w:proofErr w:type="spellEnd"/>
      <w:r>
        <w:rPr>
          <w:rFonts w:ascii="Arial" w:hAnsi="Arial"/>
          <w:sz w:val="22"/>
          <w:szCs w:val="22"/>
          <w:lang w:val="da-DK"/>
        </w:rPr>
        <w:t xml:space="preserve">g i </w:t>
      </w:r>
      <w:r>
        <w:rPr>
          <w:rFonts w:ascii="Arial" w:hAnsi="Arial"/>
          <w:sz w:val="22"/>
          <w:szCs w:val="22"/>
        </w:rPr>
        <w:t xml:space="preserve">ścian przed ich zniszczeniem i uszkodzeniem, jeśli będzie to niezbędne w celu uniknięcia uszkodzeń. W przypadku powstania uszkodzeń powłok wykończeniowych pomieszczeń w związku z realizacją Przedmiotu umowy Wykonawca zobowiązany jest do ich naprawy na własny koszt. </w:t>
      </w:r>
    </w:p>
    <w:p w:rsidR="00035E62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 zakończeniu montażu, Wykonawca zobowiązany jest pozostawić pomieszczenia </w:t>
      </w:r>
      <w:r>
        <w:rPr>
          <w:rFonts w:ascii="Arial" w:hAnsi="Arial"/>
          <w:sz w:val="22"/>
          <w:szCs w:val="22"/>
          <w:lang w:val="it-IT"/>
        </w:rPr>
        <w:t>uprzątnięte z zanieczyszczeń, resztek materiałów i opakowań związanych z realizacją Przedmiotu umowy.</w:t>
      </w:r>
    </w:p>
    <w:p w:rsidR="00035E62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Poprzez dostawę Zamawiający rozumie dostarczenie Przedmiotu umowy wraz ze wszystkimi niezbędnymi do ich należytego funkcjonowania elementami wynikającymi z zastosowanego przez Wykonawcę sposobu montażu. Poprzez montaż Zamawiający rozumie należyte, zgodne z zasadami sztuki i przyjętymi normami zamontowanie lub ustawienie u Zamawiającego Przedmiotu umowy.</w:t>
      </w:r>
    </w:p>
    <w:p w:rsidR="00035E62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Pełną odpowiedzialność i ryzyko związane z transportem, rozładunkiem i montażem Przedmiotu umowy ponosi Wykonawca.</w:t>
      </w:r>
    </w:p>
    <w:p w:rsidR="00035E62" w:rsidRDefault="00000000">
      <w:pPr>
        <w:pStyle w:val="Akapitzlist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przekaże Zamawiającemu na piśmie, oraz w języku polskim pełną dokumentację dla dostarczanego Przedmiotu umowy, w tym standardowo dostarczaną przez producenta, dokumentacja  zawierać będzie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</w:t>
      </w:r>
      <w:proofErr w:type="spellEnd"/>
      <w:r>
        <w:rPr>
          <w:rFonts w:ascii="Arial" w:hAnsi="Arial"/>
          <w:sz w:val="22"/>
          <w:szCs w:val="22"/>
          <w:lang w:val="it-IT"/>
        </w:rPr>
        <w:t>ci:</w:t>
      </w:r>
    </w:p>
    <w:p w:rsidR="00035E62" w:rsidRDefault="00000000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Instrukcję obsługi przedmiotu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w wersji papierowej,</w:t>
      </w:r>
    </w:p>
    <w:p w:rsidR="00035E62" w:rsidRDefault="00000000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Karty gwarancyjne producent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danych urządzeń, </w:t>
      </w:r>
      <w:proofErr w:type="spellStart"/>
      <w:r>
        <w:rPr>
          <w:rFonts w:ascii="Arial" w:hAnsi="Arial"/>
          <w:sz w:val="22"/>
          <w:szCs w:val="22"/>
        </w:rPr>
        <w:t>jeś</w:t>
      </w:r>
      <w:proofErr w:type="spellEnd"/>
      <w:r>
        <w:rPr>
          <w:rFonts w:ascii="Arial" w:hAnsi="Arial"/>
          <w:sz w:val="22"/>
          <w:szCs w:val="22"/>
          <w:lang w:val="it-IT"/>
        </w:rPr>
        <w:t>li s</w:t>
      </w:r>
      <w:r>
        <w:rPr>
          <w:rFonts w:ascii="Arial" w:hAnsi="Arial"/>
          <w:sz w:val="22"/>
          <w:szCs w:val="22"/>
        </w:rPr>
        <w:t>ą standardowo dołączane,</w:t>
      </w:r>
    </w:p>
    <w:p w:rsidR="00035E62" w:rsidRDefault="00000000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Instrukcję użytkowania  i  konserwacji  oraz  rekomendowane środki konserwacji Przedmiotu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wienia,</w:t>
      </w:r>
    </w:p>
    <w:p w:rsidR="00035E62" w:rsidRDefault="00000000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Certyfikaty oraz inne dokumenty potwierdzają</w:t>
      </w:r>
      <w:r>
        <w:rPr>
          <w:rFonts w:ascii="Arial" w:hAnsi="Arial"/>
          <w:sz w:val="22"/>
          <w:szCs w:val="22"/>
          <w:lang w:val="it-IT"/>
        </w:rPr>
        <w:t>ce spe</w:t>
      </w:r>
      <w:r>
        <w:rPr>
          <w:rFonts w:ascii="Arial" w:hAnsi="Arial"/>
          <w:sz w:val="22"/>
          <w:szCs w:val="22"/>
        </w:rPr>
        <w:t xml:space="preserve">łnienie norm wymaganych przez przepisy prawa oraz Opis </w:t>
      </w:r>
      <w:r w:rsidR="00754665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rzedmiotu </w:t>
      </w:r>
      <w:r w:rsidR="00754665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wienia.</w:t>
      </w:r>
    </w:p>
    <w:p w:rsidR="00035E62" w:rsidRDefault="00000000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jest odpowiedzialny względem Zamawiającego za wszelkie wady fizyczne i prawne Przedmiotu umowy.</w:t>
      </w:r>
    </w:p>
    <w:p w:rsidR="00035E62" w:rsidRPr="00083960" w:rsidRDefault="00000000">
      <w:pPr>
        <w:pStyle w:val="Akapitzlist"/>
        <w:numPr>
          <w:ilvl w:val="0"/>
          <w:numId w:val="10"/>
        </w:num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  <w:szCs w:val="22"/>
        </w:rPr>
        <w:t>Wykonawca przyjmuje do wiadomości</w:t>
      </w:r>
      <w:r w:rsidR="00145D60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iż dostawa i montaż Przedmiotu umowy odbywać będzie się od poniedziałku do piątku, z wyłączeniem dni ustawowo wolnych od pracy w rozumieniu ustawy z dnia 18 stycznia 1951 roku o dniach wolnych od pracy (Dz.U. z 2020r. poz. 1920 ze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 xml:space="preserve">. zm.), w godzinach pracy Zamawiającego tj. od godziny 8:00 do godziny 16:00. </w:t>
      </w:r>
      <w:r w:rsidRPr="00083960">
        <w:rPr>
          <w:rFonts w:ascii="Arial" w:hAnsi="Arial"/>
          <w:color w:val="auto"/>
          <w:sz w:val="22"/>
          <w:szCs w:val="22"/>
        </w:rPr>
        <w:t>Wykonawca jest zobowiązany do uwzględnienia konieczności uzgodnienia terminów i sposobu realizacji prac, w tym w szczególności wyładunku i montażu, tak aby nie kolidowało to z pozostałymi pracami wykonywanymi na terenie obiektu.</w:t>
      </w:r>
    </w:p>
    <w:p w:rsidR="00035E62" w:rsidRDefault="00000000">
      <w:pPr>
        <w:pStyle w:val="Akapitzlist"/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083960">
        <w:rPr>
          <w:rFonts w:ascii="Arial" w:hAnsi="Arial"/>
          <w:color w:val="auto"/>
          <w:sz w:val="22"/>
          <w:szCs w:val="22"/>
        </w:rPr>
        <w:t xml:space="preserve">Wykonawca w związku z wykonywanym </w:t>
      </w:r>
      <w:r w:rsidR="009D4B0F" w:rsidRPr="00083960">
        <w:rPr>
          <w:rFonts w:ascii="Arial" w:hAnsi="Arial"/>
          <w:color w:val="auto"/>
          <w:sz w:val="22"/>
          <w:szCs w:val="22"/>
        </w:rPr>
        <w:t>P</w:t>
      </w:r>
      <w:r w:rsidRPr="00083960">
        <w:rPr>
          <w:rFonts w:ascii="Arial" w:hAnsi="Arial"/>
          <w:color w:val="auto"/>
          <w:sz w:val="22"/>
          <w:szCs w:val="22"/>
        </w:rPr>
        <w:t xml:space="preserve">rzedmiotem umowy zobowiązuje się </w:t>
      </w:r>
      <w:r>
        <w:rPr>
          <w:rFonts w:ascii="Arial" w:hAnsi="Arial"/>
          <w:sz w:val="22"/>
          <w:szCs w:val="22"/>
        </w:rPr>
        <w:t xml:space="preserve">do przyjęcia na siebie </w:t>
      </w:r>
      <w:proofErr w:type="spellStart"/>
      <w:r>
        <w:rPr>
          <w:rFonts w:ascii="Arial" w:hAnsi="Arial"/>
          <w:sz w:val="22"/>
          <w:szCs w:val="22"/>
        </w:rPr>
        <w:t>obowiązk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wytw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rcy</w:t>
      </w:r>
      <w:proofErr w:type="spellEnd"/>
      <w:r>
        <w:rPr>
          <w:rFonts w:ascii="Arial" w:hAnsi="Arial"/>
          <w:sz w:val="22"/>
          <w:szCs w:val="22"/>
        </w:rPr>
        <w:t xml:space="preserve"> odpad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</w:t>
      </w:r>
      <w:proofErr w:type="spellEnd"/>
      <w:r>
        <w:rPr>
          <w:rFonts w:ascii="Arial" w:hAnsi="Arial"/>
          <w:sz w:val="22"/>
          <w:szCs w:val="22"/>
        </w:rPr>
        <w:t xml:space="preserve"> rozumieniu ustawy z dnia 14 grudnia 2012 r. o odpadach (t. j. Dz. U. z 2019 r. poz. 701, ze zm.) lub przepis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prawa,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je zastąpią bez prawa dodatkowego wynagrodzenia poprzez zapewnienie odbioru, uprzątnięcia i utylizacji odpad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opakowań</w:t>
      </w:r>
      <w:r>
        <w:rPr>
          <w:rFonts w:ascii="Arial" w:hAnsi="Arial"/>
          <w:sz w:val="22"/>
          <w:szCs w:val="22"/>
          <w:lang w:val="it-IT"/>
        </w:rPr>
        <w:t>, materia</w:t>
      </w:r>
      <w:r>
        <w:rPr>
          <w:rFonts w:ascii="Arial" w:hAnsi="Arial"/>
          <w:sz w:val="22"/>
          <w:szCs w:val="22"/>
        </w:rPr>
        <w:t xml:space="preserve">łów i śmieci. Wykonawca wykona powyższy obowiązek w </w:t>
      </w:r>
      <w:proofErr w:type="spellStart"/>
      <w:r>
        <w:rPr>
          <w:rFonts w:ascii="Arial" w:hAnsi="Arial"/>
          <w:sz w:val="22"/>
          <w:szCs w:val="22"/>
        </w:rPr>
        <w:t>spos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zgodny z przepisami ustaw o ochronie środowiska i o odpadach.</w:t>
      </w:r>
    </w:p>
    <w:p w:rsidR="00035E62" w:rsidRDefault="00000000">
      <w:pPr>
        <w:pStyle w:val="Akapitzlist"/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 prawidłowym wykonaniu przez Wykonawcę wszystkich czynności związanych z realizacją Przedmiotu umowy, w tym dostarczeniu dokument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mowa w niniejszym paragrafie, Strony sporządzą protokół odbioru Przedmiotu umowy, zgodnie z § 5 niniejszej Umowy.</w:t>
      </w:r>
    </w:p>
    <w:p w:rsidR="009D4B0F" w:rsidRDefault="009D4B0F">
      <w:pPr>
        <w:pStyle w:val="Tekstpodstawowywcity"/>
        <w:tabs>
          <w:tab w:val="left" w:pos="4536"/>
          <w:tab w:val="left" w:pos="5387"/>
          <w:tab w:val="left" w:pos="5812"/>
        </w:tabs>
        <w:spacing w:after="0"/>
        <w:ind w:left="0"/>
        <w:jc w:val="center"/>
        <w:rPr>
          <w:b/>
          <w:bCs/>
          <w:sz w:val="22"/>
          <w:szCs w:val="22"/>
        </w:rPr>
      </w:pPr>
    </w:p>
    <w:p w:rsidR="00035E62" w:rsidRDefault="00000000">
      <w:pPr>
        <w:pStyle w:val="Tekstpodstawowywcity"/>
        <w:tabs>
          <w:tab w:val="left" w:pos="4536"/>
          <w:tab w:val="left" w:pos="5387"/>
          <w:tab w:val="left" w:pos="5812"/>
        </w:tabs>
        <w:spacing w:after="0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035E62" w:rsidRDefault="00000000">
      <w:pPr>
        <w:pStyle w:val="Tekstpodstawowywcity"/>
        <w:tabs>
          <w:tab w:val="left" w:pos="4536"/>
          <w:tab w:val="left" w:pos="5387"/>
          <w:tab w:val="left" w:pos="5812"/>
        </w:tabs>
        <w:spacing w:after="0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</w:t>
      </w:r>
    </w:p>
    <w:p w:rsidR="00035E62" w:rsidRDefault="00000000">
      <w:pPr>
        <w:pStyle w:val="Akapitzlist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zobowiązany jest do wykonania wszystkich zobowiązań wchodzących w skład Przedmiotu umowy w terminie ……. dni od dnia zawarcia niniejszej umowy oraz zgodnie z harmonogramem,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mowa w § 2 ust. 4 niniejszej Umowy.</w:t>
      </w:r>
    </w:p>
    <w:p w:rsidR="00035E62" w:rsidRDefault="00035E62">
      <w:pPr>
        <w:pStyle w:val="Akapitzlist"/>
        <w:ind w:left="426"/>
        <w:jc w:val="both"/>
        <w:rPr>
          <w:rFonts w:ascii="Arial" w:eastAsia="Arial" w:hAnsi="Arial" w:cs="Arial"/>
        </w:rPr>
      </w:pPr>
    </w:p>
    <w:p w:rsidR="00035E62" w:rsidRDefault="00000000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4.</w:t>
      </w:r>
    </w:p>
    <w:p w:rsidR="00035E62" w:rsidRDefault="00000000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Wynagrodzenie i zasady rozliczeń</w:t>
      </w:r>
    </w:p>
    <w:p w:rsidR="00035E62" w:rsidRDefault="00000000">
      <w:pPr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prawidłowo wykonany Przedmiot umowy, Wykonawcy przysługuje wynagrodzenie w ryczałtowej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ci </w:t>
      </w:r>
      <w:r>
        <w:rPr>
          <w:rFonts w:ascii="Arial" w:hAnsi="Arial"/>
          <w:b/>
          <w:bCs/>
          <w:sz w:val="22"/>
          <w:szCs w:val="22"/>
          <w:lang w:val="pt-PT"/>
        </w:rPr>
        <w:t>[</w:t>
      </w:r>
      <w:r>
        <w:rPr>
          <w:rFonts w:ascii="Arial" w:hAnsi="Arial"/>
          <w:b/>
          <w:bCs/>
          <w:sz w:val="22"/>
          <w:szCs w:val="22"/>
        </w:rPr>
        <w:t>…</w:t>
      </w:r>
      <w:r>
        <w:rPr>
          <w:rFonts w:ascii="Arial" w:hAnsi="Arial"/>
          <w:b/>
          <w:bCs/>
          <w:sz w:val="22"/>
          <w:szCs w:val="22"/>
          <w:lang w:val="pt-PT"/>
        </w:rPr>
        <w:t>]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zł </w:t>
      </w:r>
      <w:r>
        <w:rPr>
          <w:rFonts w:ascii="Arial" w:hAnsi="Arial"/>
          <w:b/>
          <w:bCs/>
          <w:sz w:val="22"/>
          <w:szCs w:val="22"/>
          <w:lang w:val="it-IT"/>
        </w:rPr>
        <w:t>brutto</w:t>
      </w:r>
      <w:r>
        <w:rPr>
          <w:rFonts w:ascii="Arial" w:hAnsi="Arial"/>
          <w:sz w:val="22"/>
          <w:szCs w:val="22"/>
        </w:rPr>
        <w:t xml:space="preserve"> (słownie złotych: […]/100), w tym kwota netto w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en-US"/>
        </w:rPr>
        <w:t>ci: [</w:t>
      </w:r>
      <w:r>
        <w:rPr>
          <w:rFonts w:ascii="Arial" w:hAnsi="Arial"/>
          <w:sz w:val="22"/>
          <w:szCs w:val="22"/>
        </w:rPr>
        <w:t>…] oraz stawka podatku od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i usług w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en-US"/>
        </w:rPr>
        <w:t>ci: [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  <w:lang w:val="pt-PT"/>
        </w:rPr>
        <w:t>].</w:t>
      </w:r>
    </w:p>
    <w:p w:rsidR="00035E62" w:rsidRDefault="00000000">
      <w:pPr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Wynagrodzenie,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rym mowa w ust. 1, obejmuje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</w:t>
      </w:r>
      <w:proofErr w:type="spellEnd"/>
      <w:r>
        <w:rPr>
          <w:rFonts w:ascii="Arial" w:hAnsi="Arial"/>
          <w:sz w:val="22"/>
          <w:szCs w:val="22"/>
          <w:lang w:val="fr-FR"/>
        </w:rPr>
        <w:t>ci: cen</w:t>
      </w:r>
      <w:r>
        <w:rPr>
          <w:rFonts w:ascii="Arial" w:hAnsi="Arial"/>
          <w:sz w:val="22"/>
          <w:szCs w:val="22"/>
        </w:rPr>
        <w:t>ę wykonania zobowiązań wchodzących w skład Przedmiotu umowy oraz wszystkie inne czynności i koszty Wykonawcy związane z ich realizacją.</w:t>
      </w:r>
    </w:p>
    <w:p w:rsidR="00035E62" w:rsidRDefault="00035E62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sz w:val="22"/>
          <w:szCs w:val="22"/>
        </w:rPr>
      </w:pPr>
    </w:p>
    <w:p w:rsidR="00035E62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5.</w:t>
      </w:r>
    </w:p>
    <w:p w:rsidR="00035E62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Płatność wynagrodzenia oraz odbiory</w:t>
      </w:r>
    </w:p>
    <w:p w:rsidR="00035E62" w:rsidRPr="00083960" w:rsidRDefault="00000000">
      <w:pPr>
        <w:numPr>
          <w:ilvl w:val="0"/>
          <w:numId w:val="16"/>
        </w:num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  <w:szCs w:val="22"/>
        </w:rPr>
        <w:t>Płatność wynagrodzenia następować będzie w oparciu o faktyczne wykonanie</w:t>
      </w:r>
      <w:r>
        <w:rPr>
          <w:rFonts w:ascii="Arial" w:hAnsi="Arial"/>
          <w:sz w:val="22"/>
          <w:szCs w:val="22"/>
          <w:lang w:val="it-IT"/>
        </w:rPr>
        <w:t xml:space="preserve"> i </w:t>
      </w:r>
      <w:r>
        <w:rPr>
          <w:rFonts w:ascii="Arial" w:hAnsi="Arial"/>
          <w:sz w:val="22"/>
          <w:szCs w:val="22"/>
        </w:rPr>
        <w:t xml:space="preserve">przyjęcie protokołem odbioru bez zastrzeżeń </w:t>
      </w:r>
      <w:r>
        <w:rPr>
          <w:rFonts w:ascii="Arial" w:hAnsi="Arial"/>
          <w:sz w:val="22"/>
          <w:szCs w:val="22"/>
          <w:lang w:val="it-IT"/>
        </w:rPr>
        <w:t>Przedmiotu umowy,</w:t>
      </w:r>
      <w:r>
        <w:rPr>
          <w:rFonts w:ascii="Arial" w:hAnsi="Arial"/>
          <w:sz w:val="22"/>
          <w:szCs w:val="22"/>
        </w:rPr>
        <w:t xml:space="preserve"> zgodnie z przyjętym harmonogramem oraz zgodnie z cenami jednostkowymi wskazanymi w Załączniku nr 1 do umowy. </w:t>
      </w:r>
      <w:r w:rsidRPr="00083960">
        <w:rPr>
          <w:rFonts w:ascii="Arial" w:hAnsi="Arial"/>
          <w:color w:val="auto"/>
          <w:sz w:val="22"/>
          <w:szCs w:val="22"/>
        </w:rPr>
        <w:t>Strony dopuszczają możliwość dokonywania płatności częściowych, na podstawie częściowych protokołów odbioru Przedmiotu Umowy.</w:t>
      </w:r>
    </w:p>
    <w:p w:rsidR="00035E62" w:rsidRDefault="00000000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083960">
        <w:rPr>
          <w:rFonts w:ascii="Arial" w:hAnsi="Arial"/>
          <w:color w:val="auto"/>
          <w:sz w:val="22"/>
          <w:szCs w:val="22"/>
        </w:rPr>
        <w:t xml:space="preserve">Podstawą do wystawienia faktury VAT jest </w:t>
      </w:r>
      <w:proofErr w:type="spellStart"/>
      <w:r w:rsidRPr="00083960">
        <w:rPr>
          <w:rFonts w:ascii="Arial" w:hAnsi="Arial"/>
          <w:color w:val="auto"/>
          <w:sz w:val="22"/>
          <w:szCs w:val="22"/>
        </w:rPr>
        <w:t>odbi</w:t>
      </w:r>
      <w:proofErr w:type="spellEnd"/>
      <w:r w:rsidRPr="00083960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083960">
        <w:rPr>
          <w:rFonts w:ascii="Arial" w:hAnsi="Arial"/>
          <w:color w:val="auto"/>
          <w:sz w:val="22"/>
          <w:szCs w:val="22"/>
        </w:rPr>
        <w:t xml:space="preserve">r Przedmiotu umowy i podpisanie przez Zamawiającego częściowego lub końcowego protokołu odbioru Przedmiotu umowy bez zastrzeżeń. Przy </w:t>
      </w:r>
      <w:proofErr w:type="spellStart"/>
      <w:r w:rsidRPr="00083960">
        <w:rPr>
          <w:rFonts w:ascii="Arial" w:hAnsi="Arial"/>
          <w:color w:val="auto"/>
          <w:sz w:val="22"/>
          <w:szCs w:val="22"/>
        </w:rPr>
        <w:t>odbi</w:t>
      </w:r>
      <w:proofErr w:type="spellEnd"/>
      <w:r w:rsidRPr="00083960">
        <w:rPr>
          <w:rFonts w:ascii="Arial" w:hAnsi="Arial"/>
          <w:color w:val="auto"/>
          <w:sz w:val="22"/>
          <w:szCs w:val="22"/>
          <w:lang w:val="es-ES_tradnl"/>
        </w:rPr>
        <w:t>orze</w:t>
      </w:r>
      <w:r w:rsidRPr="00083960">
        <w:rPr>
          <w:rFonts w:ascii="Arial" w:hAnsi="Arial"/>
          <w:color w:val="auto"/>
          <w:sz w:val="22"/>
          <w:szCs w:val="22"/>
          <w:lang w:val="da-DK"/>
        </w:rPr>
        <w:t xml:space="preserve"> ko</w:t>
      </w:r>
      <w:proofErr w:type="spellStart"/>
      <w:r w:rsidRPr="00083960">
        <w:rPr>
          <w:rFonts w:ascii="Arial" w:hAnsi="Arial"/>
          <w:color w:val="auto"/>
          <w:sz w:val="22"/>
          <w:szCs w:val="22"/>
        </w:rPr>
        <w:t>ńcowym</w:t>
      </w:r>
      <w:proofErr w:type="spellEnd"/>
      <w:r w:rsidRPr="00083960">
        <w:rPr>
          <w:rFonts w:ascii="Arial" w:hAnsi="Arial"/>
          <w:color w:val="auto"/>
          <w:sz w:val="22"/>
          <w:szCs w:val="22"/>
        </w:rPr>
        <w:t xml:space="preserve"> Przedmiotu umowy mogą być zgłoszone zastrzeżenia do wszystkich element</w:t>
      </w:r>
      <w:r w:rsidRPr="00083960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083960">
        <w:rPr>
          <w:rFonts w:ascii="Arial" w:hAnsi="Arial"/>
          <w:color w:val="auto"/>
          <w:sz w:val="22"/>
          <w:szCs w:val="22"/>
        </w:rPr>
        <w:t>w Przedmiotu umowy, r</w:t>
      </w:r>
      <w:r w:rsidRPr="00083960">
        <w:rPr>
          <w:rFonts w:ascii="Arial" w:hAnsi="Arial"/>
          <w:color w:val="auto"/>
          <w:sz w:val="22"/>
          <w:szCs w:val="22"/>
          <w:lang w:val="es-ES_tradnl"/>
        </w:rPr>
        <w:t>ó</w:t>
      </w:r>
      <w:proofErr w:type="spellStart"/>
      <w:r w:rsidRPr="00083960">
        <w:rPr>
          <w:rFonts w:ascii="Arial" w:hAnsi="Arial"/>
          <w:color w:val="auto"/>
          <w:sz w:val="22"/>
          <w:szCs w:val="22"/>
        </w:rPr>
        <w:t>wnież</w:t>
      </w:r>
      <w:proofErr w:type="spellEnd"/>
      <w:r w:rsidRPr="00083960">
        <w:rPr>
          <w:rFonts w:ascii="Arial" w:hAnsi="Arial"/>
          <w:color w:val="auto"/>
          <w:sz w:val="22"/>
          <w:szCs w:val="22"/>
        </w:rPr>
        <w:t xml:space="preserve"> tych odebranych wcześniej w trakcie </w:t>
      </w:r>
      <w:proofErr w:type="spellStart"/>
      <w:r w:rsidRPr="00083960">
        <w:rPr>
          <w:rFonts w:ascii="Arial" w:hAnsi="Arial"/>
          <w:color w:val="auto"/>
          <w:sz w:val="22"/>
          <w:szCs w:val="22"/>
        </w:rPr>
        <w:t>odbior</w:t>
      </w:r>
      <w:proofErr w:type="spellEnd"/>
      <w:r w:rsidRPr="00083960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083960">
        <w:rPr>
          <w:rFonts w:ascii="Arial" w:hAnsi="Arial"/>
          <w:color w:val="auto"/>
          <w:sz w:val="22"/>
          <w:szCs w:val="22"/>
        </w:rPr>
        <w:t xml:space="preserve">w częściowych. </w:t>
      </w:r>
      <w:r>
        <w:rPr>
          <w:rFonts w:ascii="Arial" w:hAnsi="Arial"/>
          <w:sz w:val="22"/>
          <w:szCs w:val="22"/>
        </w:rPr>
        <w:t xml:space="preserve">W przypadku odbioru Przedmiotu umowy z zastrzeżeniami lub odmowy odbioru Przedmiotu umowy z uwagi na nienależyte wykonanie Przedmiotu Umowy, Wykonawca jest zobowiązany do poprawienia i dostarczenia Przedmiotu umowy w terminie 7 dni, przy czym dotyczy to </w:t>
      </w:r>
      <w:proofErr w:type="spellStart"/>
      <w:r>
        <w:rPr>
          <w:rFonts w:ascii="Arial" w:hAnsi="Arial"/>
          <w:sz w:val="22"/>
          <w:szCs w:val="22"/>
        </w:rPr>
        <w:t>zar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częściowych, </w:t>
      </w:r>
      <w:r>
        <w:rPr>
          <w:rFonts w:ascii="Arial" w:hAnsi="Arial"/>
          <w:sz w:val="22"/>
          <w:szCs w:val="22"/>
        </w:rPr>
        <w:lastRenderedPageBreak/>
        <w:t>jak i odbioru końcowego, co nie stanowi wydłużenia terminu realizacji umowy określonego w § 3.</w:t>
      </w:r>
    </w:p>
    <w:p w:rsidR="00035E62" w:rsidRDefault="00000000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Zgodnie z art. 4 ust. 1 ustawy z dnia 9 listopada 2018 r. o elektronicznym fakturowaniu w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</w:t>
      </w:r>
      <w:r w:rsidR="00083960" w:rsidRPr="00D06C97">
        <w:rPr>
          <w:rFonts w:ascii="Arial" w:hAnsi="Arial" w:cs="Arial"/>
        </w:rPr>
        <w:t>PEPPOL/NIP/6750007305</w:t>
      </w:r>
      <w:r w:rsidR="009D4B0F" w:rsidRPr="00083960">
        <w:rPr>
          <w:color w:val="auto"/>
        </w:rPr>
        <w:t>.</w:t>
      </w:r>
      <w:r w:rsidRPr="00083960">
        <w:rPr>
          <w:rFonts w:ascii="Arial" w:hAnsi="Arial"/>
          <w:color w:val="auto"/>
        </w:rPr>
        <w:t xml:space="preserve"> </w:t>
      </w:r>
      <w:r>
        <w:rPr>
          <w:rFonts w:ascii="Arial" w:hAnsi="Arial"/>
        </w:rPr>
        <w:t xml:space="preserve">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</w:t>
      </w:r>
      <w:r w:rsidR="009D4B0F">
        <w:rPr>
          <w:rFonts w:ascii="Arial" w:hAnsi="Arial"/>
        </w:rPr>
        <w:t xml:space="preserve">: </w:t>
      </w:r>
      <w:hyperlink r:id="rId7" w:history="1">
        <w:r w:rsidR="009D4B0F" w:rsidRPr="00612782">
          <w:rPr>
            <w:rStyle w:val="Hipercze"/>
            <w:rFonts w:ascii="Arial" w:hAnsi="Arial"/>
          </w:rPr>
          <w:t>sekretariat@ludowy.pl</w:t>
        </w:r>
      </w:hyperlink>
      <w:r w:rsidR="009D4B0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035E62" w:rsidRDefault="00000000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przypadku gdy w zakresie wynikającym z obowiązujących przepis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prawa do regulowania płatności wynikających z niniejszej umowy zastosowanie znajduje mechanizm podzielonej płatności (tzw. </w:t>
      </w:r>
      <w:proofErr w:type="spellStart"/>
      <w:r>
        <w:rPr>
          <w:rFonts w:ascii="Arial" w:hAnsi="Arial"/>
        </w:rPr>
        <w:t>split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payment</w:t>
      </w:r>
      <w:proofErr w:type="spellEnd"/>
      <w:r>
        <w:rPr>
          <w:rFonts w:ascii="Arial" w:hAnsi="Arial"/>
        </w:rPr>
        <w:t>) Wykonawca uwzględnia powyższe wskazując w fakturach stosowne rachunki bankowe Wykonawcy, wymagane do stosowania mechanizmu podzielonej płatności</w:t>
      </w:r>
      <w:r w:rsidR="007678D0">
        <w:rPr>
          <w:rFonts w:ascii="Arial" w:hAnsi="Arial"/>
        </w:rPr>
        <w:t>,</w:t>
      </w:r>
      <w:r>
        <w:rPr>
          <w:rFonts w:ascii="Arial" w:hAnsi="Arial"/>
        </w:rPr>
        <w:t xml:space="preserve"> zgodnie z obowiązującymi przepisami.</w:t>
      </w:r>
    </w:p>
    <w:p w:rsidR="00035E62" w:rsidRDefault="00000000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Cesja wierzytelności Wykonawcy w stosunku do Zamawiającego może nastąpić wyłącznie za zgodą Zamawiającego, wyrażoną pod rygorem nieważności w formie pisemnej</w:t>
      </w:r>
      <w:r w:rsidR="007678D0">
        <w:rPr>
          <w:rFonts w:ascii="Arial" w:hAnsi="Arial"/>
        </w:rPr>
        <w:t>.</w:t>
      </w:r>
    </w:p>
    <w:p w:rsidR="00035E62" w:rsidRDefault="00000000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dokona płatności wynikającej z prawidłowo wystawionej faktury w ciągu </w:t>
      </w:r>
      <w:r>
        <w:rPr>
          <w:rFonts w:ascii="Arial" w:hAnsi="Arial"/>
          <w:b/>
          <w:bCs/>
        </w:rPr>
        <w:t>30 dni</w:t>
      </w:r>
      <w:r>
        <w:rPr>
          <w:rFonts w:ascii="Arial" w:hAnsi="Arial"/>
        </w:rPr>
        <w:t xml:space="preserve"> licząc od dnia jej złożenia w formie pisemnej Zamawiającemu, przelewem na rachunek bankowy Wykonawcy wskazany na fakturze.</w:t>
      </w:r>
    </w:p>
    <w:p w:rsidR="00035E62" w:rsidRDefault="00000000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Termin zapłaty uważa się za zachowany z chwilą obciążenia rachunku Zamawiającego.</w:t>
      </w:r>
    </w:p>
    <w:p w:rsidR="00035E62" w:rsidRDefault="00035E62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rPr>
          <w:b/>
          <w:bCs/>
        </w:rPr>
      </w:pPr>
    </w:p>
    <w:p w:rsidR="00035E62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6.</w:t>
      </w:r>
    </w:p>
    <w:p w:rsidR="00035E62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Gwarancja i rękojmia</w:t>
      </w:r>
    </w:p>
    <w:p w:rsidR="00035E62" w:rsidRDefault="00000000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Przedmiot umowy będzie wolny od wad.</w:t>
      </w:r>
    </w:p>
    <w:p w:rsidR="00035E62" w:rsidRDefault="00000000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odpowiada wobec Zamawiającego za wady stwierdzone w okresie gwarancji i rękojmi. </w:t>
      </w:r>
    </w:p>
    <w:p w:rsidR="00035E62" w:rsidRDefault="00000000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jest odpowiedzialny z tytułu rękojmi za wady fizyczne i prawne Przedmiotu umowy, istniejące w czasie dokonywania odbioru Przedmiotu umowy oraz za wady powstałe po jego odbiorze, lecz z przyczyn w nim tkwiących w chwili odbioru.</w:t>
      </w:r>
    </w:p>
    <w:p w:rsidR="00035E62" w:rsidRDefault="00000000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odpowiada z tytułu rękojmi za wady, jeżeli zostaną stwierdzone przed upływem </w:t>
      </w:r>
      <w:r w:rsidRPr="00083960">
        <w:rPr>
          <w:rFonts w:ascii="Arial" w:hAnsi="Arial"/>
          <w:b/>
          <w:bCs/>
          <w:color w:val="auto"/>
          <w:sz w:val="22"/>
          <w:szCs w:val="22"/>
          <w:lang w:val="nl-NL"/>
        </w:rPr>
        <w:t>…</w:t>
      </w:r>
      <w:r w:rsidR="007678D0" w:rsidRPr="00083960">
        <w:rPr>
          <w:rFonts w:ascii="Arial" w:hAnsi="Arial"/>
          <w:b/>
          <w:bCs/>
          <w:color w:val="auto"/>
          <w:sz w:val="22"/>
          <w:szCs w:val="22"/>
          <w:lang w:val="nl-NL"/>
        </w:rPr>
        <w:t>...</w:t>
      </w:r>
      <w:r w:rsidRPr="00083960">
        <w:rPr>
          <w:rFonts w:ascii="Arial" w:hAnsi="Arial"/>
          <w:b/>
          <w:bCs/>
          <w:color w:val="auto"/>
          <w:sz w:val="22"/>
          <w:szCs w:val="22"/>
          <w:lang w:val="nl-NL"/>
        </w:rPr>
        <w:t>..</w:t>
      </w:r>
      <w:r w:rsidRPr="00083960">
        <w:rPr>
          <w:rFonts w:ascii="Arial" w:hAnsi="Arial"/>
          <w:b/>
          <w:bCs/>
          <w:sz w:val="22"/>
          <w:szCs w:val="22"/>
          <w:lang w:val="nl-NL"/>
        </w:rPr>
        <w:t xml:space="preserve"> </w:t>
      </w:r>
      <w:r w:rsidRPr="00083960">
        <w:rPr>
          <w:rFonts w:ascii="Arial" w:hAnsi="Arial"/>
          <w:sz w:val="22"/>
          <w:szCs w:val="22"/>
        </w:rPr>
        <w:t>li</w:t>
      </w:r>
      <w:r>
        <w:rPr>
          <w:rFonts w:ascii="Arial" w:hAnsi="Arial"/>
          <w:sz w:val="22"/>
          <w:szCs w:val="22"/>
        </w:rPr>
        <w:t>cząc od daty bezusterkowego protokolarnego odbioru końcowego Przedmiotu umowy.</w:t>
      </w:r>
    </w:p>
    <w:p w:rsidR="00035E62" w:rsidRDefault="00000000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udziela Zamawiającemu gwarancji na Przedmiot umowy. Okres obowiązywania gwarancji jest r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wny</w:t>
      </w:r>
      <w:proofErr w:type="spellEnd"/>
      <w:r>
        <w:rPr>
          <w:rFonts w:ascii="Arial" w:hAnsi="Arial"/>
          <w:sz w:val="22"/>
          <w:szCs w:val="22"/>
        </w:rPr>
        <w:t xml:space="preserve"> okresowi rękojmi</w:t>
      </w:r>
      <w:r>
        <w:rPr>
          <w:rFonts w:ascii="Arial" w:hAnsi="Arial"/>
          <w:i/>
          <w:iCs/>
          <w:sz w:val="22"/>
          <w:szCs w:val="22"/>
          <w:lang w:val="fr-FR"/>
        </w:rPr>
        <w:t>,</w:t>
      </w:r>
      <w:r>
        <w:rPr>
          <w:rFonts w:ascii="Arial" w:hAnsi="Arial"/>
          <w:sz w:val="22"/>
          <w:szCs w:val="22"/>
        </w:rPr>
        <w:t xml:space="preserve"> licząc od dnia bezusterkowego protokolarnego odbioru  końcowego Przedmiotu umowy. Wykonawca ponosi odpowiedzialność z tytułu gwarancji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za wady zmniejszające wartość użytkową, techniczną i estetyczną Przedmiotu umowy. </w:t>
      </w:r>
    </w:p>
    <w:p w:rsidR="00035E62" w:rsidRDefault="00000000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Uprawnienia Zamawiającego z tytułu gwarancji:</w:t>
      </w:r>
    </w:p>
    <w:p w:rsidR="00035E62" w:rsidRDefault="00000000">
      <w:pPr>
        <w:numPr>
          <w:ilvl w:val="1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jest uprawniony do zgłoszenia Wykonawcy wszelkich wad i usterek Przedmiotu umowy w formie pisemnej na adres do korespondencji wskazany w umowie lub pocztą elektroniczną na adres email […];</w:t>
      </w:r>
    </w:p>
    <w:p w:rsidR="00035E62" w:rsidRDefault="00000000">
      <w:pPr>
        <w:numPr>
          <w:ilvl w:val="1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podjąć działania celem usunięcia wady lub usterki niezwłocznie;</w:t>
      </w:r>
    </w:p>
    <w:p w:rsidR="00035E62" w:rsidRDefault="00000000">
      <w:pPr>
        <w:numPr>
          <w:ilvl w:val="1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zobowiązuje się </w:t>
      </w:r>
      <w:r>
        <w:rPr>
          <w:rFonts w:ascii="Arial" w:hAnsi="Arial"/>
          <w:sz w:val="22"/>
          <w:szCs w:val="22"/>
          <w:lang w:val="es-ES_tradnl"/>
        </w:rPr>
        <w:t xml:space="preserve">do </w:t>
      </w:r>
      <w:r>
        <w:rPr>
          <w:rFonts w:ascii="Arial" w:hAnsi="Arial"/>
          <w:sz w:val="22"/>
          <w:szCs w:val="22"/>
        </w:rPr>
        <w:t xml:space="preserve">potwierdzenia przyjęcia zgłoszenia,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rym mowa w pkt 1 w terminie 48 godzin, oraz usunięcia wady lub usterki niezwłocznie, nie później niż w terminie 14 dni od dnia zgłoszenia przez Zamawiającego wady lub usterki; w przypadku braku dostępności części zamiennych umożliwiających usunięcie wady lub usterki zgodnie z powyższym, Strony mogą, w powyższym terminie, określić indywidualnie w formie dokumentowej inny termin usunięcia usterki lub wady. Wszelkie koszty usunięcia wad lub usterek w okresie obowiązywania gwarancji ponosić będzie Wykonawca. </w:t>
      </w:r>
    </w:p>
    <w:p w:rsidR="00035E62" w:rsidRDefault="00000000">
      <w:pPr>
        <w:numPr>
          <w:ilvl w:val="1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Okres gwarancji ulega stosownemu przedłużeniu lub rozpoczyna </w:t>
      </w:r>
      <w:proofErr w:type="spellStart"/>
      <w:r>
        <w:rPr>
          <w:rFonts w:ascii="Arial" w:hAnsi="Arial"/>
          <w:sz w:val="22"/>
          <w:szCs w:val="22"/>
        </w:rPr>
        <w:t>sw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j bieg od nowa w przypadkach określonych w art. 581 § </w:t>
      </w:r>
      <w:r>
        <w:rPr>
          <w:rFonts w:ascii="Arial" w:hAnsi="Arial"/>
          <w:sz w:val="22"/>
          <w:szCs w:val="22"/>
          <w:lang w:val="it-IT"/>
        </w:rPr>
        <w:t xml:space="preserve">1 i </w:t>
      </w:r>
      <w:r>
        <w:rPr>
          <w:rFonts w:ascii="Arial" w:hAnsi="Arial"/>
          <w:sz w:val="22"/>
          <w:szCs w:val="22"/>
        </w:rPr>
        <w:t>§ 2 ustawy z dnia 23 kwietnia 1964 r. Kodeks cywilny.</w:t>
      </w:r>
    </w:p>
    <w:p w:rsidR="00035E62" w:rsidRDefault="00000000">
      <w:pPr>
        <w:numPr>
          <w:ilvl w:val="1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razie stwierdzenia wady lub usterki Przedmiotu umowy nienadających się do </w:t>
      </w:r>
      <w:proofErr w:type="spellStart"/>
      <w:r>
        <w:rPr>
          <w:rFonts w:ascii="Arial" w:hAnsi="Arial"/>
          <w:sz w:val="22"/>
          <w:szCs w:val="22"/>
        </w:rPr>
        <w:t>usunię</w:t>
      </w:r>
      <w:proofErr w:type="spellEnd"/>
      <w:r>
        <w:rPr>
          <w:rFonts w:ascii="Arial" w:hAnsi="Arial"/>
          <w:sz w:val="22"/>
          <w:szCs w:val="22"/>
          <w:lang w:val="fr-FR"/>
        </w:rPr>
        <w:t>cia</w:t>
      </w:r>
      <w:r>
        <w:rPr>
          <w:rFonts w:ascii="Arial" w:hAnsi="Arial"/>
          <w:sz w:val="22"/>
          <w:szCs w:val="22"/>
        </w:rPr>
        <w:t xml:space="preserve">, Zamawiający </w:t>
      </w:r>
      <w:proofErr w:type="spellStart"/>
      <w:r>
        <w:rPr>
          <w:rFonts w:ascii="Arial" w:hAnsi="Arial"/>
          <w:sz w:val="22"/>
          <w:szCs w:val="22"/>
        </w:rPr>
        <w:t>moż</w:t>
      </w:r>
      <w:proofErr w:type="spellEnd"/>
      <w:r>
        <w:rPr>
          <w:rFonts w:ascii="Arial" w:hAnsi="Arial"/>
          <w:sz w:val="22"/>
          <w:szCs w:val="22"/>
          <w:lang w:val="nl-NL"/>
        </w:rPr>
        <w:t>e wed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  <w:lang w:val="en-US"/>
        </w:rPr>
        <w:t>ug w</w:t>
      </w:r>
      <w:proofErr w:type="spellStart"/>
      <w:r>
        <w:rPr>
          <w:rFonts w:ascii="Arial" w:hAnsi="Arial"/>
          <w:sz w:val="22"/>
          <w:szCs w:val="22"/>
        </w:rPr>
        <w:t>łasnego</w:t>
      </w:r>
      <w:proofErr w:type="spellEnd"/>
      <w:r>
        <w:rPr>
          <w:rFonts w:ascii="Arial" w:hAnsi="Arial"/>
          <w:sz w:val="22"/>
          <w:szCs w:val="22"/>
        </w:rPr>
        <w:t xml:space="preserve"> uznania: żądać obniżenia wynagrodzenia odpowiednio do utraconej wartości użytkowej, estetycznej lub technicznej lub żądać dostawy Przedmiotu umowy przez Wykonawcę po raz drugi, bez względu na wysokość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w; </w:t>
      </w:r>
    </w:p>
    <w:p w:rsidR="00035E62" w:rsidRDefault="00000000">
      <w:pPr>
        <w:numPr>
          <w:ilvl w:val="1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nieusunięcia wad w terminie,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rym mowa w pkt 3, Zamawiający bez dodatkowego wezwania może dokonać ich usunięcia w zastępstwie Wykonawcy i na jego koszt i ryzyko, bez utraty uprawnień z tytułu gwarancji. </w:t>
      </w:r>
    </w:p>
    <w:p w:rsidR="00035E62" w:rsidRDefault="00000000">
      <w:pPr>
        <w:pStyle w:val="Akapitzlist"/>
        <w:numPr>
          <w:ilvl w:val="0"/>
          <w:numId w:val="2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Gwarancja nie obejmuje wad i usterek powstałych wyłącznie z winy Zamawiającego lub będących skutkiem wyłącznie działania siły wyższej. </w:t>
      </w:r>
    </w:p>
    <w:p w:rsidR="00035E62" w:rsidRDefault="00000000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usuwając wady lub usterki zapewni, że wykonywanie wszelkich czynności i napraw w zakresie wykonywanych </w:t>
      </w:r>
      <w:proofErr w:type="spellStart"/>
      <w:r>
        <w:rPr>
          <w:rFonts w:ascii="Arial" w:hAnsi="Arial"/>
          <w:sz w:val="22"/>
          <w:szCs w:val="22"/>
        </w:rPr>
        <w:t>obowiązk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gwarancyjnych będzie przebiegać w </w:t>
      </w:r>
      <w:proofErr w:type="spellStart"/>
      <w:r>
        <w:rPr>
          <w:rFonts w:ascii="Arial" w:hAnsi="Arial"/>
          <w:sz w:val="22"/>
          <w:szCs w:val="22"/>
        </w:rPr>
        <w:t>spos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uzgodniony z Zamawiającym.</w:t>
      </w:r>
    </w:p>
    <w:p w:rsidR="00035E62" w:rsidRDefault="00000000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 tytułu czynności wykonywanych przez Wykonawcę w toku realizacji uprawnień gwarancyjnych Zamawiającego</w:t>
      </w:r>
      <w:r w:rsidR="007678D0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Wykonawcy nie przysługuje dodatkowe wynagrodzenie lub zwrot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ani żadne roszczenie oparte na innej podstawie prawnej. Wykonawca nie może odm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wić usunięcia wad ze względu na wysokość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usunięcia wad.</w:t>
      </w:r>
    </w:p>
    <w:p w:rsidR="00035E62" w:rsidRDefault="00035E62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035E62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7.</w:t>
      </w:r>
    </w:p>
    <w:p w:rsidR="00035E62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Ubezpieczenie od odpowiedzialności cywilnej</w:t>
      </w:r>
    </w:p>
    <w:p w:rsidR="00035E62" w:rsidRDefault="00000000">
      <w:pPr>
        <w:pStyle w:val="Akapitzlist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zobowiązany jest do zawarcia umowy ubezpieczenia od odpowiedzialności cywilnej obejmującej wykonanie całego Przedmiotu umowy, obowiązującej przez cały okres obowiązywania umowy, tj. do końca okresu gwarancji i rękojmi na kwotę nie niższą niż kwota brutto,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rej mowa w § 4 ust. 1 umowy.</w:t>
      </w:r>
    </w:p>
    <w:p w:rsidR="00035E62" w:rsidRDefault="00000000">
      <w:pPr>
        <w:pStyle w:val="a"/>
        <w:numPr>
          <w:ilvl w:val="0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zobowiązany jest do dostarczenia Zamawiającemu dokumentu potwierdzającego zawarcie umowy ubezpieczenia od odpowiedzialności cywilnej (np. polisy) najpóźniej w dniu podpisania umowy. W razie wygaśnięcia umowy ubezpieczenia od odpowiedzialności cywilnej w okresie obowiązywania niniejszej umowy, Wykonawca zobowiązuje się do zawarcia nowej umowy, tak aby zachować ciągłość ubezpieczenia w okresie obowiązywania umowy. W takim przypadku Wykonawca zobowiązany jest do dostarczenia Zamawiającemu dokumentu potwierdzającego zawarcie umowy ubezpieczenia od odpowiedzialności cywilnej w terminie </w:t>
      </w:r>
      <w:r>
        <w:rPr>
          <w:rFonts w:ascii="Arial" w:hAnsi="Arial"/>
          <w:sz w:val="22"/>
          <w:szCs w:val="22"/>
          <w:u w:val="single"/>
        </w:rPr>
        <w:t>3 dni</w:t>
      </w:r>
      <w:r>
        <w:rPr>
          <w:rFonts w:ascii="Arial" w:hAnsi="Arial"/>
          <w:sz w:val="22"/>
          <w:szCs w:val="22"/>
        </w:rPr>
        <w:t xml:space="preserve"> od dnia jej zawarcia.</w:t>
      </w:r>
    </w:p>
    <w:p w:rsidR="00035E62" w:rsidRDefault="00000000">
      <w:pPr>
        <w:pStyle w:val="Akapitzlist"/>
        <w:numPr>
          <w:ilvl w:val="0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Umowy ubezpieczenia od odpowiedzialności cywilnej winny zapewniać wypłatę odszkodowania w walucie polskiej, w kwotach koniecznych do naprawienia szkody.</w:t>
      </w:r>
    </w:p>
    <w:p w:rsidR="00035E62" w:rsidRDefault="00000000">
      <w:pPr>
        <w:pStyle w:val="Akapitzlist"/>
        <w:numPr>
          <w:ilvl w:val="0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 nie dostarczy Zamawiającemu dokumentu potwierdzającego zawarcie umowy ubezpieczenia w terminach opisanych powyżej, Zamawiający będzie m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gł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(</w:t>
      </w:r>
      <w:proofErr w:type="spellStart"/>
      <w:r>
        <w:rPr>
          <w:rFonts w:ascii="Arial" w:hAnsi="Arial"/>
          <w:sz w:val="22"/>
          <w:szCs w:val="22"/>
          <w:lang w:val="en-US"/>
        </w:rPr>
        <w:t>wedle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w</w:t>
      </w:r>
      <w:proofErr w:type="spellStart"/>
      <w:r>
        <w:rPr>
          <w:rFonts w:ascii="Arial" w:hAnsi="Arial"/>
          <w:sz w:val="22"/>
          <w:szCs w:val="22"/>
        </w:rPr>
        <w:t>łasnego</w:t>
      </w:r>
      <w:proofErr w:type="spellEnd"/>
      <w:r>
        <w:rPr>
          <w:rFonts w:ascii="Arial" w:hAnsi="Arial"/>
          <w:sz w:val="22"/>
          <w:szCs w:val="22"/>
        </w:rPr>
        <w:t xml:space="preserve"> uznania) zawrzeć umowę ubezpieczenia,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</w:t>
      </w:r>
      <w:r w:rsidR="007678D0">
        <w:rPr>
          <w:rFonts w:ascii="Arial" w:hAnsi="Arial"/>
          <w:sz w:val="22"/>
          <w:szCs w:val="22"/>
        </w:rPr>
        <w:t>ą</w:t>
      </w:r>
      <w:proofErr w:type="spellEnd"/>
      <w:r>
        <w:rPr>
          <w:rFonts w:ascii="Arial" w:hAnsi="Arial"/>
          <w:sz w:val="22"/>
          <w:szCs w:val="22"/>
        </w:rPr>
        <w:t xml:space="preserve"> Wykonawca winien był zapewnić, na koszt i ryzyko Wykonawcy. Wykonawca jest zobowiązany do zwrotu wszelkich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wynikających z zawartej umowy ubezpieczenia, poniesionych przez Zamawiającego. Koszty te mogą być </w:t>
      </w:r>
      <w:r>
        <w:rPr>
          <w:rFonts w:ascii="Arial" w:hAnsi="Arial"/>
          <w:sz w:val="22"/>
          <w:szCs w:val="22"/>
          <w:lang w:val="it-IT"/>
        </w:rPr>
        <w:t>potr</w:t>
      </w:r>
      <w:proofErr w:type="spellStart"/>
      <w:r>
        <w:rPr>
          <w:rFonts w:ascii="Arial" w:hAnsi="Arial"/>
          <w:sz w:val="22"/>
          <w:szCs w:val="22"/>
        </w:rPr>
        <w:t>ącane</w:t>
      </w:r>
      <w:proofErr w:type="spellEnd"/>
      <w:r>
        <w:rPr>
          <w:rFonts w:ascii="Arial" w:hAnsi="Arial"/>
          <w:sz w:val="22"/>
          <w:szCs w:val="22"/>
        </w:rPr>
        <w:t xml:space="preserve"> z wynagrodzenia należnego Wykonawcy, na co Wykonawca wyraża zgodę.</w:t>
      </w:r>
    </w:p>
    <w:p w:rsidR="00035E62" w:rsidRDefault="00035E62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035E62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8.</w:t>
      </w:r>
    </w:p>
    <w:p w:rsidR="00035E62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Kary umowne</w:t>
      </w:r>
    </w:p>
    <w:p w:rsidR="00035E62" w:rsidRDefault="00000000">
      <w:pPr>
        <w:numPr>
          <w:ilvl w:val="1"/>
          <w:numId w:val="2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naruszenia postanowień niniejszej umowy Zamawiający ma prawo naliczyć Wykonawcy kary umowne zgodnie z poniższymi zasadami.</w:t>
      </w:r>
    </w:p>
    <w:p w:rsidR="00035E62" w:rsidRDefault="00000000">
      <w:pPr>
        <w:numPr>
          <w:ilvl w:val="1"/>
          <w:numId w:val="2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do zapłaty na rzecz Zamawiającego kary umownej w 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ci </w:t>
      </w:r>
      <w:r>
        <w:rPr>
          <w:rFonts w:ascii="Arial" w:hAnsi="Arial"/>
          <w:sz w:val="22"/>
          <w:szCs w:val="22"/>
        </w:rPr>
        <w:t xml:space="preserve">10 % kwoty brutto,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rej mowa w § 4 ust. 1, w przypadku odstąpienia przez Zamawiającego od umowy z przyczyn leżących po stronie Wykonawcy, na podstawie § 10 ust. 2 niniejszej umowy.</w:t>
      </w:r>
    </w:p>
    <w:p w:rsidR="00035E62" w:rsidRDefault="00000000">
      <w:pPr>
        <w:numPr>
          <w:ilvl w:val="1"/>
          <w:numId w:val="2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zwłoki w realizacji Przedmiotu umowy w terminie przewidzianym harmonogramem,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rym mowa w § 2 umowy, Wykonawca zobowiązuje się do zapłaty na rzecz </w:t>
      </w:r>
      <w:r>
        <w:rPr>
          <w:rFonts w:ascii="Arial" w:hAnsi="Arial"/>
          <w:sz w:val="22"/>
          <w:szCs w:val="22"/>
        </w:rPr>
        <w:lastRenderedPageBreak/>
        <w:t xml:space="preserve">Zamawiającego kary umownej w wysokości 0,5 % kwoty brutto,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rej mowa w § 4 ust. 1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umowy, za każdy dzień zwłoki.</w:t>
      </w:r>
    </w:p>
    <w:p w:rsidR="00035E62" w:rsidRDefault="00000000">
      <w:pPr>
        <w:numPr>
          <w:ilvl w:val="1"/>
          <w:numId w:val="2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zwłoki w usunięciu wad stwierdzonych przy odbiorze lub w okresie gwarancji bądź rękojmi za wady, Wykonawca zobowiązuje się do zapłaty na rzecz Zamawiającego kary umownej w wysokości 0,5 % kwoty brutto,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rej mowa w § 4 ust. 1 umowy, za każdy dzień zwłoki w usunięciu wad, liczony od upływu dnia wyznaczonego przez Zamawiającego na ich usunięcie.</w:t>
      </w:r>
    </w:p>
    <w:p w:rsidR="00035E62" w:rsidRDefault="00000000">
      <w:pPr>
        <w:pStyle w:val="Akapitzlist"/>
        <w:numPr>
          <w:ilvl w:val="1"/>
          <w:numId w:val="2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może naliczyć Zamawiającemu karę umown</w:t>
      </w:r>
      <w:r w:rsidR="003760ED"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 w przypadku zwłoki w odbiorze towaru, w wysokości 0,5% wynagrodzenia,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mowa w § 4 ust 1 umowy za każdy dzień zwłoki.</w:t>
      </w:r>
    </w:p>
    <w:p w:rsidR="00035E62" w:rsidRDefault="00000000">
      <w:pPr>
        <w:numPr>
          <w:ilvl w:val="1"/>
          <w:numId w:val="3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Łączna maksymalna wysokość kar umownych,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mogą dochodzić strony nie może przekroczyć 30% wynagrodzenia,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rym mowa w </w:t>
      </w:r>
      <w:bookmarkStart w:id="4" w:name="_Hlk115428066"/>
      <w:r>
        <w:rPr>
          <w:rFonts w:ascii="Arial" w:hAnsi="Arial"/>
          <w:sz w:val="22"/>
          <w:szCs w:val="22"/>
        </w:rPr>
        <w:t xml:space="preserve">§ </w:t>
      </w:r>
      <w:bookmarkEnd w:id="4"/>
      <w:r>
        <w:rPr>
          <w:rFonts w:ascii="Arial" w:hAnsi="Arial"/>
          <w:sz w:val="22"/>
          <w:szCs w:val="22"/>
        </w:rPr>
        <w:t>4 ust. 1 umowy.</w:t>
      </w:r>
    </w:p>
    <w:p w:rsidR="00035E62" w:rsidRDefault="00000000">
      <w:pPr>
        <w:numPr>
          <w:ilvl w:val="1"/>
          <w:numId w:val="3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Roszczenia o zapłatę </w:t>
      </w:r>
      <w:r>
        <w:rPr>
          <w:rFonts w:ascii="Arial" w:hAnsi="Arial"/>
          <w:sz w:val="22"/>
          <w:szCs w:val="22"/>
          <w:lang w:val="it-IT"/>
        </w:rPr>
        <w:t>nale</w:t>
      </w:r>
      <w:proofErr w:type="spellStart"/>
      <w:r>
        <w:rPr>
          <w:rFonts w:ascii="Arial" w:hAnsi="Arial"/>
          <w:sz w:val="22"/>
          <w:szCs w:val="22"/>
        </w:rPr>
        <w:t>żnych</w:t>
      </w:r>
      <w:proofErr w:type="spellEnd"/>
      <w:r>
        <w:rPr>
          <w:rFonts w:ascii="Arial" w:hAnsi="Arial"/>
          <w:sz w:val="22"/>
          <w:szCs w:val="22"/>
        </w:rPr>
        <w:t xml:space="preserve"> kar umownych nie wykluczają prawa żądania zapłaty odszkodowania przekraczającego wysokość zastrzeżonych kar umownych na zasadach </w:t>
      </w:r>
      <w:proofErr w:type="spellStart"/>
      <w:r>
        <w:rPr>
          <w:rFonts w:ascii="Arial" w:hAnsi="Arial"/>
          <w:sz w:val="22"/>
          <w:szCs w:val="22"/>
        </w:rPr>
        <w:t>og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lnych</w:t>
      </w:r>
      <w:proofErr w:type="spellEnd"/>
      <w:r>
        <w:rPr>
          <w:rFonts w:ascii="Arial" w:hAnsi="Arial"/>
          <w:sz w:val="22"/>
          <w:szCs w:val="22"/>
        </w:rPr>
        <w:t xml:space="preserve">, jeżeli wysokość szkody przekroczy wysokość zastrzeżonej kary umownej. </w:t>
      </w:r>
    </w:p>
    <w:p w:rsidR="00035E62" w:rsidRDefault="00000000">
      <w:pPr>
        <w:numPr>
          <w:ilvl w:val="1"/>
          <w:numId w:val="3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 naliczeniem kary umownej Zamawiający wzywa Wykonawcę do szczegółowego podania przyczyn niewykonania lub nienależytego wykonania umowy w terminie 3 dni roboczych od daty otrzymania wezwania.</w:t>
      </w:r>
    </w:p>
    <w:p w:rsidR="00035E62" w:rsidRDefault="00000000">
      <w:pPr>
        <w:numPr>
          <w:ilvl w:val="1"/>
          <w:numId w:val="3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Kary umowne mogą być naliczane niezależnie od siebie i podlegają kumulacji.</w:t>
      </w:r>
    </w:p>
    <w:p w:rsidR="00035E62" w:rsidRDefault="00035E62">
      <w:pPr>
        <w:widowControl w:val="0"/>
        <w:suppressAutoHyphens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035E62" w:rsidRDefault="00000000">
      <w:pPr>
        <w:widowControl w:val="0"/>
        <w:suppressAutoHyphens/>
        <w:ind w:left="284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9.</w:t>
      </w:r>
    </w:p>
    <w:p w:rsidR="00035E62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Zmiany Umowy</w:t>
      </w:r>
    </w:p>
    <w:p w:rsidR="00035E62" w:rsidRDefault="00000000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zmiany umowy wymagają formy pisemnej pod rygorem nieważności. </w:t>
      </w:r>
    </w:p>
    <w:p w:rsidR="00035E62" w:rsidRDefault="00000000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umowy są dopuszczalne w zakresie dozwolonym przez art. 455 ustawy z dnia 11 września 2019 r. Prawo zam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wień</w:t>
      </w:r>
      <w:proofErr w:type="spellEnd"/>
      <w:r>
        <w:rPr>
          <w:rFonts w:ascii="Arial" w:hAnsi="Arial"/>
          <w:sz w:val="22"/>
          <w:szCs w:val="22"/>
        </w:rPr>
        <w:t xml:space="preserve"> publicznych.</w:t>
      </w:r>
    </w:p>
    <w:p w:rsidR="00035E62" w:rsidRDefault="00000000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dopuszczają możliwość zmiany umowy w zakresie zmiany terminu wykonania umowy (o czas nie dłuższy niż czas trwania tych okoliczności) z uwagi na:</w:t>
      </w:r>
    </w:p>
    <w:p w:rsidR="00035E62" w:rsidRDefault="00000000">
      <w:pPr>
        <w:numPr>
          <w:ilvl w:val="2"/>
          <w:numId w:val="3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siłę wyższą (przez </w:t>
      </w:r>
      <w:proofErr w:type="spellStart"/>
      <w:r>
        <w:rPr>
          <w:rFonts w:ascii="Arial" w:hAnsi="Arial"/>
          <w:sz w:val="22"/>
          <w:szCs w:val="22"/>
        </w:rPr>
        <w:t>okolicznoś</w:t>
      </w:r>
      <w:proofErr w:type="spellEnd"/>
      <w:r>
        <w:rPr>
          <w:rFonts w:ascii="Arial" w:hAnsi="Arial"/>
          <w:sz w:val="22"/>
          <w:szCs w:val="22"/>
          <w:lang w:val="it-IT"/>
        </w:rPr>
        <w:t>ci si</w:t>
      </w:r>
      <w:proofErr w:type="spellStart"/>
      <w:r>
        <w:rPr>
          <w:rFonts w:ascii="Arial" w:hAnsi="Arial"/>
          <w:sz w:val="22"/>
          <w:szCs w:val="22"/>
        </w:rPr>
        <w:t>ły</w:t>
      </w:r>
      <w:proofErr w:type="spellEnd"/>
      <w:r>
        <w:rPr>
          <w:rFonts w:ascii="Arial" w:hAnsi="Arial"/>
          <w:sz w:val="22"/>
          <w:szCs w:val="22"/>
        </w:rPr>
        <w:t xml:space="preserve"> wyższej Strony rozumieją zdarzenie zewnętrzne o charakterze nadzwyczajnym,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rego</w:t>
      </w:r>
      <w:proofErr w:type="spellEnd"/>
      <w:r>
        <w:rPr>
          <w:rFonts w:ascii="Arial" w:hAnsi="Arial"/>
          <w:sz w:val="22"/>
          <w:szCs w:val="22"/>
        </w:rPr>
        <w:t xml:space="preserve"> nie można było przewidzieć ani jemu zapobiec,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takie jak: pożar, zalanie, wojna, stan wyjątkowy, zasadnicza zmiana sytuacji społeczno-gospodarczej, klęska żywiołowa),</w:t>
      </w:r>
    </w:p>
    <w:p w:rsidR="00035E62" w:rsidRDefault="00000000">
      <w:pPr>
        <w:numPr>
          <w:ilvl w:val="2"/>
          <w:numId w:val="3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działanie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b trzecich,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rego</w:t>
      </w:r>
      <w:proofErr w:type="spellEnd"/>
      <w:r>
        <w:rPr>
          <w:rFonts w:ascii="Arial" w:hAnsi="Arial"/>
          <w:sz w:val="22"/>
          <w:szCs w:val="22"/>
        </w:rPr>
        <w:t xml:space="preserve"> nie można było przewidzieć,</w:t>
      </w:r>
    </w:p>
    <w:p w:rsidR="00035E62" w:rsidRDefault="00000000">
      <w:pPr>
        <w:numPr>
          <w:ilvl w:val="2"/>
          <w:numId w:val="3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wystąpienie trudności organizacyjnych związanych z działalnością Zamawiającego, w związku koniecznością wykonywania zadań statutowych,</w:t>
      </w:r>
    </w:p>
    <w:p w:rsidR="00035E62" w:rsidRDefault="00000000">
      <w:pPr>
        <w:numPr>
          <w:ilvl w:val="2"/>
          <w:numId w:val="3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konieczność wykonania prac w obiekcie przez innego wykonawcę w sposób uniemożliwiający właściwą realizację Przedmiotu umowy.</w:t>
      </w:r>
    </w:p>
    <w:p w:rsidR="00035E62" w:rsidRDefault="00035E62">
      <w:pPr>
        <w:pStyle w:val="Akapitzlist"/>
        <w:tabs>
          <w:tab w:val="left" w:pos="1134"/>
        </w:tabs>
        <w:ind w:left="794"/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§ 10.</w:t>
      </w:r>
    </w:p>
    <w:p w:rsidR="00035E62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035E62" w:rsidRDefault="00000000">
      <w:pPr>
        <w:pStyle w:val="Akapitzlist"/>
        <w:numPr>
          <w:ilvl w:val="0"/>
          <w:numId w:val="3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zaistnienia istotnej zmiany okoliczności powodującej, że wykonanie umowy nie leży w podstawowym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wczas Wykonawca może żądać wyłącznie wynagrodzenia należnego z tytułu wykonania części umowy.  </w:t>
      </w:r>
    </w:p>
    <w:p w:rsidR="00035E62" w:rsidRDefault="00000000">
      <w:pPr>
        <w:pStyle w:val="Akapitzlist"/>
        <w:numPr>
          <w:ilvl w:val="0"/>
          <w:numId w:val="3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Zamawiającemu przysługuje prawo odstąpienia od umowy w przypadku rażącego naruszenia przez Wykonawcę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umowy w postaci co najmniej dwukrotnego nienależytego wykonania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(rozumianego jako niespełniającego </w:t>
      </w:r>
      <w:proofErr w:type="spellStart"/>
      <w:r>
        <w:rPr>
          <w:rFonts w:ascii="Arial" w:hAnsi="Arial"/>
          <w:sz w:val="22"/>
          <w:szCs w:val="22"/>
        </w:rPr>
        <w:t>wymog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określonych w niniejszej Umowie) lub notorycznego (rozumianego jako minimum dwukrotna zwłoka) naruszania przez Wykonawcę harmonogramu prac.</w:t>
      </w:r>
    </w:p>
    <w:p w:rsidR="00035E62" w:rsidRDefault="00000000">
      <w:pPr>
        <w:pStyle w:val="Tekstpodstawowy2"/>
        <w:numPr>
          <w:ilvl w:val="0"/>
          <w:numId w:val="38"/>
        </w:numPr>
        <w:jc w:val="both"/>
      </w:pPr>
      <w:r>
        <w:t>Odstąpienie od umowy musi nastąpić w formie pisemnej pod rygorem nieważności takiego oświadczenia i powinno zawierać uzasadnienie.</w:t>
      </w:r>
    </w:p>
    <w:p w:rsidR="00035E62" w:rsidRDefault="00000000">
      <w:pPr>
        <w:pStyle w:val="Tekstpodstawowy2"/>
        <w:numPr>
          <w:ilvl w:val="0"/>
          <w:numId w:val="38"/>
        </w:numPr>
        <w:jc w:val="both"/>
      </w:pPr>
      <w:r>
        <w:lastRenderedPageBreak/>
        <w:t>W przypadku odstąpienia Zamawiającego od umowy zgodnie z postanowieniami ust. 1 - 2 niniejszego paragrafu Wykonawca ma prawo żądać wynagrodzenia należnego za świadczenia wykonane do dnia odstąpienia od umowy.</w:t>
      </w:r>
    </w:p>
    <w:p w:rsidR="00035E62" w:rsidRDefault="00000000">
      <w:pPr>
        <w:pStyle w:val="Tekstpodstawowy2"/>
        <w:numPr>
          <w:ilvl w:val="0"/>
          <w:numId w:val="38"/>
        </w:numPr>
        <w:jc w:val="both"/>
      </w:pPr>
      <w:r>
        <w:t>Poza przypadkami określonymi w umowie Zamawiający zastrzega sobie prawo odstąpienia od umowy w przypadkach określonych w ustawie z dnia 23 kwietnia 1964 r. Kodeks cywilny.</w:t>
      </w:r>
    </w:p>
    <w:p w:rsidR="00035E62" w:rsidRDefault="00035E62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rPr>
          <w:b/>
          <w:bCs/>
        </w:rPr>
      </w:pPr>
    </w:p>
    <w:p w:rsidR="00035E62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§ 11.</w:t>
      </w:r>
    </w:p>
    <w:p w:rsidR="00035E62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</w:pPr>
      <w:r>
        <w:rPr>
          <w:b/>
          <w:bCs/>
        </w:rPr>
        <w:t>Przedstawiciele Stron</w:t>
      </w:r>
    </w:p>
    <w:p w:rsidR="00035E62" w:rsidRDefault="00000000">
      <w:pPr>
        <w:pStyle w:val="Tekstpodstawowy2"/>
        <w:numPr>
          <w:ilvl w:val="0"/>
          <w:numId w:val="40"/>
        </w:numPr>
        <w:jc w:val="both"/>
      </w:pPr>
      <w:r>
        <w:t>Przedstawicielami Stron w toku realizacji umowy są ze strony Zamawiającego:</w:t>
      </w:r>
    </w:p>
    <w:p w:rsidR="00035E62" w:rsidRDefault="00000000">
      <w:pPr>
        <w:pStyle w:val="Tekstpodstawowy2"/>
        <w:tabs>
          <w:tab w:val="left" w:pos="1206"/>
          <w:tab w:val="left" w:pos="3402"/>
          <w:tab w:val="left" w:pos="3544"/>
          <w:tab w:val="left" w:pos="4820"/>
          <w:tab w:val="left" w:pos="5670"/>
          <w:tab w:val="left" w:pos="7371"/>
        </w:tabs>
        <w:ind w:left="360"/>
        <w:jc w:val="both"/>
      </w:pPr>
      <w:r>
        <w:rPr>
          <w:lang w:val="en-US"/>
        </w:rPr>
        <w:t>[…], tel. […], e-mail: […]</w:t>
      </w:r>
    </w:p>
    <w:p w:rsidR="00035E62" w:rsidRDefault="00000000">
      <w:pPr>
        <w:pStyle w:val="Tekstpodstawowy2"/>
        <w:numPr>
          <w:ilvl w:val="0"/>
          <w:numId w:val="40"/>
        </w:numPr>
        <w:jc w:val="both"/>
      </w:pPr>
      <w:r>
        <w:t>Przedstawicielami Stron w toku realizacji umowy są ze strony Wykonawcy:</w:t>
      </w:r>
    </w:p>
    <w:p w:rsidR="00035E62" w:rsidRDefault="00000000">
      <w:pPr>
        <w:pStyle w:val="Tekstpodstawowy2"/>
        <w:tabs>
          <w:tab w:val="left" w:pos="1206"/>
          <w:tab w:val="left" w:pos="3402"/>
          <w:tab w:val="left" w:pos="3544"/>
          <w:tab w:val="left" w:pos="4820"/>
          <w:tab w:val="left" w:pos="5670"/>
          <w:tab w:val="left" w:pos="7371"/>
        </w:tabs>
        <w:ind w:left="360"/>
        <w:jc w:val="both"/>
      </w:pPr>
      <w:r>
        <w:rPr>
          <w:lang w:val="en-US"/>
        </w:rPr>
        <w:t>Pan/</w:t>
      </w:r>
      <w:proofErr w:type="spellStart"/>
      <w:r>
        <w:rPr>
          <w:lang w:val="en-US"/>
        </w:rPr>
        <w:t>Pani</w:t>
      </w:r>
      <w:proofErr w:type="spellEnd"/>
      <w:r>
        <w:rPr>
          <w:lang w:val="en-US"/>
        </w:rPr>
        <w:t xml:space="preserve"> [</w:t>
      </w:r>
      <w:r>
        <w:t>…</w:t>
      </w:r>
      <w:r>
        <w:rPr>
          <w:lang w:val="pt-PT"/>
        </w:rPr>
        <w:t xml:space="preserve">] </w:t>
      </w:r>
    </w:p>
    <w:p w:rsidR="00035E62" w:rsidRDefault="00000000">
      <w:pPr>
        <w:pStyle w:val="Tekstpodstawowy2"/>
        <w:numPr>
          <w:ilvl w:val="0"/>
          <w:numId w:val="40"/>
        </w:numPr>
        <w:jc w:val="both"/>
      </w:pPr>
      <w:r>
        <w:t xml:space="preserve">Zmiana przedstawicieli Stron nie stanowi zmiany umowy. Zmiana jest skutecznie dokonana z chwilą </w:t>
      </w:r>
      <w:r>
        <w:rPr>
          <w:lang w:val="es-ES_tradnl"/>
        </w:rPr>
        <w:t>dor</w:t>
      </w:r>
      <w:proofErr w:type="spellStart"/>
      <w:r>
        <w:t>ęczenia</w:t>
      </w:r>
      <w:proofErr w:type="spellEnd"/>
      <w:r>
        <w:t xml:space="preserve"> drugiej Stronie informacji o zmianie przedstawiciela na adres wskazany w § 12 umowy.</w:t>
      </w:r>
    </w:p>
    <w:p w:rsidR="00035E62" w:rsidRDefault="00035E62">
      <w:pPr>
        <w:pStyle w:val="Podtytu"/>
        <w:jc w:val="center"/>
        <w:rPr>
          <w:rFonts w:ascii="Arial" w:eastAsia="Arial" w:hAnsi="Arial" w:cs="Arial"/>
          <w:sz w:val="22"/>
          <w:szCs w:val="22"/>
        </w:rPr>
      </w:pPr>
    </w:p>
    <w:p w:rsidR="00035E62" w:rsidRDefault="00000000">
      <w:pPr>
        <w:pStyle w:val="Podtytu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§ 12.</w:t>
      </w:r>
    </w:p>
    <w:p w:rsidR="00035E62" w:rsidRDefault="00000000">
      <w:pPr>
        <w:pStyle w:val="Podtytu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Adresy do korespondencji</w:t>
      </w:r>
    </w:p>
    <w:p w:rsidR="00035E62" w:rsidRDefault="00000000">
      <w:pPr>
        <w:pStyle w:val="Podtytu"/>
        <w:numPr>
          <w:ilvl w:val="0"/>
          <w:numId w:val="42"/>
        </w:numPr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Strony ustalają, że adresy właściwe do kierowania korespondencji</w:t>
      </w:r>
      <w:r>
        <w:rPr>
          <w:rFonts w:ascii="Arial" w:hAnsi="Arial"/>
          <w:b w:val="0"/>
          <w:bCs w:val="0"/>
          <w:sz w:val="22"/>
          <w:szCs w:val="22"/>
          <w:lang w:val="pt-PT"/>
        </w:rPr>
        <w:t xml:space="preserve"> zostały zawarte w komparycji umowy.</w:t>
      </w:r>
    </w:p>
    <w:p w:rsidR="00035E62" w:rsidRDefault="00000000">
      <w:pPr>
        <w:pStyle w:val="Podtytu"/>
        <w:numPr>
          <w:ilvl w:val="0"/>
          <w:numId w:val="42"/>
        </w:numPr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Strony zobowiązują się do wzajemnego informowania się o wszelkich zmianach w/w adres</w:t>
      </w:r>
      <w:r>
        <w:rPr>
          <w:rFonts w:ascii="Arial" w:hAnsi="Arial"/>
          <w:b w:val="0"/>
          <w:bCs w:val="0"/>
          <w:sz w:val="22"/>
          <w:szCs w:val="22"/>
          <w:lang w:val="es-ES_tradnl"/>
        </w:rPr>
        <w:t>ó</w:t>
      </w:r>
      <w:r>
        <w:rPr>
          <w:rFonts w:ascii="Arial" w:hAnsi="Arial"/>
          <w:b w:val="0"/>
          <w:bCs w:val="0"/>
          <w:sz w:val="22"/>
          <w:szCs w:val="22"/>
        </w:rPr>
        <w:t>w pod rygorem uznania za skutecznie doręczoną korespondencję kierowaną na ostatni znany drugiej Stronie adres.</w:t>
      </w:r>
    </w:p>
    <w:p w:rsidR="00035E62" w:rsidRDefault="00035E62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</w:p>
    <w:p w:rsidR="00035E62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§ 13.</w:t>
      </w:r>
    </w:p>
    <w:p w:rsidR="00035E62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035E62" w:rsidRDefault="00000000">
      <w:pPr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nie może podejmować czynności mających na celu zmianę wierzyciela, w 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przelewać wierzytelności wynikających z umowy, bez uprzedniej zgody Zamawiającego wyrażonej w formie pisemnej pod rygorem nieważności. Powyższy zakaz dotyczy także praw związanych z wierzytelnością,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roszczeń o odsetki.</w:t>
      </w:r>
    </w:p>
    <w:p w:rsidR="00035E62" w:rsidRDefault="00000000">
      <w:pPr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umową będą miały zastosowanie przepisy ustawy z dnia 23 kwietnia 1964 roku - Kodeks cywilny (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>. Dz.U. 2020 poz. 1360), ustawy z dnia 11 września 2019 roku Prawo zam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wień</w:t>
      </w:r>
      <w:proofErr w:type="spellEnd"/>
      <w:r>
        <w:rPr>
          <w:rFonts w:ascii="Arial" w:hAnsi="Arial"/>
          <w:sz w:val="22"/>
          <w:szCs w:val="22"/>
        </w:rPr>
        <w:t xml:space="preserve"> publicznych (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>. Dz.U. 2022 poz. 1710) oraz inne właściwe przepisy łącznie z przepisami wykonawczymi wydanymi na ich podstawie.</w:t>
      </w:r>
    </w:p>
    <w:p w:rsidR="00035E62" w:rsidRDefault="00000000">
      <w:pPr>
        <w:pStyle w:val="Akapitzlist"/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zgodnie postanawiają, iż jeżeli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rekolwiek</w:t>
      </w:r>
      <w:proofErr w:type="spellEnd"/>
      <w:r>
        <w:rPr>
          <w:rFonts w:ascii="Arial" w:hAnsi="Arial"/>
          <w:sz w:val="22"/>
          <w:szCs w:val="22"/>
        </w:rPr>
        <w:t xml:space="preserve"> z postanowień umowy jest albo stanie się nieważne albo nieskuteczne (niewykonalne), nie narusza to ważności lub skuteczności (wykonalności) pozostałych postanowień umowy. W miejsce nieważnych albo nieskutecznych postanowień obowiązywać będą odpowiednie powszechnie obowiązujące przepisy prawa polskiego. </w:t>
      </w:r>
    </w:p>
    <w:p w:rsidR="00035E62" w:rsidRDefault="00000000">
      <w:pPr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wynikłe na tle realizacji umowy rozpatrywane będą przez sąd powszechny właściwy miejscowo ze względu na siedzibę Zamawiającego.</w:t>
      </w:r>
    </w:p>
    <w:p w:rsidR="00035E62" w:rsidRDefault="00000000">
      <w:pPr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Umowę sporządzono w trzech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jednobrzmiących egzemplarzach, dwa egzemplarze dla Zamawiającego i jeden egzemplarz dla Wykonawcy.</w:t>
      </w:r>
    </w:p>
    <w:p w:rsidR="00035E62" w:rsidRDefault="00035E62">
      <w:pPr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35E62">
      <w:pPr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35E62">
      <w:pPr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35E62">
      <w:pPr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35E62">
      <w:pPr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00000">
      <w:pPr>
        <w:tabs>
          <w:tab w:val="left" w:pos="652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____________________</w:t>
      </w:r>
      <w:r>
        <w:rPr>
          <w:rFonts w:ascii="Arial" w:hAnsi="Arial"/>
          <w:sz w:val="22"/>
          <w:szCs w:val="22"/>
          <w:lang w:val="en-US"/>
        </w:rPr>
        <w:tab/>
        <w:t>____________________</w:t>
      </w:r>
    </w:p>
    <w:p w:rsidR="00035E62" w:rsidRDefault="00000000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Zamawiaj</w:t>
      </w:r>
      <w:r>
        <w:rPr>
          <w:rFonts w:ascii="Arial" w:hAnsi="Arial"/>
          <w:sz w:val="22"/>
          <w:szCs w:val="22"/>
        </w:rPr>
        <w:t>ący</w:t>
      </w:r>
      <w:r>
        <w:rPr>
          <w:rFonts w:ascii="Arial" w:hAnsi="Arial"/>
          <w:sz w:val="22"/>
          <w:szCs w:val="22"/>
        </w:rPr>
        <w:tab/>
        <w:t>Wykonawca</w:t>
      </w:r>
    </w:p>
    <w:p w:rsidR="00035E62" w:rsidRDefault="00035E62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35E62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35E62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35E62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</w:p>
    <w:p w:rsidR="00035E62" w:rsidRDefault="00000000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Załączniki:</w:t>
      </w:r>
    </w:p>
    <w:p w:rsidR="00035E62" w:rsidRDefault="00000000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1 do umowy</w:t>
      </w:r>
      <w:r>
        <w:rPr>
          <w:rFonts w:ascii="Arial" w:hAnsi="Arial"/>
          <w:sz w:val="22"/>
          <w:szCs w:val="22"/>
        </w:rPr>
        <w:t xml:space="preserve"> – Oferta Wykonawcy (</w:t>
      </w:r>
      <w:r w:rsidR="00234C58">
        <w:rPr>
          <w:rFonts w:ascii="Arial" w:hAnsi="Arial"/>
          <w:sz w:val="22"/>
          <w:szCs w:val="22"/>
        </w:rPr>
        <w:t>Opis Przedmiotu Zam</w:t>
      </w:r>
      <w:r w:rsidR="00234C58">
        <w:rPr>
          <w:rFonts w:ascii="Arial" w:hAnsi="Arial"/>
          <w:sz w:val="22"/>
          <w:szCs w:val="22"/>
          <w:lang w:val="es-ES_tradnl"/>
        </w:rPr>
        <w:t>ó</w:t>
      </w:r>
      <w:r w:rsidR="00234C58">
        <w:rPr>
          <w:rFonts w:ascii="Arial" w:hAnsi="Arial"/>
          <w:sz w:val="22"/>
          <w:szCs w:val="22"/>
        </w:rPr>
        <w:t>wienia wraz z kalkulacją ceny oferty stanowiący Załącznik nr A do SWZ</w:t>
      </w:r>
      <w:r>
        <w:rPr>
          <w:rFonts w:ascii="Arial" w:hAnsi="Arial"/>
          <w:sz w:val="22"/>
          <w:szCs w:val="22"/>
        </w:rPr>
        <w:t>),</w:t>
      </w:r>
    </w:p>
    <w:p w:rsidR="00035E62" w:rsidRDefault="00000000">
      <w:pPr>
        <w:tabs>
          <w:tab w:val="left" w:pos="567"/>
          <w:tab w:val="left" w:pos="7230"/>
        </w:tabs>
        <w:jc w:val="both"/>
      </w:pPr>
      <w:r>
        <w:rPr>
          <w:rFonts w:ascii="Arial" w:hAnsi="Arial"/>
          <w:b/>
          <w:bCs/>
          <w:sz w:val="22"/>
          <w:szCs w:val="22"/>
        </w:rPr>
        <w:t>Załącznik nr 2 do umowy</w:t>
      </w:r>
      <w:r>
        <w:rPr>
          <w:rFonts w:ascii="Arial" w:hAnsi="Arial"/>
          <w:sz w:val="22"/>
          <w:szCs w:val="22"/>
        </w:rPr>
        <w:t xml:space="preserve"> – SWZ wraz z załącznikami</w:t>
      </w:r>
      <w:r w:rsidR="00234C58" w:rsidRPr="00234C58">
        <w:rPr>
          <w:rFonts w:ascii="Arial" w:hAnsi="Arial"/>
          <w:sz w:val="22"/>
          <w:szCs w:val="22"/>
        </w:rPr>
        <w:t xml:space="preserve"> </w:t>
      </w:r>
      <w:r w:rsidR="00234C58">
        <w:rPr>
          <w:rFonts w:ascii="Arial" w:hAnsi="Arial"/>
          <w:sz w:val="22"/>
          <w:szCs w:val="22"/>
        </w:rPr>
        <w:t>(Projekt Wykonawczy stanowiący Załącznik nr A1 do SWZ)</w:t>
      </w:r>
      <w:r>
        <w:rPr>
          <w:rFonts w:ascii="Arial" w:hAnsi="Arial"/>
          <w:sz w:val="22"/>
          <w:szCs w:val="22"/>
        </w:rPr>
        <w:t>.</w:t>
      </w:r>
    </w:p>
    <w:sectPr w:rsidR="00035E6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BD6" w:rsidRDefault="00455BD6">
      <w:r>
        <w:separator/>
      </w:r>
    </w:p>
  </w:endnote>
  <w:endnote w:type="continuationSeparator" w:id="0">
    <w:p w:rsidR="00455BD6" w:rsidRDefault="0045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E62" w:rsidRDefault="00035E62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BD6" w:rsidRDefault="00455BD6">
      <w:r>
        <w:separator/>
      </w:r>
    </w:p>
  </w:footnote>
  <w:footnote w:type="continuationSeparator" w:id="0">
    <w:p w:rsidR="00455BD6" w:rsidRDefault="0045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E62" w:rsidRDefault="00035E62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ECA"/>
    <w:multiLevelType w:val="hybridMultilevel"/>
    <w:tmpl w:val="F702B4E0"/>
    <w:styleLink w:val="Zaimportowanystyl4"/>
    <w:lvl w:ilvl="0" w:tplc="68863AEC">
      <w:start w:val="1"/>
      <w:numFmt w:val="decimal"/>
      <w:suff w:val="nothing"/>
      <w:lvlText w:val="%1."/>
      <w:lvlJc w:val="left"/>
      <w:pPr>
        <w:tabs>
          <w:tab w:val="left" w:pos="1797"/>
        </w:tabs>
        <w:ind w:left="842" w:firstLine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BB80A6F4">
      <w:start w:val="1"/>
      <w:numFmt w:val="decimal"/>
      <w:lvlText w:val="%2)"/>
      <w:lvlJc w:val="left"/>
      <w:pPr>
        <w:tabs>
          <w:tab w:val="num" w:pos="1797"/>
        </w:tabs>
        <w:ind w:left="143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5254B9C8">
      <w:start w:val="1"/>
      <w:numFmt w:val="decimal"/>
      <w:lvlText w:val="%3)"/>
      <w:lvlJc w:val="left"/>
      <w:pPr>
        <w:tabs>
          <w:tab w:val="num" w:pos="1503"/>
          <w:tab w:val="left" w:pos="1797"/>
        </w:tabs>
        <w:ind w:left="1141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A12EF01E">
      <w:start w:val="1"/>
      <w:numFmt w:val="decimal"/>
      <w:lvlText w:val="%4."/>
      <w:lvlJc w:val="left"/>
      <w:pPr>
        <w:tabs>
          <w:tab w:val="left" w:pos="1797"/>
          <w:tab w:val="num" w:pos="3597"/>
        </w:tabs>
        <w:ind w:left="323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5FD4E1D0">
      <w:start w:val="1"/>
      <w:numFmt w:val="lowerLetter"/>
      <w:lvlText w:val="%5."/>
      <w:lvlJc w:val="left"/>
      <w:pPr>
        <w:tabs>
          <w:tab w:val="left" w:pos="1797"/>
          <w:tab w:val="num" w:pos="4317"/>
        </w:tabs>
        <w:ind w:left="395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A69AEEA0">
      <w:start w:val="1"/>
      <w:numFmt w:val="lowerRoman"/>
      <w:lvlText w:val="%6."/>
      <w:lvlJc w:val="left"/>
      <w:pPr>
        <w:tabs>
          <w:tab w:val="left" w:pos="1797"/>
          <w:tab w:val="num" w:pos="5037"/>
        </w:tabs>
        <w:ind w:left="4675" w:firstLine="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F0D0DAEA">
      <w:start w:val="1"/>
      <w:numFmt w:val="decimal"/>
      <w:lvlText w:val="%7."/>
      <w:lvlJc w:val="left"/>
      <w:pPr>
        <w:tabs>
          <w:tab w:val="left" w:pos="1797"/>
          <w:tab w:val="num" w:pos="5757"/>
        </w:tabs>
        <w:ind w:left="539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C6D8CA18">
      <w:start w:val="1"/>
      <w:numFmt w:val="lowerLetter"/>
      <w:lvlText w:val="%8."/>
      <w:lvlJc w:val="left"/>
      <w:pPr>
        <w:tabs>
          <w:tab w:val="left" w:pos="1797"/>
          <w:tab w:val="num" w:pos="6477"/>
        </w:tabs>
        <w:ind w:left="611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72161E8A">
      <w:start w:val="1"/>
      <w:numFmt w:val="lowerRoman"/>
      <w:lvlText w:val="%9."/>
      <w:lvlJc w:val="left"/>
      <w:pPr>
        <w:tabs>
          <w:tab w:val="left" w:pos="1797"/>
          <w:tab w:val="num" w:pos="7197"/>
        </w:tabs>
        <w:ind w:left="6835" w:firstLine="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A47246"/>
    <w:multiLevelType w:val="hybridMultilevel"/>
    <w:tmpl w:val="6096E29E"/>
    <w:styleLink w:val="Zaimportowanystyl10"/>
    <w:lvl w:ilvl="0" w:tplc="4AF63A2A">
      <w:start w:val="1"/>
      <w:numFmt w:val="decimal"/>
      <w:lvlText w:val="%1."/>
      <w:lvlJc w:val="left"/>
      <w:pPr>
        <w:tabs>
          <w:tab w:val="left" w:pos="1788"/>
        </w:tabs>
        <w:ind w:left="1262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8F88CE8">
      <w:start w:val="1"/>
      <w:numFmt w:val="decimal"/>
      <w:lvlText w:val="%2)"/>
      <w:lvlJc w:val="left"/>
      <w:pPr>
        <w:tabs>
          <w:tab w:val="left" w:pos="1788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A97CE">
      <w:start w:val="1"/>
      <w:numFmt w:val="lowerLetter"/>
      <w:lvlText w:val="%3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D08BE4">
      <w:start w:val="1"/>
      <w:numFmt w:val="lowerLetter"/>
      <w:lvlText w:val="%4)"/>
      <w:lvlJc w:val="left"/>
      <w:pPr>
        <w:tabs>
          <w:tab w:val="left" w:pos="1788"/>
        </w:tabs>
        <w:ind w:left="26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85D6E">
      <w:start w:val="1"/>
      <w:numFmt w:val="lowerLetter"/>
      <w:lvlText w:val="%5)"/>
      <w:lvlJc w:val="left"/>
      <w:pPr>
        <w:tabs>
          <w:tab w:val="left" w:pos="1788"/>
        </w:tabs>
        <w:ind w:left="33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E5A62">
      <w:start w:val="1"/>
      <w:numFmt w:val="lowerLetter"/>
      <w:lvlText w:val="%6)"/>
      <w:lvlJc w:val="left"/>
      <w:pPr>
        <w:tabs>
          <w:tab w:val="left" w:pos="1788"/>
        </w:tabs>
        <w:ind w:left="4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EBC1E">
      <w:start w:val="1"/>
      <w:numFmt w:val="lowerLetter"/>
      <w:lvlText w:val="%7)"/>
      <w:lvlJc w:val="left"/>
      <w:pPr>
        <w:tabs>
          <w:tab w:val="left" w:pos="1788"/>
        </w:tabs>
        <w:ind w:left="48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BEB4AA">
      <w:start w:val="1"/>
      <w:numFmt w:val="lowerLetter"/>
      <w:lvlText w:val="%8)"/>
      <w:lvlJc w:val="left"/>
      <w:pPr>
        <w:tabs>
          <w:tab w:val="left" w:pos="1788"/>
        </w:tabs>
        <w:ind w:left="5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A14E2">
      <w:start w:val="1"/>
      <w:numFmt w:val="lowerLetter"/>
      <w:lvlText w:val="%9)"/>
      <w:lvlJc w:val="left"/>
      <w:pPr>
        <w:tabs>
          <w:tab w:val="left" w:pos="1788"/>
        </w:tabs>
        <w:ind w:left="6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6621F"/>
    <w:multiLevelType w:val="hybridMultilevel"/>
    <w:tmpl w:val="58E248C4"/>
    <w:numStyleLink w:val="Zaimportowanystyl11"/>
  </w:abstractNum>
  <w:abstractNum w:abstractNumId="3" w15:restartNumberingAfterBreak="0">
    <w:nsid w:val="0DE66EA5"/>
    <w:multiLevelType w:val="hybridMultilevel"/>
    <w:tmpl w:val="E55455D6"/>
    <w:styleLink w:val="Zaimportowanystyl20"/>
    <w:lvl w:ilvl="0" w:tplc="52B0983E">
      <w:start w:val="1"/>
      <w:numFmt w:val="decimal"/>
      <w:lvlText w:val="%1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02EE2">
      <w:start w:val="1"/>
      <w:numFmt w:val="decimal"/>
      <w:suff w:val="nothing"/>
      <w:lvlText w:val="%2)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12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ED328">
      <w:start w:val="1"/>
      <w:numFmt w:val="lowerRoman"/>
      <w:lvlText w:val="%3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CB786">
      <w:start w:val="1"/>
      <w:numFmt w:val="decimal"/>
      <w:lvlText w:val="%4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645EA">
      <w:start w:val="1"/>
      <w:numFmt w:val="lowerLetter"/>
      <w:suff w:val="nothing"/>
      <w:lvlText w:val="%5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C0864">
      <w:start w:val="1"/>
      <w:numFmt w:val="lowerRoman"/>
      <w:lvlText w:val="%6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00590">
      <w:start w:val="1"/>
      <w:numFmt w:val="decimal"/>
      <w:suff w:val="nothing"/>
      <w:lvlText w:val="%7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ACBF58">
      <w:start w:val="1"/>
      <w:numFmt w:val="lowerLetter"/>
      <w:lvlText w:val="%8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812"/>
          <w:tab w:val="left" w:pos="7371"/>
        </w:tabs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EFEEC">
      <w:start w:val="1"/>
      <w:numFmt w:val="lowerRoman"/>
      <w:lvlText w:val="%9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EC5AAE"/>
    <w:multiLevelType w:val="hybridMultilevel"/>
    <w:tmpl w:val="39D887FE"/>
    <w:styleLink w:val="Zaimportowanystyl17"/>
    <w:lvl w:ilvl="0" w:tplc="892CCEEC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23076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EF54">
      <w:start w:val="1"/>
      <w:numFmt w:val="decimal"/>
      <w:lvlText w:val="%3."/>
      <w:lvlJc w:val="left"/>
      <w:pPr>
        <w:tabs>
          <w:tab w:val="left" w:pos="36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4E528">
      <w:start w:val="1"/>
      <w:numFmt w:val="decimal"/>
      <w:lvlText w:val="%4."/>
      <w:lvlJc w:val="left"/>
      <w:pPr>
        <w:tabs>
          <w:tab w:val="left" w:pos="36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CCCC0">
      <w:start w:val="1"/>
      <w:numFmt w:val="decimal"/>
      <w:lvlText w:val="%5."/>
      <w:lvlJc w:val="left"/>
      <w:pPr>
        <w:tabs>
          <w:tab w:val="left" w:pos="36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8228">
      <w:start w:val="1"/>
      <w:numFmt w:val="decimal"/>
      <w:lvlText w:val="%6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89276">
      <w:start w:val="1"/>
      <w:numFmt w:val="decimal"/>
      <w:lvlText w:val="%7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A9340">
      <w:start w:val="1"/>
      <w:numFmt w:val="decimal"/>
      <w:lvlText w:val="%8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82148C">
      <w:start w:val="1"/>
      <w:numFmt w:val="decimal"/>
      <w:lvlText w:val="%9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7C0730"/>
    <w:multiLevelType w:val="hybridMultilevel"/>
    <w:tmpl w:val="F6D4B11A"/>
    <w:styleLink w:val="Zaimportowanystyl14"/>
    <w:lvl w:ilvl="0" w:tplc="B7886CCE">
      <w:start w:val="1"/>
      <w:numFmt w:val="decimal"/>
      <w:lvlText w:val="%1."/>
      <w:lvlJc w:val="left"/>
      <w:pPr>
        <w:tabs>
          <w:tab w:val="left" w:pos="426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EC5496">
      <w:start w:val="1"/>
      <w:numFmt w:val="lowerLetter"/>
      <w:lvlText w:val="%2)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161E6E">
      <w:start w:val="1"/>
      <w:numFmt w:val="upperLetter"/>
      <w:lvlText w:val="%3)"/>
      <w:lvlJc w:val="left"/>
      <w:pPr>
        <w:tabs>
          <w:tab w:val="left" w:pos="426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561E32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865F76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CA6C8">
      <w:start w:val="1"/>
      <w:numFmt w:val="lowerRoman"/>
      <w:lvlText w:val="%6."/>
      <w:lvlJc w:val="left"/>
      <w:pPr>
        <w:tabs>
          <w:tab w:val="left" w:pos="426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E8050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48068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A027EA">
      <w:start w:val="1"/>
      <w:numFmt w:val="lowerRoman"/>
      <w:lvlText w:val="%9."/>
      <w:lvlJc w:val="left"/>
      <w:pPr>
        <w:tabs>
          <w:tab w:val="left" w:pos="426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DF0F11"/>
    <w:multiLevelType w:val="hybridMultilevel"/>
    <w:tmpl w:val="58E248C4"/>
    <w:styleLink w:val="Zaimportowanystyl11"/>
    <w:lvl w:ilvl="0" w:tplc="1828152C">
      <w:start w:val="1"/>
      <w:numFmt w:val="decimal"/>
      <w:lvlText w:val="%1."/>
      <w:lvlJc w:val="left"/>
      <w:pPr>
        <w:tabs>
          <w:tab w:val="left" w:pos="720"/>
          <w:tab w:val="left" w:pos="85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C4F04">
      <w:start w:val="1"/>
      <w:numFmt w:val="lowerLetter"/>
      <w:suff w:val="nothing"/>
      <w:lvlText w:val="%2)"/>
      <w:lvlJc w:val="left"/>
      <w:pPr>
        <w:tabs>
          <w:tab w:val="left" w:pos="720"/>
          <w:tab w:val="left" w:pos="851"/>
        </w:tabs>
        <w:ind w:left="8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E5AF0">
      <w:start w:val="1"/>
      <w:numFmt w:val="upperLetter"/>
      <w:lvlText w:val="%3)"/>
      <w:lvlJc w:val="left"/>
      <w:pPr>
        <w:tabs>
          <w:tab w:val="left" w:pos="720"/>
          <w:tab w:val="left" w:pos="851"/>
        </w:tabs>
        <w:ind w:left="20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6F1F4">
      <w:start w:val="1"/>
      <w:numFmt w:val="decimal"/>
      <w:lvlText w:val="%4."/>
      <w:lvlJc w:val="left"/>
      <w:pPr>
        <w:tabs>
          <w:tab w:val="left" w:pos="720"/>
          <w:tab w:val="left" w:pos="851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0250AE">
      <w:start w:val="1"/>
      <w:numFmt w:val="lowerLetter"/>
      <w:lvlText w:val="%5."/>
      <w:lvlJc w:val="left"/>
      <w:pPr>
        <w:tabs>
          <w:tab w:val="left" w:pos="720"/>
          <w:tab w:val="left" w:pos="851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E3F48">
      <w:start w:val="1"/>
      <w:numFmt w:val="lowerRoman"/>
      <w:lvlText w:val="%6."/>
      <w:lvlJc w:val="left"/>
      <w:pPr>
        <w:tabs>
          <w:tab w:val="left" w:pos="720"/>
          <w:tab w:val="left" w:pos="851"/>
        </w:tabs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E30D6">
      <w:start w:val="1"/>
      <w:numFmt w:val="decimal"/>
      <w:lvlText w:val="%7."/>
      <w:lvlJc w:val="left"/>
      <w:pPr>
        <w:tabs>
          <w:tab w:val="left" w:pos="720"/>
          <w:tab w:val="left" w:pos="851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04A52">
      <w:start w:val="1"/>
      <w:numFmt w:val="lowerLetter"/>
      <w:lvlText w:val="%8."/>
      <w:lvlJc w:val="left"/>
      <w:pPr>
        <w:tabs>
          <w:tab w:val="left" w:pos="720"/>
          <w:tab w:val="left" w:pos="851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6AF2A">
      <w:start w:val="1"/>
      <w:numFmt w:val="lowerRoman"/>
      <w:lvlText w:val="%9."/>
      <w:lvlJc w:val="left"/>
      <w:pPr>
        <w:tabs>
          <w:tab w:val="left" w:pos="720"/>
          <w:tab w:val="left" w:pos="851"/>
        </w:tabs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7A541A5"/>
    <w:multiLevelType w:val="hybridMultilevel"/>
    <w:tmpl w:val="20FCED78"/>
    <w:styleLink w:val="Zaimportowanystyl6"/>
    <w:lvl w:ilvl="0" w:tplc="DCE4BFA4">
      <w:start w:val="1"/>
      <w:numFmt w:val="decimal"/>
      <w:lvlText w:val="%1."/>
      <w:lvlJc w:val="left"/>
      <w:pPr>
        <w:tabs>
          <w:tab w:val="num" w:pos="360"/>
          <w:tab w:val="left" w:pos="4536"/>
          <w:tab w:val="left" w:pos="5387"/>
          <w:tab w:val="left" w:pos="5812"/>
        </w:tabs>
        <w:ind w:left="37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8579A">
      <w:start w:val="1"/>
      <w:numFmt w:val="upperLetter"/>
      <w:lvlText w:val="%2."/>
      <w:lvlJc w:val="left"/>
      <w:pPr>
        <w:tabs>
          <w:tab w:val="left" w:pos="360"/>
          <w:tab w:val="num" w:pos="1080"/>
          <w:tab w:val="left" w:pos="4536"/>
          <w:tab w:val="left" w:pos="5387"/>
          <w:tab w:val="left" w:pos="5812"/>
        </w:tabs>
        <w:ind w:left="109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2AE86C">
      <w:start w:val="1"/>
      <w:numFmt w:val="decimal"/>
      <w:lvlText w:val="%3."/>
      <w:lvlJc w:val="left"/>
      <w:pPr>
        <w:tabs>
          <w:tab w:val="left" w:pos="360"/>
          <w:tab w:val="num" w:pos="1440"/>
          <w:tab w:val="left" w:pos="4536"/>
          <w:tab w:val="left" w:pos="5387"/>
          <w:tab w:val="left" w:pos="5812"/>
        </w:tabs>
        <w:ind w:left="145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D8DFBE">
      <w:start w:val="1"/>
      <w:numFmt w:val="decimal"/>
      <w:lvlText w:val="%4."/>
      <w:lvlJc w:val="left"/>
      <w:pPr>
        <w:tabs>
          <w:tab w:val="left" w:pos="360"/>
          <w:tab w:val="num" w:pos="1800"/>
          <w:tab w:val="left" w:pos="4536"/>
          <w:tab w:val="left" w:pos="5387"/>
          <w:tab w:val="left" w:pos="5812"/>
        </w:tabs>
        <w:ind w:left="181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4C156">
      <w:start w:val="1"/>
      <w:numFmt w:val="decimal"/>
      <w:lvlText w:val="%5."/>
      <w:lvlJc w:val="left"/>
      <w:pPr>
        <w:tabs>
          <w:tab w:val="left" w:pos="360"/>
          <w:tab w:val="num" w:pos="2160"/>
          <w:tab w:val="left" w:pos="4536"/>
          <w:tab w:val="left" w:pos="5387"/>
          <w:tab w:val="left" w:pos="5812"/>
        </w:tabs>
        <w:ind w:left="217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8D66A">
      <w:start w:val="1"/>
      <w:numFmt w:val="decimal"/>
      <w:lvlText w:val="%6."/>
      <w:lvlJc w:val="left"/>
      <w:pPr>
        <w:tabs>
          <w:tab w:val="left" w:pos="360"/>
          <w:tab w:val="num" w:pos="2520"/>
          <w:tab w:val="left" w:pos="4536"/>
          <w:tab w:val="left" w:pos="5387"/>
          <w:tab w:val="left" w:pos="5812"/>
        </w:tabs>
        <w:ind w:left="253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68486">
      <w:start w:val="1"/>
      <w:numFmt w:val="decimal"/>
      <w:lvlText w:val="%7."/>
      <w:lvlJc w:val="left"/>
      <w:pPr>
        <w:tabs>
          <w:tab w:val="left" w:pos="360"/>
          <w:tab w:val="num" w:pos="2880"/>
          <w:tab w:val="left" w:pos="4536"/>
          <w:tab w:val="left" w:pos="5387"/>
          <w:tab w:val="left" w:pos="5812"/>
        </w:tabs>
        <w:ind w:left="289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4EA3E">
      <w:start w:val="1"/>
      <w:numFmt w:val="decimal"/>
      <w:lvlText w:val="%8."/>
      <w:lvlJc w:val="left"/>
      <w:pPr>
        <w:tabs>
          <w:tab w:val="left" w:pos="360"/>
          <w:tab w:val="num" w:pos="3240"/>
          <w:tab w:val="left" w:pos="4536"/>
          <w:tab w:val="left" w:pos="5387"/>
          <w:tab w:val="left" w:pos="5812"/>
        </w:tabs>
        <w:ind w:left="325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482C6C">
      <w:start w:val="1"/>
      <w:numFmt w:val="decimal"/>
      <w:lvlText w:val="%9."/>
      <w:lvlJc w:val="left"/>
      <w:pPr>
        <w:tabs>
          <w:tab w:val="left" w:pos="360"/>
          <w:tab w:val="num" w:pos="3600"/>
          <w:tab w:val="left" w:pos="4536"/>
          <w:tab w:val="left" w:pos="5387"/>
          <w:tab w:val="left" w:pos="5812"/>
        </w:tabs>
        <w:ind w:left="361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AC19B2"/>
    <w:multiLevelType w:val="hybridMultilevel"/>
    <w:tmpl w:val="9B7E9E5E"/>
    <w:numStyleLink w:val="Zaimportowanystyl21"/>
  </w:abstractNum>
  <w:abstractNum w:abstractNumId="9" w15:restartNumberingAfterBreak="0">
    <w:nsid w:val="24143DB7"/>
    <w:multiLevelType w:val="hybridMultilevel"/>
    <w:tmpl w:val="A7307540"/>
    <w:styleLink w:val="Zaimportowanystyl5"/>
    <w:lvl w:ilvl="0" w:tplc="A35EFFDE">
      <w:start w:val="1"/>
      <w:numFmt w:val="decimal"/>
      <w:lvlText w:val="%1."/>
      <w:lvlJc w:val="left"/>
      <w:pPr>
        <w:tabs>
          <w:tab w:val="left" w:pos="99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0FCE8">
      <w:start w:val="1"/>
      <w:numFmt w:val="decimal"/>
      <w:lvlText w:val="%2)"/>
      <w:lvlJc w:val="left"/>
      <w:pPr>
        <w:ind w:left="1145" w:hanging="7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AAB38">
      <w:start w:val="1"/>
      <w:numFmt w:val="decimal"/>
      <w:lvlText w:val="%3)"/>
      <w:lvlJc w:val="left"/>
      <w:pPr>
        <w:tabs>
          <w:tab w:val="left" w:pos="993"/>
        </w:tabs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A8956">
      <w:start w:val="1"/>
      <w:numFmt w:val="decimal"/>
      <w:lvlText w:val="%4."/>
      <w:lvlJc w:val="left"/>
      <w:pPr>
        <w:tabs>
          <w:tab w:val="left" w:pos="993"/>
        </w:tabs>
        <w:ind w:left="294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A78C0">
      <w:start w:val="1"/>
      <w:numFmt w:val="lowerLetter"/>
      <w:lvlText w:val="%5."/>
      <w:lvlJc w:val="left"/>
      <w:pPr>
        <w:tabs>
          <w:tab w:val="left" w:pos="993"/>
        </w:tabs>
        <w:ind w:left="366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0E7FE">
      <w:start w:val="1"/>
      <w:numFmt w:val="lowerRoman"/>
      <w:lvlText w:val="%6."/>
      <w:lvlJc w:val="left"/>
      <w:pPr>
        <w:tabs>
          <w:tab w:val="left" w:pos="993"/>
        </w:tabs>
        <w:ind w:left="4385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C4CA8">
      <w:start w:val="1"/>
      <w:numFmt w:val="decimal"/>
      <w:lvlText w:val="%7."/>
      <w:lvlJc w:val="left"/>
      <w:pPr>
        <w:tabs>
          <w:tab w:val="left" w:pos="993"/>
        </w:tabs>
        <w:ind w:left="510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8CF7E">
      <w:start w:val="1"/>
      <w:numFmt w:val="lowerLetter"/>
      <w:lvlText w:val="%8."/>
      <w:lvlJc w:val="left"/>
      <w:pPr>
        <w:tabs>
          <w:tab w:val="left" w:pos="993"/>
        </w:tabs>
        <w:ind w:left="58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A3A4A">
      <w:start w:val="1"/>
      <w:numFmt w:val="lowerRoman"/>
      <w:lvlText w:val="%9."/>
      <w:lvlJc w:val="left"/>
      <w:pPr>
        <w:tabs>
          <w:tab w:val="left" w:pos="993"/>
        </w:tabs>
        <w:ind w:left="6545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4033A0"/>
    <w:multiLevelType w:val="hybridMultilevel"/>
    <w:tmpl w:val="9BDE307A"/>
    <w:numStyleLink w:val="Zaimportowanystyl7"/>
  </w:abstractNum>
  <w:abstractNum w:abstractNumId="11" w15:restartNumberingAfterBreak="0">
    <w:nsid w:val="2CE57CEC"/>
    <w:multiLevelType w:val="hybridMultilevel"/>
    <w:tmpl w:val="5DC47CD8"/>
    <w:numStyleLink w:val="Zaimportowanystyl9"/>
  </w:abstractNum>
  <w:abstractNum w:abstractNumId="12" w15:restartNumberingAfterBreak="0">
    <w:nsid w:val="2FD10ECA"/>
    <w:multiLevelType w:val="hybridMultilevel"/>
    <w:tmpl w:val="21CCF128"/>
    <w:styleLink w:val="Zaimportowanystyl3"/>
    <w:lvl w:ilvl="0" w:tplc="21FC246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167670">
      <w:start w:val="1"/>
      <w:numFmt w:val="decimal"/>
      <w:lvlText w:val="%2)"/>
      <w:lvlJc w:val="left"/>
      <w:pPr>
        <w:ind w:left="1134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39BC2C5A">
      <w:start w:val="1"/>
      <w:numFmt w:val="decimal"/>
      <w:lvlText w:val="%3)"/>
      <w:lvlJc w:val="left"/>
      <w:pPr>
        <w:ind w:left="786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F0044E48">
      <w:start w:val="1"/>
      <w:numFmt w:val="decimal"/>
      <w:lvlText w:val="%4."/>
      <w:lvlJc w:val="left"/>
      <w:pPr>
        <w:ind w:left="288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98126F7C">
      <w:start w:val="1"/>
      <w:numFmt w:val="lowerLetter"/>
      <w:lvlText w:val="%5."/>
      <w:lvlJc w:val="left"/>
      <w:pPr>
        <w:ind w:left="360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823A939C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4D704998">
      <w:start w:val="1"/>
      <w:numFmt w:val="decimal"/>
      <w:lvlText w:val="%7."/>
      <w:lvlJc w:val="left"/>
      <w:pPr>
        <w:ind w:left="504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AC62B982">
      <w:start w:val="1"/>
      <w:numFmt w:val="lowerLetter"/>
      <w:lvlText w:val="%8."/>
      <w:lvlJc w:val="left"/>
      <w:pPr>
        <w:ind w:left="576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501A705C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002D9B"/>
    <w:multiLevelType w:val="hybridMultilevel"/>
    <w:tmpl w:val="A330016A"/>
    <w:numStyleLink w:val="Zaimportowanystyl16"/>
  </w:abstractNum>
  <w:abstractNum w:abstractNumId="14" w15:restartNumberingAfterBreak="0">
    <w:nsid w:val="316777E7"/>
    <w:multiLevelType w:val="hybridMultilevel"/>
    <w:tmpl w:val="5DC47CD8"/>
    <w:styleLink w:val="Zaimportowanystyl9"/>
    <w:lvl w:ilvl="0" w:tplc="EA94B50E">
      <w:start w:val="1"/>
      <w:numFmt w:val="decimal"/>
      <w:lvlText w:val="%1."/>
      <w:lvlJc w:val="left"/>
      <w:pPr>
        <w:tabs>
          <w:tab w:val="left" w:pos="786"/>
        </w:tabs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A0AAA">
      <w:start w:val="1"/>
      <w:numFmt w:val="decimal"/>
      <w:lvlText w:val="%2)"/>
      <w:lvlJc w:val="left"/>
      <w:pPr>
        <w:tabs>
          <w:tab w:val="left" w:pos="786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BA1950">
      <w:start w:val="1"/>
      <w:numFmt w:val="lowerLetter"/>
      <w:lvlText w:val="%3)"/>
      <w:lvlJc w:val="left"/>
      <w:pPr>
        <w:tabs>
          <w:tab w:val="left" w:pos="786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0C95E4">
      <w:start w:val="1"/>
      <w:numFmt w:val="lowerLetter"/>
      <w:lvlText w:val="%4)"/>
      <w:lvlJc w:val="left"/>
      <w:pPr>
        <w:tabs>
          <w:tab w:val="left" w:pos="786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C26BD8">
      <w:start w:val="1"/>
      <w:numFmt w:val="lowerLetter"/>
      <w:lvlText w:val="%5)"/>
      <w:lvlJc w:val="left"/>
      <w:pPr>
        <w:tabs>
          <w:tab w:val="left" w:pos="786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2271C">
      <w:start w:val="1"/>
      <w:numFmt w:val="lowerLetter"/>
      <w:lvlText w:val="%6)"/>
      <w:lvlJc w:val="left"/>
      <w:pPr>
        <w:tabs>
          <w:tab w:val="left" w:pos="786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2DF4A">
      <w:start w:val="1"/>
      <w:numFmt w:val="lowerLetter"/>
      <w:lvlText w:val="%7)"/>
      <w:lvlJc w:val="left"/>
      <w:pPr>
        <w:tabs>
          <w:tab w:val="left" w:pos="786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8416E">
      <w:start w:val="1"/>
      <w:numFmt w:val="lowerLetter"/>
      <w:lvlText w:val="%8)"/>
      <w:lvlJc w:val="left"/>
      <w:pPr>
        <w:tabs>
          <w:tab w:val="left" w:pos="786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AC5AC">
      <w:start w:val="1"/>
      <w:numFmt w:val="lowerLetter"/>
      <w:lvlText w:val="%9)"/>
      <w:lvlJc w:val="left"/>
      <w:pPr>
        <w:tabs>
          <w:tab w:val="left" w:pos="786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714D7C"/>
    <w:multiLevelType w:val="hybridMultilevel"/>
    <w:tmpl w:val="43E29086"/>
    <w:numStyleLink w:val="Zaimportowanystyl1"/>
  </w:abstractNum>
  <w:abstractNum w:abstractNumId="16" w15:restartNumberingAfterBreak="0">
    <w:nsid w:val="34AE4046"/>
    <w:multiLevelType w:val="hybridMultilevel"/>
    <w:tmpl w:val="F6D4B11A"/>
    <w:numStyleLink w:val="Zaimportowanystyl14"/>
  </w:abstractNum>
  <w:abstractNum w:abstractNumId="17" w15:restartNumberingAfterBreak="0">
    <w:nsid w:val="34BE0CF5"/>
    <w:multiLevelType w:val="hybridMultilevel"/>
    <w:tmpl w:val="21CCF128"/>
    <w:numStyleLink w:val="Zaimportowanystyl3"/>
  </w:abstractNum>
  <w:abstractNum w:abstractNumId="18" w15:restartNumberingAfterBreak="0">
    <w:nsid w:val="3BFA1BAE"/>
    <w:multiLevelType w:val="hybridMultilevel"/>
    <w:tmpl w:val="6096E29E"/>
    <w:numStyleLink w:val="Zaimportowanystyl10"/>
  </w:abstractNum>
  <w:abstractNum w:abstractNumId="19" w15:restartNumberingAfterBreak="0">
    <w:nsid w:val="3D1762FD"/>
    <w:multiLevelType w:val="hybridMultilevel"/>
    <w:tmpl w:val="9B7E9E5E"/>
    <w:styleLink w:val="Zaimportowanystyl21"/>
    <w:lvl w:ilvl="0" w:tplc="EB4A12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E63F0A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4D2C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C4CE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DAA9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5203E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430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6D8C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14B0F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54774F"/>
    <w:multiLevelType w:val="hybridMultilevel"/>
    <w:tmpl w:val="39D887FE"/>
    <w:numStyleLink w:val="Zaimportowanystyl17"/>
  </w:abstractNum>
  <w:abstractNum w:abstractNumId="21" w15:restartNumberingAfterBreak="0">
    <w:nsid w:val="43846FDD"/>
    <w:multiLevelType w:val="hybridMultilevel"/>
    <w:tmpl w:val="A7307540"/>
    <w:numStyleLink w:val="Zaimportowanystyl5"/>
  </w:abstractNum>
  <w:abstractNum w:abstractNumId="22" w15:restartNumberingAfterBreak="0">
    <w:nsid w:val="457144F6"/>
    <w:multiLevelType w:val="hybridMultilevel"/>
    <w:tmpl w:val="9BDE307A"/>
    <w:styleLink w:val="Zaimportowanystyl7"/>
    <w:lvl w:ilvl="0" w:tplc="327ADF9C">
      <w:start w:val="1"/>
      <w:numFmt w:val="decimal"/>
      <w:lvlText w:val="%1."/>
      <w:lvlJc w:val="left"/>
      <w:pPr>
        <w:tabs>
          <w:tab w:val="left" w:pos="4536"/>
          <w:tab w:val="left" w:pos="5387"/>
          <w:tab w:val="left" w:pos="581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AD488">
      <w:start w:val="1"/>
      <w:numFmt w:val="decimal"/>
      <w:lvlText w:val="%2."/>
      <w:lvlJc w:val="left"/>
      <w:pPr>
        <w:tabs>
          <w:tab w:val="left" w:pos="4536"/>
          <w:tab w:val="left" w:pos="5387"/>
          <w:tab w:val="left" w:pos="58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7D64">
      <w:start w:val="1"/>
      <w:numFmt w:val="decimal"/>
      <w:lvlText w:val="%3."/>
      <w:lvlJc w:val="left"/>
      <w:pPr>
        <w:tabs>
          <w:tab w:val="left" w:pos="4536"/>
          <w:tab w:val="left" w:pos="5387"/>
          <w:tab w:val="left" w:pos="581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61302">
      <w:start w:val="1"/>
      <w:numFmt w:val="decimal"/>
      <w:lvlText w:val="%4."/>
      <w:lvlJc w:val="left"/>
      <w:pPr>
        <w:tabs>
          <w:tab w:val="left" w:pos="4536"/>
          <w:tab w:val="left" w:pos="5387"/>
          <w:tab w:val="left" w:pos="58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2F420">
      <w:start w:val="1"/>
      <w:numFmt w:val="decimal"/>
      <w:lvlText w:val="%5."/>
      <w:lvlJc w:val="left"/>
      <w:pPr>
        <w:tabs>
          <w:tab w:val="left" w:pos="4536"/>
          <w:tab w:val="left" w:pos="5387"/>
          <w:tab w:val="left" w:pos="581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852B4">
      <w:start w:val="1"/>
      <w:numFmt w:val="decimal"/>
      <w:lvlText w:val="%6."/>
      <w:lvlJc w:val="left"/>
      <w:pPr>
        <w:tabs>
          <w:tab w:val="left" w:pos="4536"/>
          <w:tab w:val="left" w:pos="5387"/>
          <w:tab w:val="left" w:pos="58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ACC40">
      <w:start w:val="1"/>
      <w:numFmt w:val="decimal"/>
      <w:lvlText w:val="%7."/>
      <w:lvlJc w:val="left"/>
      <w:pPr>
        <w:tabs>
          <w:tab w:val="left" w:pos="4536"/>
          <w:tab w:val="left" w:pos="5387"/>
          <w:tab w:val="left" w:pos="581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60B36">
      <w:start w:val="1"/>
      <w:numFmt w:val="decimal"/>
      <w:lvlText w:val="%8."/>
      <w:lvlJc w:val="left"/>
      <w:pPr>
        <w:tabs>
          <w:tab w:val="left" w:pos="4536"/>
          <w:tab w:val="left" w:pos="5387"/>
          <w:tab w:val="left" w:pos="58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8BA02">
      <w:start w:val="1"/>
      <w:numFmt w:val="decimal"/>
      <w:lvlText w:val="%9."/>
      <w:lvlJc w:val="left"/>
      <w:pPr>
        <w:tabs>
          <w:tab w:val="left" w:pos="4536"/>
          <w:tab w:val="left" w:pos="5387"/>
          <w:tab w:val="left" w:pos="581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F292237"/>
    <w:multiLevelType w:val="hybridMultilevel"/>
    <w:tmpl w:val="F702B4E0"/>
    <w:numStyleLink w:val="Zaimportowanystyl4"/>
  </w:abstractNum>
  <w:abstractNum w:abstractNumId="24" w15:restartNumberingAfterBreak="0">
    <w:nsid w:val="569B52A0"/>
    <w:multiLevelType w:val="hybridMultilevel"/>
    <w:tmpl w:val="241CAA92"/>
    <w:styleLink w:val="Zaimportowanystyl22"/>
    <w:lvl w:ilvl="0" w:tplc="547210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09D4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E5DD6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0547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36439A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6EC50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7CC864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410E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2BA4E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D030AD"/>
    <w:multiLevelType w:val="hybridMultilevel"/>
    <w:tmpl w:val="43E29086"/>
    <w:styleLink w:val="Zaimportowanystyl1"/>
    <w:lvl w:ilvl="0" w:tplc="D5220D1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6EAE976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542EE32E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EBB2C0C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8C5C1B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3EEA0702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4DA891E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0F9AED1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7B0855C4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C975419"/>
    <w:multiLevelType w:val="hybridMultilevel"/>
    <w:tmpl w:val="3536CE8C"/>
    <w:styleLink w:val="Zaimportowanystyl12"/>
    <w:lvl w:ilvl="0" w:tplc="6A302C96">
      <w:start w:val="1"/>
      <w:numFmt w:val="decimal"/>
      <w:lvlText w:val="%1."/>
      <w:lvlJc w:val="left"/>
      <w:pPr>
        <w:tabs>
          <w:tab w:val="left" w:pos="1440"/>
        </w:tabs>
        <w:ind w:left="91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BEDA4DBC">
      <w:start w:val="1"/>
      <w:numFmt w:val="decimal"/>
      <w:lvlText w:val="%2."/>
      <w:lvlJc w:val="left"/>
      <w:pPr>
        <w:tabs>
          <w:tab w:val="left" w:pos="144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A6B7BE">
      <w:start w:val="1"/>
      <w:numFmt w:val="lowerLetter"/>
      <w:lvlText w:val="%3."/>
      <w:lvlJc w:val="left"/>
      <w:pPr>
        <w:tabs>
          <w:tab w:val="left" w:pos="1440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23FF2">
      <w:start w:val="1"/>
      <w:numFmt w:val="upperLetter"/>
      <w:lvlText w:val="%4)"/>
      <w:lvlJc w:val="left"/>
      <w:pPr>
        <w:tabs>
          <w:tab w:val="left" w:pos="1440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4461C4">
      <w:start w:val="1"/>
      <w:numFmt w:val="upperLetter"/>
      <w:lvlText w:val="%5)"/>
      <w:lvlJc w:val="left"/>
      <w:pPr>
        <w:tabs>
          <w:tab w:val="left" w:pos="1440"/>
        </w:tabs>
        <w:ind w:left="2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8B568">
      <w:start w:val="1"/>
      <w:numFmt w:val="upperLetter"/>
      <w:lvlText w:val="%6)"/>
      <w:lvlJc w:val="left"/>
      <w:pPr>
        <w:tabs>
          <w:tab w:val="left" w:pos="1440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834B2">
      <w:start w:val="1"/>
      <w:numFmt w:val="upperLetter"/>
      <w:lvlText w:val="%7)"/>
      <w:lvlJc w:val="left"/>
      <w:pPr>
        <w:tabs>
          <w:tab w:val="left" w:pos="1440"/>
        </w:tabs>
        <w:ind w:left="33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0D574">
      <w:start w:val="1"/>
      <w:numFmt w:val="upperLetter"/>
      <w:lvlText w:val="%8)"/>
      <w:lvlJc w:val="left"/>
      <w:pPr>
        <w:tabs>
          <w:tab w:val="left" w:pos="1440"/>
        </w:tabs>
        <w:ind w:left="38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6A4A2">
      <w:start w:val="1"/>
      <w:numFmt w:val="upperLetter"/>
      <w:lvlText w:val="%9)"/>
      <w:lvlJc w:val="left"/>
      <w:pPr>
        <w:tabs>
          <w:tab w:val="left" w:pos="1440"/>
        </w:tabs>
        <w:ind w:left="4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A6363C"/>
    <w:multiLevelType w:val="hybridMultilevel"/>
    <w:tmpl w:val="A330016A"/>
    <w:styleLink w:val="Zaimportowanystyl16"/>
    <w:lvl w:ilvl="0" w:tplc="A572B67C">
      <w:start w:val="1"/>
      <w:numFmt w:val="lowerLetter"/>
      <w:lvlText w:val="%1)"/>
      <w:lvlJc w:val="left"/>
      <w:pPr>
        <w:ind w:left="1699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8F548">
      <w:start w:val="1"/>
      <w:numFmt w:val="lowerLetter"/>
      <w:lvlText w:val="%2."/>
      <w:lvlJc w:val="left"/>
      <w:pPr>
        <w:ind w:left="2419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ACCF4">
      <w:start w:val="1"/>
      <w:numFmt w:val="lowerLetter"/>
      <w:lvlText w:val="%3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1415BE">
      <w:start w:val="1"/>
      <w:numFmt w:val="decimal"/>
      <w:lvlText w:val="%4."/>
      <w:lvlJc w:val="left"/>
      <w:pPr>
        <w:ind w:left="185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58FA0E">
      <w:start w:val="1"/>
      <w:numFmt w:val="lowerLetter"/>
      <w:lvlText w:val="%5."/>
      <w:lvlJc w:val="left"/>
      <w:pPr>
        <w:ind w:left="257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00EB54">
      <w:start w:val="1"/>
      <w:numFmt w:val="lowerRoman"/>
      <w:lvlText w:val="%6."/>
      <w:lvlJc w:val="left"/>
      <w:pPr>
        <w:ind w:left="3294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246DD2">
      <w:start w:val="1"/>
      <w:numFmt w:val="decimal"/>
      <w:lvlText w:val="%7."/>
      <w:lvlJc w:val="left"/>
      <w:pPr>
        <w:ind w:left="401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65822">
      <w:start w:val="1"/>
      <w:numFmt w:val="lowerLetter"/>
      <w:lvlText w:val="%8."/>
      <w:lvlJc w:val="left"/>
      <w:pPr>
        <w:ind w:left="473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07C52">
      <w:start w:val="1"/>
      <w:numFmt w:val="lowerRoman"/>
      <w:lvlText w:val="%9."/>
      <w:lvlJc w:val="left"/>
      <w:pPr>
        <w:ind w:left="5454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CFE1274"/>
    <w:multiLevelType w:val="hybridMultilevel"/>
    <w:tmpl w:val="241CAA92"/>
    <w:numStyleLink w:val="Zaimportowanystyl22"/>
  </w:abstractNum>
  <w:abstractNum w:abstractNumId="29" w15:restartNumberingAfterBreak="0">
    <w:nsid w:val="6F282331"/>
    <w:multiLevelType w:val="hybridMultilevel"/>
    <w:tmpl w:val="3536CE8C"/>
    <w:numStyleLink w:val="Zaimportowanystyl12"/>
  </w:abstractNum>
  <w:abstractNum w:abstractNumId="30" w15:restartNumberingAfterBreak="0">
    <w:nsid w:val="734E43BE"/>
    <w:multiLevelType w:val="hybridMultilevel"/>
    <w:tmpl w:val="E55455D6"/>
    <w:numStyleLink w:val="Zaimportowanystyl20"/>
  </w:abstractNum>
  <w:abstractNum w:abstractNumId="31" w15:restartNumberingAfterBreak="0">
    <w:nsid w:val="741C2E48"/>
    <w:multiLevelType w:val="hybridMultilevel"/>
    <w:tmpl w:val="20FCED78"/>
    <w:numStyleLink w:val="Zaimportowanystyl6"/>
  </w:abstractNum>
  <w:num w:numId="1" w16cid:durableId="1227061406">
    <w:abstractNumId w:val="25"/>
  </w:num>
  <w:num w:numId="2" w16cid:durableId="1968192665">
    <w:abstractNumId w:val="15"/>
  </w:num>
  <w:num w:numId="3" w16cid:durableId="1806316960">
    <w:abstractNumId w:val="12"/>
  </w:num>
  <w:num w:numId="4" w16cid:durableId="786894054">
    <w:abstractNumId w:val="17"/>
  </w:num>
  <w:num w:numId="5" w16cid:durableId="516770768">
    <w:abstractNumId w:val="17"/>
    <w:lvlOverride w:ilvl="0">
      <w:lvl w:ilvl="0" w:tplc="C37AC558">
        <w:start w:val="1"/>
        <w:numFmt w:val="decimal"/>
        <w:lvlText w:val="%1."/>
        <w:lvlJc w:val="left"/>
        <w:pPr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14B2E2">
        <w:start w:val="1"/>
        <w:numFmt w:val="decimal"/>
        <w:lvlText w:val="%2)"/>
        <w:lvlJc w:val="left"/>
        <w:pPr>
          <w:ind w:left="107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9ACA90">
        <w:start w:val="1"/>
        <w:numFmt w:val="decimal"/>
        <w:lvlText w:val="%3)"/>
        <w:lvlJc w:val="left"/>
        <w:pPr>
          <w:ind w:left="78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DC42C4">
        <w:start w:val="1"/>
        <w:numFmt w:val="decimal"/>
        <w:lvlText w:val="%4."/>
        <w:lvlJc w:val="left"/>
        <w:pPr>
          <w:ind w:left="287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70C8E0">
        <w:start w:val="1"/>
        <w:numFmt w:val="lowerLetter"/>
        <w:lvlText w:val="%5."/>
        <w:lvlJc w:val="left"/>
        <w:pPr>
          <w:ind w:left="359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461DDC">
        <w:start w:val="1"/>
        <w:numFmt w:val="lowerRoman"/>
        <w:lvlText w:val="%6."/>
        <w:lvlJc w:val="left"/>
        <w:pPr>
          <w:ind w:left="431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3CC9D4">
        <w:start w:val="1"/>
        <w:numFmt w:val="decimal"/>
        <w:lvlText w:val="%7."/>
        <w:lvlJc w:val="left"/>
        <w:pPr>
          <w:ind w:left="503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D487DE">
        <w:start w:val="1"/>
        <w:numFmt w:val="lowerLetter"/>
        <w:lvlText w:val="%8."/>
        <w:lvlJc w:val="left"/>
        <w:pPr>
          <w:ind w:left="57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4AEF82">
        <w:start w:val="1"/>
        <w:numFmt w:val="lowerRoman"/>
        <w:lvlText w:val="%9."/>
        <w:lvlJc w:val="left"/>
        <w:pPr>
          <w:ind w:left="647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75520061">
    <w:abstractNumId w:val="17"/>
    <w:lvlOverride w:ilvl="0">
      <w:lvl w:ilvl="0" w:tplc="C37AC558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14B2E2">
        <w:start w:val="1"/>
        <w:numFmt w:val="decimal"/>
        <w:lvlText w:val="%2)"/>
        <w:lvlJc w:val="left"/>
        <w:pPr>
          <w:tabs>
            <w:tab w:val="left" w:pos="360"/>
          </w:tabs>
          <w:ind w:left="107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9ACA90">
        <w:start w:val="1"/>
        <w:numFmt w:val="decimal"/>
        <w:lvlText w:val="%3)"/>
        <w:lvlJc w:val="left"/>
        <w:pPr>
          <w:tabs>
            <w:tab w:val="left" w:pos="360"/>
          </w:tabs>
          <w:ind w:left="78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DC42C4">
        <w:start w:val="1"/>
        <w:numFmt w:val="decimal"/>
        <w:lvlText w:val="%4."/>
        <w:lvlJc w:val="left"/>
        <w:pPr>
          <w:tabs>
            <w:tab w:val="left" w:pos="360"/>
          </w:tabs>
          <w:ind w:left="287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70C8E0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461DDC">
        <w:start w:val="1"/>
        <w:numFmt w:val="lowerRoman"/>
        <w:lvlText w:val="%6."/>
        <w:lvlJc w:val="left"/>
        <w:pPr>
          <w:tabs>
            <w:tab w:val="left" w:pos="360"/>
          </w:tabs>
          <w:ind w:left="431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3CC9D4">
        <w:start w:val="1"/>
        <w:numFmt w:val="decimal"/>
        <w:lvlText w:val="%7."/>
        <w:lvlJc w:val="left"/>
        <w:pPr>
          <w:tabs>
            <w:tab w:val="left" w:pos="360"/>
          </w:tabs>
          <w:ind w:left="503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D487DE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4AEF82">
        <w:start w:val="1"/>
        <w:numFmt w:val="lowerRoman"/>
        <w:lvlText w:val="%9."/>
        <w:lvlJc w:val="left"/>
        <w:pPr>
          <w:tabs>
            <w:tab w:val="left" w:pos="360"/>
          </w:tabs>
          <w:ind w:left="647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24497030">
    <w:abstractNumId w:val="0"/>
  </w:num>
  <w:num w:numId="8" w16cid:durableId="1265571710">
    <w:abstractNumId w:val="23"/>
  </w:num>
  <w:num w:numId="9" w16cid:durableId="1444957994">
    <w:abstractNumId w:val="9"/>
  </w:num>
  <w:num w:numId="10" w16cid:durableId="586810379">
    <w:abstractNumId w:val="21"/>
  </w:num>
  <w:num w:numId="11" w16cid:durableId="631326753">
    <w:abstractNumId w:val="21"/>
    <w:lvlOverride w:ilvl="0">
      <w:startOverride w:val="12"/>
    </w:lvlOverride>
  </w:num>
  <w:num w:numId="12" w16cid:durableId="1077940164">
    <w:abstractNumId w:val="21"/>
    <w:lvlOverride w:ilvl="0">
      <w:lvl w:ilvl="0" w:tplc="FA843FE8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862518">
        <w:start w:val="1"/>
        <w:numFmt w:val="decimal"/>
        <w:lvlText w:val="%2)"/>
        <w:lvlJc w:val="left"/>
        <w:pPr>
          <w:ind w:left="1146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AED03A">
        <w:start w:val="1"/>
        <w:numFmt w:val="decimal"/>
        <w:lvlText w:val="%3)"/>
        <w:lvlJc w:val="left"/>
        <w:pPr>
          <w:ind w:left="852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CE707C">
        <w:start w:val="1"/>
        <w:numFmt w:val="decimal"/>
        <w:lvlText w:val="%4."/>
        <w:lvlJc w:val="left"/>
        <w:pPr>
          <w:ind w:left="29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3AD67A">
        <w:start w:val="1"/>
        <w:numFmt w:val="lowerLetter"/>
        <w:lvlText w:val="%5."/>
        <w:lvlJc w:val="left"/>
        <w:pPr>
          <w:ind w:left="36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C241FA">
        <w:start w:val="1"/>
        <w:numFmt w:val="lowerRoman"/>
        <w:lvlText w:val="%6."/>
        <w:lvlJc w:val="left"/>
        <w:pPr>
          <w:ind w:left="43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1893B2">
        <w:start w:val="1"/>
        <w:numFmt w:val="decimal"/>
        <w:lvlText w:val="%7."/>
        <w:lvlJc w:val="left"/>
        <w:pPr>
          <w:ind w:left="51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A06504">
        <w:start w:val="1"/>
        <w:numFmt w:val="lowerLetter"/>
        <w:lvlText w:val="%8."/>
        <w:lvlJc w:val="left"/>
        <w:pPr>
          <w:ind w:left="58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7408B8">
        <w:start w:val="1"/>
        <w:numFmt w:val="lowerRoman"/>
        <w:lvlText w:val="%9."/>
        <w:lvlJc w:val="left"/>
        <w:pPr>
          <w:ind w:left="654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423576548">
    <w:abstractNumId w:val="7"/>
  </w:num>
  <w:num w:numId="14" w16cid:durableId="772551484">
    <w:abstractNumId w:val="31"/>
  </w:num>
  <w:num w:numId="15" w16cid:durableId="538980097">
    <w:abstractNumId w:val="22"/>
  </w:num>
  <w:num w:numId="16" w16cid:durableId="236549564">
    <w:abstractNumId w:val="10"/>
  </w:num>
  <w:num w:numId="17" w16cid:durableId="549807460">
    <w:abstractNumId w:val="10"/>
    <w:lvlOverride w:ilvl="0">
      <w:lvl w:ilvl="0" w:tplc="B65EC1EE">
        <w:start w:val="1"/>
        <w:numFmt w:val="decimal"/>
        <w:lvlText w:val="%1."/>
        <w:lvlJc w:val="left"/>
        <w:pPr>
          <w:tabs>
            <w:tab w:val="num" w:pos="36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06009C">
        <w:start w:val="1"/>
        <w:numFmt w:val="decimal"/>
        <w:lvlText w:val="%2."/>
        <w:lvlJc w:val="left"/>
        <w:pPr>
          <w:tabs>
            <w:tab w:val="left" w:pos="360"/>
            <w:tab w:val="num" w:pos="108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0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061E14">
        <w:start w:val="1"/>
        <w:numFmt w:val="decimal"/>
        <w:lvlText w:val="%3."/>
        <w:lvlJc w:val="left"/>
        <w:pPr>
          <w:tabs>
            <w:tab w:val="left" w:pos="360"/>
            <w:tab w:val="num" w:pos="144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4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00F074">
        <w:start w:val="1"/>
        <w:numFmt w:val="decimal"/>
        <w:lvlText w:val="%4."/>
        <w:lvlJc w:val="left"/>
        <w:pPr>
          <w:tabs>
            <w:tab w:val="left" w:pos="360"/>
            <w:tab w:val="num" w:pos="180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8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EA2CCE">
        <w:start w:val="1"/>
        <w:numFmt w:val="decimal"/>
        <w:lvlText w:val="%5."/>
        <w:lvlJc w:val="left"/>
        <w:pPr>
          <w:tabs>
            <w:tab w:val="left" w:pos="360"/>
            <w:tab w:val="num" w:pos="216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1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CADCA2">
        <w:start w:val="1"/>
        <w:numFmt w:val="decimal"/>
        <w:lvlText w:val="%6."/>
        <w:lvlJc w:val="left"/>
        <w:pPr>
          <w:tabs>
            <w:tab w:val="left" w:pos="360"/>
            <w:tab w:val="num" w:pos="252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5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70C258">
        <w:start w:val="1"/>
        <w:numFmt w:val="decimal"/>
        <w:lvlText w:val="%7."/>
        <w:lvlJc w:val="left"/>
        <w:pPr>
          <w:tabs>
            <w:tab w:val="left" w:pos="360"/>
            <w:tab w:val="num" w:pos="288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9E33CA">
        <w:start w:val="1"/>
        <w:numFmt w:val="decimal"/>
        <w:lvlText w:val="%8."/>
        <w:lvlJc w:val="left"/>
        <w:pPr>
          <w:tabs>
            <w:tab w:val="left" w:pos="360"/>
            <w:tab w:val="num" w:pos="324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2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920D4C">
        <w:start w:val="1"/>
        <w:numFmt w:val="decimal"/>
        <w:suff w:val="nothing"/>
        <w:lvlText w:val="%9."/>
        <w:lvlJc w:val="left"/>
        <w:pPr>
          <w:tabs>
            <w:tab w:val="left" w:pos="36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376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884754651">
    <w:abstractNumId w:val="10"/>
    <w:lvlOverride w:ilvl="0">
      <w:lvl w:ilvl="0" w:tplc="B65EC1E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06009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061E14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00F074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EA2CCE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CADCA2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70C258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9E33CA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920D4C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831799469">
    <w:abstractNumId w:val="14"/>
  </w:num>
  <w:num w:numId="20" w16cid:durableId="17003482">
    <w:abstractNumId w:val="11"/>
  </w:num>
  <w:num w:numId="21" w16cid:durableId="1675379435">
    <w:abstractNumId w:val="1"/>
  </w:num>
  <w:num w:numId="22" w16cid:durableId="1197742243">
    <w:abstractNumId w:val="18"/>
  </w:num>
  <w:num w:numId="23" w16cid:durableId="1530416830">
    <w:abstractNumId w:val="11"/>
    <w:lvlOverride w:ilvl="0">
      <w:startOverride w:val="7"/>
    </w:lvlOverride>
  </w:num>
  <w:num w:numId="24" w16cid:durableId="1651442429">
    <w:abstractNumId w:val="6"/>
  </w:num>
  <w:num w:numId="25" w16cid:durableId="1226061478">
    <w:abstractNumId w:val="2"/>
  </w:num>
  <w:num w:numId="26" w16cid:durableId="781270585">
    <w:abstractNumId w:val="2"/>
    <w:lvlOverride w:ilvl="0">
      <w:lvl w:ilvl="0" w:tplc="E95286F4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5AF61C">
        <w:start w:val="1"/>
        <w:numFmt w:val="lowerLetter"/>
        <w:lvlText w:val="%2)"/>
        <w:lvlJc w:val="left"/>
        <w:pPr>
          <w:tabs>
            <w:tab w:val="left" w:pos="72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BC6AD0">
        <w:start w:val="1"/>
        <w:numFmt w:val="upperLetter"/>
        <w:lvlText w:val="%3)"/>
        <w:lvlJc w:val="left"/>
        <w:pPr>
          <w:tabs>
            <w:tab w:val="left" w:pos="720"/>
          </w:tabs>
          <w:ind w:left="20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5A9F2E">
        <w:start w:val="1"/>
        <w:numFmt w:val="decimal"/>
        <w:lvlText w:val="%4."/>
        <w:lvlJc w:val="left"/>
        <w:pPr>
          <w:tabs>
            <w:tab w:val="left" w:pos="7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D24530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AE4B84">
        <w:start w:val="1"/>
        <w:numFmt w:val="lowerRoman"/>
        <w:lvlText w:val="%6."/>
        <w:lvlJc w:val="left"/>
        <w:pPr>
          <w:tabs>
            <w:tab w:val="left" w:pos="720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A659E4">
        <w:start w:val="1"/>
        <w:numFmt w:val="decimal"/>
        <w:lvlText w:val="%7."/>
        <w:lvlJc w:val="left"/>
        <w:pPr>
          <w:tabs>
            <w:tab w:val="left" w:pos="72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2A63F8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634F8">
        <w:start w:val="1"/>
        <w:numFmt w:val="lowerRoman"/>
        <w:lvlText w:val="%9."/>
        <w:lvlJc w:val="left"/>
        <w:pPr>
          <w:tabs>
            <w:tab w:val="left" w:pos="720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721321182">
    <w:abstractNumId w:val="26"/>
  </w:num>
  <w:num w:numId="28" w16cid:durableId="1659918339">
    <w:abstractNumId w:val="29"/>
  </w:num>
  <w:num w:numId="29" w16cid:durableId="668099674">
    <w:abstractNumId w:val="29"/>
    <w:lvlOverride w:ilvl="0">
      <w:lvl w:ilvl="0" w:tplc="D71CD75E">
        <w:start w:val="1"/>
        <w:numFmt w:val="decimal"/>
        <w:lvlText w:val="%1."/>
        <w:lvlJc w:val="left"/>
        <w:pPr>
          <w:ind w:left="914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D430EBF8">
        <w:start w:val="1"/>
        <w:numFmt w:val="decimal"/>
        <w:lvlText w:val="%2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12E9F0">
        <w:start w:val="1"/>
        <w:numFmt w:val="lowerLetter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2AE5F8">
        <w:start w:val="1"/>
        <w:numFmt w:val="upperLetter"/>
        <w:lvlText w:val="%4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8EEBD6">
        <w:start w:val="1"/>
        <w:numFmt w:val="upperLetter"/>
        <w:lvlText w:val="%5)"/>
        <w:lvlJc w:val="left"/>
        <w:pPr>
          <w:ind w:left="23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707584">
        <w:start w:val="1"/>
        <w:numFmt w:val="upperLetter"/>
        <w:lvlText w:val="%6)"/>
        <w:lvlJc w:val="left"/>
        <w:pPr>
          <w:ind w:left="28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D4445C">
        <w:start w:val="1"/>
        <w:numFmt w:val="upperLetter"/>
        <w:lvlText w:val="%7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92440C">
        <w:start w:val="1"/>
        <w:numFmt w:val="upperLetter"/>
        <w:lvlText w:val="%8)"/>
        <w:lvlJc w:val="left"/>
        <w:pPr>
          <w:ind w:left="3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1AA436">
        <w:start w:val="1"/>
        <w:numFmt w:val="upperLetter"/>
        <w:lvlText w:val="%9)"/>
        <w:lvlJc w:val="left"/>
        <w:pPr>
          <w:ind w:left="42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981545237">
    <w:abstractNumId w:val="29"/>
    <w:lvlOverride w:ilvl="0">
      <w:lvl w:ilvl="0" w:tplc="D71CD75E">
        <w:start w:val="1"/>
        <w:numFmt w:val="decimal"/>
        <w:lvlText w:val="%1."/>
        <w:lvlJc w:val="left"/>
        <w:pPr>
          <w:ind w:left="914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D430EBF8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12E9F0">
        <w:start w:val="1"/>
        <w:numFmt w:val="lowerLetter"/>
        <w:lvlText w:val="%3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2AE5F8">
        <w:start w:val="1"/>
        <w:numFmt w:val="upperLetter"/>
        <w:lvlText w:val="%4)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8EEBD6">
        <w:start w:val="1"/>
        <w:numFmt w:val="upperLetter"/>
        <w:lvlText w:val="%5)"/>
        <w:lvlJc w:val="left"/>
        <w:pPr>
          <w:ind w:left="23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707584">
        <w:start w:val="1"/>
        <w:numFmt w:val="upperLetter"/>
        <w:lvlText w:val="%6)"/>
        <w:lvlJc w:val="left"/>
        <w:pPr>
          <w:ind w:left="2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D4445C">
        <w:start w:val="1"/>
        <w:numFmt w:val="upperLetter"/>
        <w:lvlText w:val="%7)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92440C">
        <w:start w:val="1"/>
        <w:numFmt w:val="upperLetter"/>
        <w:lvlText w:val="%8)"/>
        <w:lvlJc w:val="left"/>
        <w:pPr>
          <w:ind w:left="37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1AA436">
        <w:start w:val="1"/>
        <w:numFmt w:val="upperLetter"/>
        <w:lvlText w:val="%9)"/>
        <w:lvlJc w:val="left"/>
        <w:pPr>
          <w:ind w:left="42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569316153">
    <w:abstractNumId w:val="29"/>
    <w:lvlOverride w:ilvl="0">
      <w:lvl w:ilvl="0" w:tplc="D71CD75E">
        <w:start w:val="1"/>
        <w:numFmt w:val="decimal"/>
        <w:lvlText w:val="%1."/>
        <w:lvlJc w:val="left"/>
        <w:pPr>
          <w:ind w:left="914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D430EBF8">
        <w:start w:val="1"/>
        <w:numFmt w:val="decimal"/>
        <w:lvlText w:val="%2."/>
        <w:lvlJc w:val="left"/>
        <w:pPr>
          <w:tabs>
            <w:tab w:val="left" w:pos="530"/>
            <w:tab w:val="left" w:pos="1440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12E9F0">
        <w:start w:val="1"/>
        <w:numFmt w:val="lowerLetter"/>
        <w:lvlText w:val="%3."/>
        <w:lvlJc w:val="left"/>
        <w:pPr>
          <w:tabs>
            <w:tab w:val="left" w:pos="530"/>
            <w:tab w:val="left" w:pos="1440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2AE5F8">
        <w:start w:val="1"/>
        <w:numFmt w:val="upperLetter"/>
        <w:lvlText w:val="%4)"/>
        <w:lvlJc w:val="left"/>
        <w:pPr>
          <w:tabs>
            <w:tab w:val="left" w:pos="530"/>
            <w:tab w:val="left" w:pos="1440"/>
          </w:tabs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8EEBD6">
        <w:start w:val="1"/>
        <w:numFmt w:val="upperLetter"/>
        <w:lvlText w:val="%5)"/>
        <w:lvlJc w:val="left"/>
        <w:pPr>
          <w:tabs>
            <w:tab w:val="left" w:pos="530"/>
            <w:tab w:val="left" w:pos="1440"/>
          </w:tabs>
          <w:ind w:left="23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707584">
        <w:start w:val="1"/>
        <w:numFmt w:val="upperLetter"/>
        <w:lvlText w:val="%6)"/>
        <w:lvlJc w:val="left"/>
        <w:pPr>
          <w:tabs>
            <w:tab w:val="left" w:pos="530"/>
            <w:tab w:val="left" w:pos="1440"/>
          </w:tabs>
          <w:ind w:left="28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D4445C">
        <w:start w:val="1"/>
        <w:numFmt w:val="upperLetter"/>
        <w:lvlText w:val="%7)"/>
        <w:lvlJc w:val="left"/>
        <w:pPr>
          <w:tabs>
            <w:tab w:val="left" w:pos="530"/>
            <w:tab w:val="left" w:pos="1440"/>
          </w:tabs>
          <w:ind w:left="33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92440C">
        <w:start w:val="1"/>
        <w:numFmt w:val="upperLetter"/>
        <w:lvlText w:val="%8)"/>
        <w:lvlJc w:val="left"/>
        <w:pPr>
          <w:tabs>
            <w:tab w:val="left" w:pos="530"/>
            <w:tab w:val="left" w:pos="1440"/>
          </w:tabs>
          <w:ind w:left="38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1AA436">
        <w:start w:val="1"/>
        <w:numFmt w:val="upperLetter"/>
        <w:lvlText w:val="%9)"/>
        <w:lvlJc w:val="left"/>
        <w:pPr>
          <w:tabs>
            <w:tab w:val="left" w:pos="530"/>
            <w:tab w:val="left" w:pos="1440"/>
          </w:tabs>
          <w:ind w:left="43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220364417">
    <w:abstractNumId w:val="5"/>
  </w:num>
  <w:num w:numId="33" w16cid:durableId="542716134">
    <w:abstractNumId w:val="16"/>
  </w:num>
  <w:num w:numId="34" w16cid:durableId="1306546392">
    <w:abstractNumId w:val="27"/>
  </w:num>
  <w:num w:numId="35" w16cid:durableId="1135029891">
    <w:abstractNumId w:val="13"/>
  </w:num>
  <w:num w:numId="36" w16cid:durableId="1925987957">
    <w:abstractNumId w:val="4"/>
  </w:num>
  <w:num w:numId="37" w16cid:durableId="1006324170">
    <w:abstractNumId w:val="20"/>
  </w:num>
  <w:num w:numId="38" w16cid:durableId="1687826312">
    <w:abstractNumId w:val="20"/>
    <w:lvlOverride w:ilvl="0">
      <w:lvl w:ilvl="0" w:tplc="4D287DAA">
        <w:start w:val="1"/>
        <w:numFmt w:val="decimal"/>
        <w:lvlText w:val="%1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3E9286">
        <w:start w:val="1"/>
        <w:numFmt w:val="decimal"/>
        <w:lvlText w:val="%2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B8A3CC">
        <w:start w:val="1"/>
        <w:numFmt w:val="decimal"/>
        <w:lvlText w:val="%3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DE7626">
        <w:start w:val="1"/>
        <w:numFmt w:val="decimal"/>
        <w:lvlText w:val="%4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2A498E">
        <w:start w:val="1"/>
        <w:numFmt w:val="decimal"/>
        <w:lvlText w:val="%5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E04E06">
        <w:start w:val="1"/>
        <w:numFmt w:val="decimal"/>
        <w:lvlText w:val="%6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3C492A">
        <w:start w:val="1"/>
        <w:numFmt w:val="decimal"/>
        <w:lvlText w:val="%7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203B66">
        <w:start w:val="1"/>
        <w:numFmt w:val="decimal"/>
        <w:lvlText w:val="%8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D278CA">
        <w:start w:val="1"/>
        <w:numFmt w:val="decimal"/>
        <w:suff w:val="nothing"/>
        <w:lvlText w:val="%9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584414010">
    <w:abstractNumId w:val="3"/>
  </w:num>
  <w:num w:numId="40" w16cid:durableId="131406241">
    <w:abstractNumId w:val="30"/>
  </w:num>
  <w:num w:numId="41" w16cid:durableId="1192262096">
    <w:abstractNumId w:val="19"/>
  </w:num>
  <w:num w:numId="42" w16cid:durableId="165483756">
    <w:abstractNumId w:val="8"/>
  </w:num>
  <w:num w:numId="43" w16cid:durableId="402678950">
    <w:abstractNumId w:val="24"/>
  </w:num>
  <w:num w:numId="44" w16cid:durableId="12539735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62"/>
    <w:rsid w:val="00035E62"/>
    <w:rsid w:val="00083960"/>
    <w:rsid w:val="00145D60"/>
    <w:rsid w:val="001C23AF"/>
    <w:rsid w:val="001C5CDE"/>
    <w:rsid w:val="00234C58"/>
    <w:rsid w:val="00317FF8"/>
    <w:rsid w:val="003760ED"/>
    <w:rsid w:val="00446D06"/>
    <w:rsid w:val="00455BD6"/>
    <w:rsid w:val="005012C0"/>
    <w:rsid w:val="006B3C8D"/>
    <w:rsid w:val="006D76FA"/>
    <w:rsid w:val="00754665"/>
    <w:rsid w:val="007678D0"/>
    <w:rsid w:val="007D31E6"/>
    <w:rsid w:val="008370E9"/>
    <w:rsid w:val="008D766F"/>
    <w:rsid w:val="009D4B0F"/>
    <w:rsid w:val="00AA24C6"/>
    <w:rsid w:val="00E168AE"/>
    <w:rsid w:val="00E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2332"/>
  <w15:docId w15:val="{9F79634A-FFF5-4253-B1B6-4672D272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2">
    <w:name w:val="heading 2"/>
    <w:uiPriority w:val="9"/>
    <w:unhideWhenUsed/>
    <w:qFormat/>
    <w:pPr>
      <w:keepNext/>
      <w:tabs>
        <w:tab w:val="left" w:pos="6096"/>
      </w:tabs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podstawowy">
    <w:name w:val="Body Text"/>
    <w:pPr>
      <w:tabs>
        <w:tab w:val="left" w:pos="4536"/>
        <w:tab w:val="left" w:pos="5387"/>
        <w:tab w:val="left" w:pos="5812"/>
      </w:tabs>
      <w:jc w:val="both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wcity">
    <w:name w:val="Body Text Indent"/>
    <w:pPr>
      <w:spacing w:after="120"/>
      <w:ind w:left="3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pPr>
      <w:tabs>
        <w:tab w:val="left" w:pos="426"/>
      </w:tabs>
      <w:ind w:left="36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Akapitzlist">
    <w:name w:val="List Paragraph"/>
    <w:pPr>
      <w:ind w:left="708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paragraph" w:customStyle="1" w:styleId="Akapitzlist1">
    <w:name w:val="Akapit z listą1"/>
    <w:pPr>
      <w:suppressAutoHyphens/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2">
    <w:name w:val="Body Text 2"/>
    <w:pPr>
      <w:tabs>
        <w:tab w:val="left" w:pos="4536"/>
        <w:tab w:val="left" w:pos="5387"/>
        <w:tab w:val="left" w:pos="581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paragraph" w:customStyle="1" w:styleId="a">
    <w:name w:val="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20">
    <w:name w:val="Zaimportowany styl 20"/>
    <w:pPr>
      <w:numPr>
        <w:numId w:val="39"/>
      </w:numPr>
    </w:pPr>
  </w:style>
  <w:style w:type="paragraph" w:styleId="Podtytu">
    <w:name w:val="Subtitle"/>
    <w:uiPriority w:val="11"/>
    <w:qFormat/>
    <w:pPr>
      <w:jc w:val="both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Zaimportowanystyl21">
    <w:name w:val="Zaimportowany styl 21"/>
    <w:pPr>
      <w:numPr>
        <w:numId w:val="41"/>
      </w:numPr>
    </w:pPr>
  </w:style>
  <w:style w:type="numbering" w:customStyle="1" w:styleId="Zaimportowanystyl22">
    <w:name w:val="Zaimportowany styl 22"/>
    <w:pPr>
      <w:numPr>
        <w:numId w:val="4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D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ud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3307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Wierzbicka</dc:creator>
  <cp:lastModifiedBy>Agnieszka Wierzbicka</cp:lastModifiedBy>
  <cp:revision>3</cp:revision>
  <dcterms:created xsi:type="dcterms:W3CDTF">2023-04-05T08:54:00Z</dcterms:created>
  <dcterms:modified xsi:type="dcterms:W3CDTF">2023-04-05T09:35:00Z</dcterms:modified>
</cp:coreProperties>
</file>