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EA37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D6C06" w:rsidRPr="003D6C06" w14:paraId="067910C5" w14:textId="77777777" w:rsidTr="00CA2296">
        <w:trPr>
          <w:trHeight w:val="934"/>
          <w:jc w:val="center"/>
        </w:trPr>
        <w:tc>
          <w:tcPr>
            <w:tcW w:w="9062" w:type="dxa"/>
          </w:tcPr>
          <w:p w14:paraId="5E710404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WYKONAWCY:</w:t>
            </w:r>
          </w:p>
          <w:p w14:paraId="30B3E499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557E94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E5A1B2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3D6C06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w </w:t>
            </w:r>
            <w:r w:rsidRPr="003D6C06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przypadku Wykonawców występujących wspólnie należy podać dane dotyczące wszystkich Wykonawców)</w:t>
            </w:r>
          </w:p>
        </w:tc>
      </w:tr>
      <w:tr w:rsidR="003D6C06" w:rsidRPr="003D6C06" w14:paraId="2584A7FA" w14:textId="77777777" w:rsidTr="00CA2296">
        <w:trPr>
          <w:trHeight w:val="674"/>
          <w:jc w:val="center"/>
        </w:trPr>
        <w:tc>
          <w:tcPr>
            <w:tcW w:w="9062" w:type="dxa"/>
          </w:tcPr>
          <w:p w14:paraId="6D851507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Adres:</w:t>
            </w:r>
          </w:p>
        </w:tc>
      </w:tr>
      <w:tr w:rsidR="003D6C06" w:rsidRPr="003D6C06" w14:paraId="40878CA6" w14:textId="77777777" w:rsidTr="00CA2296">
        <w:trPr>
          <w:jc w:val="center"/>
        </w:trPr>
        <w:tc>
          <w:tcPr>
            <w:tcW w:w="9062" w:type="dxa"/>
          </w:tcPr>
          <w:p w14:paraId="6D2CF42A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:</w:t>
            </w:r>
          </w:p>
          <w:p w14:paraId="709FE0FF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: </w:t>
            </w:r>
          </w:p>
        </w:tc>
      </w:tr>
      <w:tr w:rsidR="003D6C06" w:rsidRPr="003D6C06" w14:paraId="1B9BF41E" w14:textId="77777777" w:rsidTr="00CA2296">
        <w:trPr>
          <w:jc w:val="center"/>
        </w:trPr>
        <w:tc>
          <w:tcPr>
            <w:tcW w:w="9062" w:type="dxa"/>
          </w:tcPr>
          <w:p w14:paraId="2B2B9971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(jeżeli jest inny niż adres siedziby): </w:t>
            </w:r>
          </w:p>
          <w:p w14:paraId="42AA556C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D6C06" w:rsidRPr="003D6C06" w14:paraId="71DCC8A7" w14:textId="77777777" w:rsidTr="00CA2296">
        <w:trPr>
          <w:jc w:val="center"/>
        </w:trPr>
        <w:tc>
          <w:tcPr>
            <w:tcW w:w="9062" w:type="dxa"/>
          </w:tcPr>
          <w:p w14:paraId="48F0DB3F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NIP: </w:t>
            </w:r>
          </w:p>
          <w:p w14:paraId="5B17CA24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REGON:</w:t>
            </w:r>
          </w:p>
          <w:p w14:paraId="3AB2A125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Numer rachunku bankowego: </w:t>
            </w:r>
          </w:p>
        </w:tc>
      </w:tr>
      <w:tr w:rsidR="003D6C06" w:rsidRPr="003D6C06" w14:paraId="19AAC1AA" w14:textId="77777777" w:rsidTr="00CA2296">
        <w:trPr>
          <w:trHeight w:val="666"/>
          <w:jc w:val="center"/>
        </w:trPr>
        <w:tc>
          <w:tcPr>
            <w:tcW w:w="9062" w:type="dxa"/>
          </w:tcPr>
          <w:p w14:paraId="3E0AA20F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Osoba odpowiedzialna za kontakty z Zamawiającym:</w:t>
            </w:r>
            <w:r w:rsidRPr="003D6C06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38F7E8CD" w14:textId="77777777" w:rsidR="003D6C06" w:rsidRPr="003D6C06" w:rsidRDefault="003D6C06" w:rsidP="003D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(imię nazwisko, nr telefonu, adres e-mail)</w:t>
            </w:r>
          </w:p>
        </w:tc>
      </w:tr>
    </w:tbl>
    <w:p w14:paraId="46D44B48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58EFA8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3EEEC74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FF1F19C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FCED4D9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C8673D" w14:textId="77777777" w:rsidR="003D6C06" w:rsidRPr="003D6C06" w:rsidRDefault="003D6C06" w:rsidP="003D6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Gmina Miejska Kraków </w:t>
      </w:r>
    </w:p>
    <w:p w14:paraId="2F2D8A45" w14:textId="77777777" w:rsidR="003D6C06" w:rsidRPr="003D6C06" w:rsidRDefault="003D6C06" w:rsidP="003D6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Miejski Ośrodek Pomocy Społecznej w Krakowie</w:t>
      </w:r>
    </w:p>
    <w:p w14:paraId="011E3D55" w14:textId="77777777" w:rsidR="003D6C06" w:rsidRPr="003D6C06" w:rsidRDefault="003D6C06" w:rsidP="003D6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Józefińska 14</w:t>
      </w:r>
    </w:p>
    <w:p w14:paraId="00238534" w14:textId="77777777" w:rsidR="003D6C06" w:rsidRPr="003D6C06" w:rsidRDefault="003D6C06" w:rsidP="003D6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30-529 Kraków</w:t>
      </w:r>
    </w:p>
    <w:p w14:paraId="6DB9CC85" w14:textId="77777777" w:rsidR="003D6C06" w:rsidRPr="003D6C06" w:rsidRDefault="003D6C06" w:rsidP="003D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E7EB3D" w14:textId="77777777" w:rsidR="003D6C06" w:rsidRPr="003D6C06" w:rsidRDefault="003D6C06" w:rsidP="003D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B3833F0" w14:textId="4247BC34" w:rsidR="003D6C06" w:rsidRPr="003D6C06" w:rsidRDefault="003D6C06" w:rsidP="003D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 do zamówienia publicznego numer 271.1.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833</w:t>
      </w: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.2023</w:t>
      </w:r>
    </w:p>
    <w:p w14:paraId="162D618C" w14:textId="77777777" w:rsidR="003D6C06" w:rsidRPr="003D6C06" w:rsidRDefault="003D6C06" w:rsidP="003D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603E5CA" w14:textId="77777777" w:rsidR="003D6C06" w:rsidRPr="003D6C06" w:rsidRDefault="003D6C06" w:rsidP="003D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E935D7C" w14:textId="77777777" w:rsidR="003D6C06" w:rsidRPr="003D6C06" w:rsidRDefault="003D6C06" w:rsidP="003D6C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odpowiedzi na ogłoszenie w sprawie zamówienia publicznego, którego przedmiotem jest 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wykonanie robót budowlanych związanych z malowaniem farbą emulsyjną ścian i sufitów wraz z gruntowaniem i akrylowaniem w pomieszczeniach biurowych w budynku przy ul. Józefińskiej 14 w Krakowie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składam niniejszą ofertę. </w:t>
      </w:r>
    </w:p>
    <w:p w14:paraId="3676357D" w14:textId="77777777" w:rsidR="003D6C06" w:rsidRPr="003D6C06" w:rsidRDefault="003D6C06" w:rsidP="003D6C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 wykonanie przedmiotu zamówienia oferuję cenę łączną  ……………… zł brutto (stawka VAT 23% obliczoną zgodnie z kosztorysem stanowiącym integralną część oferty. </w:t>
      </w:r>
    </w:p>
    <w:p w14:paraId="6FEED546" w14:textId="77777777" w:rsidR="003D6C06" w:rsidRPr="003D6C06" w:rsidRDefault="003D6C06" w:rsidP="003D6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Świadomy odpowiedzialności karnej 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wynikającej z art. 233§1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6 czerwca 1997 roku Kodeks karny oświadczam</w:t>
      </w:r>
      <w:r w:rsidRPr="003D6C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że:</w:t>
      </w:r>
    </w:p>
    <w:p w14:paraId="3878C89B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Spełniam wszystkie warunki udziału w postępowaniu określone przez Zamawiającego w Ogłoszeniu w sprawie zamówienia publicznego</w:t>
      </w:r>
    </w:p>
    <w:p w14:paraId="0CB4A4A0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oferty uwzględnia wszystkie koszty wykonania przyszłego świadczenia umownego, w tym ewentualne koszty parkingu (budynek znajduje się na terenie strefy płatnego parkowania).</w:t>
      </w:r>
    </w:p>
    <w:p w14:paraId="091C3817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Akceptuję warunki realizacji zamówienia, w tym warunki płatności określone                        w umowie, której wzór stanowi załącznik do Ogłoszenia w sprawie zamówienia publicznego.</w:t>
      </w:r>
    </w:p>
    <w:p w14:paraId="1AA0730B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Zapoznałem się z treścią Ogłoszenia w sprawie zamówienia publicznego, uznaję się za związanego określonymi w nim postanowieniami i zobowiązuję się – w przypadku wyboru mojej oferty – do zawarcia umowy zgodnej ze wzorem stanowiącym załącznik od Ogłoszenia, na warunkach wynikających z niniejszej oferty i Ogłoszenia w sprawie zamówienia publicznego, w terminie zaproponowanym przez zamawiającego,                     nie później jednak niż do końca okresu związania ofertą.</w:t>
      </w:r>
    </w:p>
    <w:p w14:paraId="186A38AD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Wziąłem pod uwagę wszystkie okoliczności i uwarunkowania mające lub mogące mieć wpływ na realizację przedmiotu zamówienia i zostało to przeze mnie uwzględnione             w cenie oferty.</w:t>
      </w:r>
    </w:p>
    <w:p w14:paraId="3E0D09DB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Akceptuję przewidzianą przez Zamawiającego możliwość dokonania zmiany postanowień przyszłej umowy w stosunku do treści niniejszej oferty,                            zgodnie z warunkami określonymi we wzorze umowy stanowiącym załącznik                           do Ogłoszenia w sprawie zamówienia publicznego. </w:t>
      </w:r>
    </w:p>
    <w:p w14:paraId="153FFB91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Złożona oferta </w:t>
      </w:r>
      <w:r w:rsidRPr="003D6C0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(niewłaściwe skreślić):</w:t>
      </w:r>
    </w:p>
    <w:p w14:paraId="52A29775" w14:textId="77777777" w:rsidR="003D6C06" w:rsidRPr="003D6C06" w:rsidRDefault="003D6C06" w:rsidP="003D6C06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</w:t>
      </w: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prowadzi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powstania u zamawiającego obowiązku podatkowego zgodnie z przepisami o podatku od towarów i usług;</w:t>
      </w:r>
    </w:p>
    <w:p w14:paraId="42993CAB" w14:textId="77777777" w:rsidR="003D6C06" w:rsidRPr="003D6C06" w:rsidRDefault="003D6C06" w:rsidP="003D6C06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prowadzi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powstania u zamawiającego obowiązku podatkowego zgodnie                     z przepisami o podatku od towarów i usług, jednocześnie wskazując nazwę (rodzaj) towaru lub usługi, których dostawa lub świadczenie będzie prowadzić do jego powstania, oraz wskazuję ich wartość bez kwoty podatku.</w:t>
      </w:r>
    </w:p>
    <w:p w14:paraId="0BB94BCF" w14:textId="77777777" w:rsidR="003D6C06" w:rsidRPr="003D6C06" w:rsidRDefault="003D6C06" w:rsidP="003D6C0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3D6C06" w:rsidRPr="003D6C06" w14:paraId="0C7E0578" w14:textId="77777777" w:rsidTr="00CA2296">
        <w:tc>
          <w:tcPr>
            <w:tcW w:w="567" w:type="dxa"/>
          </w:tcPr>
          <w:p w14:paraId="5E9DF5F3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4184" w:type="dxa"/>
          </w:tcPr>
          <w:p w14:paraId="6CF15C7E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3352" w:type="dxa"/>
          </w:tcPr>
          <w:p w14:paraId="0276393A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bez kwoty podatku</w:t>
            </w:r>
          </w:p>
        </w:tc>
      </w:tr>
      <w:tr w:rsidR="003D6C06" w:rsidRPr="003D6C06" w14:paraId="270B604B" w14:textId="77777777" w:rsidTr="00CA2296">
        <w:tc>
          <w:tcPr>
            <w:tcW w:w="567" w:type="dxa"/>
          </w:tcPr>
          <w:p w14:paraId="59A48431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84" w:type="dxa"/>
          </w:tcPr>
          <w:p w14:paraId="17703418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8B4147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7542259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1B69D34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5B9AACE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DA95A6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52" w:type="dxa"/>
          </w:tcPr>
          <w:p w14:paraId="52ABE209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A79DBBC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14:paraId="2FEFA7DF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Oświadczam, że nie podlegam wykluczeniu </w:t>
      </w:r>
      <w:r w:rsidRPr="003D6C06">
        <w:rPr>
          <w:rFonts w:ascii="Times New Roman" w:hAnsi="Times New Roman" w:cs="Times New Roman"/>
          <w:kern w:val="0"/>
          <w:sz w:val="24"/>
          <w14:ligatures w14:val="none"/>
        </w:rPr>
        <w:t xml:space="preserve">z postępowania na podstawie przepisów                    art. 7 ustawy z dnia 13 kwietnia 2022 roku o szczególnych rozwiązaniach w zakresie przeciwdziałania wspieraniu agresji na Ukrainę oraz służących ochronie bezpieczeństwa narodowego. </w:t>
      </w:r>
    </w:p>
    <w:p w14:paraId="1807D122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zgodnie z definicją przewidzianą w ustawie z dnia 2 lipca 2004 roku                    o swobodzie działalności gospodarczej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spełniam warunki przewidziane dla*: </w:t>
      </w:r>
    </w:p>
    <w:p w14:paraId="7EEEC4E3" w14:textId="77777777" w:rsidR="003D6C06" w:rsidRPr="003D6C06" w:rsidRDefault="003D6C06" w:rsidP="003D6C0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mikroprzedsiębiorcy</w:t>
      </w:r>
      <w:proofErr w:type="spellEnd"/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90439DE" w14:textId="77777777" w:rsidR="003D6C06" w:rsidRPr="003D6C06" w:rsidRDefault="003D6C06" w:rsidP="003D6C0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małego przedsiębiorcy, </w:t>
      </w:r>
    </w:p>
    <w:p w14:paraId="222CC7CD" w14:textId="77777777" w:rsidR="003D6C06" w:rsidRPr="003D6C06" w:rsidRDefault="003D6C06" w:rsidP="003D6C0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średniego przedsiębiorcy, </w:t>
      </w:r>
    </w:p>
    <w:p w14:paraId="2AF9C842" w14:textId="77777777" w:rsidR="003D6C06" w:rsidRPr="003D6C06" w:rsidRDefault="003D6C06" w:rsidP="003D6C0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żadne z powyższych. </w:t>
      </w:r>
    </w:p>
    <w:p w14:paraId="4B845C13" w14:textId="77777777" w:rsidR="003D6C06" w:rsidRPr="003D6C06" w:rsidRDefault="003D6C06" w:rsidP="003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Zamówienie zrealizuję samodzielnie/przy udziale podwykonawców</w:t>
      </w:r>
      <w:r w:rsidRPr="003D6C06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pl-PL"/>
          <w14:ligatures w14:val="none"/>
        </w:rPr>
        <w:t>*</w:t>
      </w:r>
    </w:p>
    <w:p w14:paraId="2FCD2569" w14:textId="77777777" w:rsidR="003D6C06" w:rsidRPr="003D6C06" w:rsidRDefault="003D6C06" w:rsidP="003D6C0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</w:pPr>
    </w:p>
    <w:p w14:paraId="6C21052F" w14:textId="77777777" w:rsidR="003D6C06" w:rsidRPr="003D6C06" w:rsidRDefault="003D6C06" w:rsidP="003D6C06">
      <w:pPr>
        <w:numPr>
          <w:ilvl w:val="0"/>
          <w:numId w:val="1"/>
        </w:num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……………………………………………………………………………………….</w:t>
      </w:r>
    </w:p>
    <w:p w14:paraId="49D0C653" w14:textId="77777777" w:rsidR="003D6C06" w:rsidRPr="003D6C06" w:rsidRDefault="003D6C06" w:rsidP="003D6C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  <w:t>(</w:t>
      </w:r>
      <w:r w:rsidRPr="003D6C06">
        <w:rPr>
          <w:rFonts w:ascii="Times New Roman" w:eastAsia="Times New Roman" w:hAnsi="Times New Roman" w:cs="Times New Roman"/>
          <w:bCs/>
          <w:kern w:val="0"/>
          <w:sz w:val="18"/>
          <w:szCs w:val="20"/>
          <w:lang w:eastAsia="pl-PL"/>
          <w14:ligatures w14:val="none"/>
        </w:rPr>
        <w:t>nazwa i adres podwykonawcy, zakres podzlecanych prac i ich wartość)</w:t>
      </w:r>
    </w:p>
    <w:p w14:paraId="69552781" w14:textId="77777777" w:rsidR="003D6C06" w:rsidRPr="003D6C06" w:rsidRDefault="003D6C06" w:rsidP="003D6C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</w:pPr>
    </w:p>
    <w:p w14:paraId="02D97967" w14:textId="77777777" w:rsidR="003D6C06" w:rsidRPr="003D6C06" w:rsidRDefault="003D6C06" w:rsidP="003D6C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niniejsza zawiera …. kolejno ponumerowanych i podpisanych przez osobę upoważnioną stron.</w:t>
      </w:r>
    </w:p>
    <w:p w14:paraId="6C13095B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15AD6F5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………………………….., dnia ……………………………..</w:t>
      </w:r>
    </w:p>
    <w:p w14:paraId="04F538F8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3D6C06" w:rsidRPr="003D6C06" w14:paraId="6D8D0A9C" w14:textId="77777777" w:rsidTr="00CA2296">
        <w:tc>
          <w:tcPr>
            <w:tcW w:w="4069" w:type="dxa"/>
          </w:tcPr>
          <w:p w14:paraId="4E972BE7" w14:textId="77777777" w:rsidR="003D6C06" w:rsidRPr="003D6C06" w:rsidRDefault="003D6C06" w:rsidP="003D6C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187C2466" w14:textId="77777777" w:rsidR="003D6C06" w:rsidRPr="003D6C06" w:rsidRDefault="003D6C06" w:rsidP="003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…………………………………………</w:t>
            </w:r>
          </w:p>
        </w:tc>
      </w:tr>
      <w:tr w:rsidR="003D6C06" w:rsidRPr="003D6C06" w14:paraId="7488425D" w14:textId="77777777" w:rsidTr="00CA2296">
        <w:tc>
          <w:tcPr>
            <w:tcW w:w="4069" w:type="dxa"/>
          </w:tcPr>
          <w:p w14:paraId="56DCED4B" w14:textId="77777777" w:rsidR="003D6C06" w:rsidRPr="003D6C06" w:rsidRDefault="003D6C06" w:rsidP="003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pl-PL"/>
                <w14:ligatures w14:val="none"/>
              </w:rPr>
              <w:t>(podpis Wykonawcy lub osoby upoważnionej)</w:t>
            </w:r>
          </w:p>
        </w:tc>
      </w:tr>
    </w:tbl>
    <w:p w14:paraId="2A66EE1C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Załączniki:</w:t>
      </w:r>
    </w:p>
    <w:p w14:paraId="4378A620" w14:textId="57DBACE9" w:rsidR="003D6C06" w:rsidRDefault="003D6C06" w:rsidP="003D6C0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Kosztorys ofertowy,</w:t>
      </w:r>
    </w:p>
    <w:p w14:paraId="49C9799E" w14:textId="5522BDFE" w:rsidR="003D6C06" w:rsidRPr="003D6C06" w:rsidRDefault="003D6C06" w:rsidP="003D6C0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Inne, </w:t>
      </w:r>
      <w:r w:rsidRPr="003D6C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wymienić i ponumerować załączniki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14B8D3F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768479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C506F4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A86ED3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B04043" w14:textId="77777777" w:rsidR="003D6C06" w:rsidRPr="003D6C06" w:rsidRDefault="003D6C06" w:rsidP="003D6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(Dz. U. UE L119 z dnia 4 maja 2016 roku), zwanym dalej </w:t>
      </w:r>
      <w:r w:rsidRPr="003D6C06">
        <w:rPr>
          <w:rFonts w:ascii="Times New Roman" w:eastAsia="Calibri" w:hAnsi="Times New Roman" w:cs="Times New Roman"/>
          <w:i/>
          <w:kern w:val="0"/>
          <w:sz w:val="20"/>
          <w:szCs w:val="24"/>
          <w:lang w:eastAsia="pl-PL"/>
          <w14:ligatures w14:val="none"/>
        </w:rPr>
        <w:t>"RODO"</w:t>
      </w: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) zamawiający informuje, że:</w:t>
      </w:r>
    </w:p>
    <w:p w14:paraId="309E193E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 xml:space="preserve">administratorem Pani/Pana danych osobowych jest </w:t>
      </w:r>
      <w:r w:rsidRPr="003D6C06">
        <w:rPr>
          <w:rFonts w:ascii="Times New Roman" w:eastAsia="Calibri" w:hAnsi="Times New Roman" w:cs="Times New Roman"/>
          <w:bCs/>
          <w:kern w:val="0"/>
          <w:sz w:val="20"/>
          <w:szCs w:val="24"/>
          <w:lang w:eastAsia="pl-PL"/>
          <w14:ligatures w14:val="none"/>
        </w:rPr>
        <w:t>Gmina Miejska Kraków – Miejski Ośrodek Pomocy Społecznej w Krakowie, ul. Józefińska 14, 30-529 Kraków;</w:t>
      </w:r>
    </w:p>
    <w:p w14:paraId="3C3B1D44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administrator wyznaczył Inspektora Danych Osobowych, z którym można się kontaktować pod adresem e-mail: iod@mops.krakow.pl;</w:t>
      </w:r>
    </w:p>
    <w:p w14:paraId="42DE86F4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Pani/Pana dane osobowe przetwarzane będą na podstawie art. 6 ust. 1 lit. c RODO w celu związanym z przedmiotowym postępowaniem o udzielenie zamówienia publicznego;</w:t>
      </w:r>
    </w:p>
    <w:p w14:paraId="6DEC22E4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odbiorcami Pani/Pana danych osobowych będą osoby lub podmioty, którym udostępniona zostanie dokumentacja postępowania w oparciu o art. 74 ustawy.</w:t>
      </w:r>
    </w:p>
    <w:p w14:paraId="17038662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lastRenderedPageBreak/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7D471352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2ABD3A0F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w odniesieniu do Pani/Pana danych osobowych decyzje nie będą podejmowane w sposób zautomatyzowany, stosownie do art. 22 RODO.</w:t>
      </w:r>
    </w:p>
    <w:p w14:paraId="3869224C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posiada Pani/Pan:</w:t>
      </w:r>
    </w:p>
    <w:p w14:paraId="34559713" w14:textId="77777777" w:rsidR="003D6C06" w:rsidRPr="003D6C06" w:rsidRDefault="003D6C06" w:rsidP="003D6C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52918918" w14:textId="77777777" w:rsidR="003D6C06" w:rsidRPr="003D6C06" w:rsidRDefault="003D6C06" w:rsidP="003D6C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34454BB7" w14:textId="77777777" w:rsidR="003D6C06" w:rsidRPr="003D6C06" w:rsidRDefault="003D6C06" w:rsidP="003D6C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na podstawie art. 18 RODO prawo żądania od administratora ograniczenia przetwarzania danych osobowych z zastrzeżeniem okresu trwania postępowania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17677D5" w14:textId="77777777" w:rsidR="003D6C06" w:rsidRPr="003D6C06" w:rsidRDefault="003D6C06" w:rsidP="003D6C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 xml:space="preserve">prawo do wniesienia skargi do Prezesa Urzędu Ochrony Danych Osobowych, gdy uzna Pani/Pan, że przetwarzanie danych osobowych Pani/Pana dotyczących narusza przepisy RODO; </w:t>
      </w:r>
      <w:r w:rsidRPr="003D6C06">
        <w:rPr>
          <w:rFonts w:ascii="Times New Roman" w:eastAsia="Calibri" w:hAnsi="Times New Roman" w:cs="Times New Roman"/>
          <w:i/>
          <w:kern w:val="0"/>
          <w:sz w:val="20"/>
          <w:szCs w:val="24"/>
          <w:lang w:eastAsia="pl-PL"/>
          <w14:ligatures w14:val="none"/>
        </w:rPr>
        <w:t xml:space="preserve"> </w:t>
      </w:r>
    </w:p>
    <w:p w14:paraId="18E003BE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nie przysługuje Pani/Panu:</w:t>
      </w:r>
    </w:p>
    <w:p w14:paraId="64FC4FEF" w14:textId="77777777" w:rsidR="003D6C06" w:rsidRPr="003D6C06" w:rsidRDefault="003D6C06" w:rsidP="003D6C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3E9381B4" w14:textId="77777777" w:rsidR="003D6C06" w:rsidRPr="003D6C06" w:rsidRDefault="003D6C06" w:rsidP="003D6C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prawo do przenoszenia danych osobowych, o którym mowa w art. 20 RODO;</w:t>
      </w:r>
    </w:p>
    <w:p w14:paraId="3BE3B639" w14:textId="77777777" w:rsidR="003D6C06" w:rsidRPr="003D6C06" w:rsidRDefault="003D6C06" w:rsidP="003D6C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9D28EC3" w14:textId="77777777" w:rsidR="003D6C06" w:rsidRPr="003D6C06" w:rsidRDefault="003D6C06" w:rsidP="003D6C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3D6C06">
        <w:rPr>
          <w:rFonts w:ascii="Times New Roman" w:eastAsia="Calibri" w:hAnsi="Times New Roman" w:cs="Times New Roman"/>
          <w:kern w:val="0"/>
          <w:sz w:val="20"/>
          <w:szCs w:val="24"/>
          <w:lang w:eastAsia="pl-PL"/>
          <w14:ligatures w14:val="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DBB9174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FC7D4F9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0423962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………………………….., dnia ……………………………..</w:t>
      </w:r>
    </w:p>
    <w:p w14:paraId="67A05837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3D6C06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(miejscowość)</w:t>
      </w:r>
    </w:p>
    <w:p w14:paraId="0D651A3D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AAC4AFB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EC5818F" w14:textId="77777777" w:rsidR="003D6C06" w:rsidRPr="003D6C06" w:rsidRDefault="003D6C06" w:rsidP="003D6C0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3D6C06" w:rsidRPr="003D6C06" w14:paraId="65C8A76E" w14:textId="77777777" w:rsidTr="00CA2296">
        <w:tc>
          <w:tcPr>
            <w:tcW w:w="4069" w:type="dxa"/>
          </w:tcPr>
          <w:p w14:paraId="3A0826E3" w14:textId="77777777" w:rsidR="003D6C06" w:rsidRPr="003D6C06" w:rsidRDefault="003D6C06" w:rsidP="003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…………………………………………</w:t>
            </w:r>
          </w:p>
        </w:tc>
      </w:tr>
      <w:tr w:rsidR="003D6C06" w:rsidRPr="003D6C06" w14:paraId="7BEA8938" w14:textId="77777777" w:rsidTr="00CA2296">
        <w:tc>
          <w:tcPr>
            <w:tcW w:w="4069" w:type="dxa"/>
          </w:tcPr>
          <w:p w14:paraId="5DCC266A" w14:textId="77777777" w:rsidR="003D6C06" w:rsidRPr="003D6C06" w:rsidRDefault="003D6C06" w:rsidP="003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D6C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(podpis Wykonawcy)</w:t>
            </w:r>
          </w:p>
        </w:tc>
      </w:tr>
    </w:tbl>
    <w:p w14:paraId="6F9F2BF1" w14:textId="77777777" w:rsidR="003D6C06" w:rsidRPr="003D6C06" w:rsidRDefault="003D6C06" w:rsidP="003D6C06">
      <w:pPr>
        <w:spacing w:after="0" w:line="240" w:lineRule="auto"/>
        <w:rPr>
          <w:kern w:val="0"/>
          <w14:ligatures w14:val="none"/>
        </w:rPr>
      </w:pPr>
    </w:p>
    <w:p w14:paraId="4865AD78" w14:textId="77777777" w:rsidR="003D6C06" w:rsidRPr="003D6C06" w:rsidRDefault="003D6C06" w:rsidP="003D6C06">
      <w:pPr>
        <w:rPr>
          <w:kern w:val="0"/>
          <w14:ligatures w14:val="none"/>
        </w:rPr>
      </w:pPr>
    </w:p>
    <w:p w14:paraId="7FBCA43D" w14:textId="77777777" w:rsidR="003D6C06" w:rsidRPr="003D6C06" w:rsidRDefault="003D6C06" w:rsidP="003D6C06">
      <w:pPr>
        <w:rPr>
          <w:kern w:val="0"/>
          <w14:ligatures w14:val="none"/>
        </w:rPr>
      </w:pPr>
    </w:p>
    <w:p w14:paraId="2AE29666" w14:textId="77777777" w:rsidR="001B3D60" w:rsidRDefault="001B3D60"/>
    <w:sectPr w:rsidR="001B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0A53" w14:textId="77777777" w:rsidR="002F0E50" w:rsidRDefault="002F0E50" w:rsidP="003D6C06">
      <w:pPr>
        <w:spacing w:after="0" w:line="240" w:lineRule="auto"/>
      </w:pPr>
      <w:r>
        <w:separator/>
      </w:r>
    </w:p>
  </w:endnote>
  <w:endnote w:type="continuationSeparator" w:id="0">
    <w:p w14:paraId="1DA5DE6F" w14:textId="77777777" w:rsidR="002F0E50" w:rsidRDefault="002F0E50" w:rsidP="003D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34D8" w14:textId="77777777" w:rsidR="002F0E50" w:rsidRDefault="002F0E50" w:rsidP="003D6C06">
      <w:pPr>
        <w:spacing w:after="0" w:line="240" w:lineRule="auto"/>
      </w:pPr>
      <w:r>
        <w:separator/>
      </w:r>
    </w:p>
  </w:footnote>
  <w:footnote w:type="continuationSeparator" w:id="0">
    <w:p w14:paraId="61A1F8A3" w14:textId="77777777" w:rsidR="002F0E50" w:rsidRDefault="002F0E50" w:rsidP="003D6C06">
      <w:pPr>
        <w:spacing w:after="0" w:line="240" w:lineRule="auto"/>
      </w:pPr>
      <w:r>
        <w:continuationSeparator/>
      </w:r>
    </w:p>
  </w:footnote>
  <w:footnote w:id="1">
    <w:p w14:paraId="02F5BB97" w14:textId="77777777" w:rsidR="003D6C06" w:rsidRPr="00701B40" w:rsidRDefault="003D6C06" w:rsidP="003D6C06">
      <w:pPr>
        <w:jc w:val="both"/>
        <w:rPr>
          <w:rFonts w:ascii="Times New Roman" w:hAnsi="Times New Roman" w:cs="Times New Roman"/>
          <w:sz w:val="24"/>
        </w:rPr>
      </w:pPr>
      <w:r w:rsidRPr="00701B40">
        <w:rPr>
          <w:rStyle w:val="Odwoanieprzypisudolnego"/>
          <w:rFonts w:ascii="Times New Roman" w:hAnsi="Times New Roman"/>
          <w:sz w:val="24"/>
        </w:rPr>
        <w:footnoteRef/>
      </w:r>
      <w:r w:rsidRPr="00701B40">
        <w:rPr>
          <w:rFonts w:ascii="Times New Roman" w:hAnsi="Times New Roman" w:cs="Times New Roman"/>
          <w:sz w:val="24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</w:t>
      </w:r>
    </w:p>
    <w:p w14:paraId="282A340C" w14:textId="77777777" w:rsidR="003D6C06" w:rsidRDefault="003D6C06" w:rsidP="003D6C06">
      <w:pPr>
        <w:jc w:val="both"/>
      </w:pPr>
    </w:p>
  </w:footnote>
  <w:footnote w:id="2">
    <w:p w14:paraId="761B7FEF" w14:textId="77777777" w:rsidR="003D6C06" w:rsidRPr="00E31B59" w:rsidRDefault="003D6C06" w:rsidP="003D6C06">
      <w:pPr>
        <w:pStyle w:val="Tekstprzypisudolnego"/>
        <w:pageBreakBefore/>
        <w:spacing w:line="276" w:lineRule="auto"/>
      </w:pPr>
      <w:r w:rsidRPr="00E31B59">
        <w:rPr>
          <w:rStyle w:val="Odwoanieprzypisudolnego"/>
        </w:rPr>
        <w:footnoteRef/>
      </w:r>
      <w:r w:rsidRPr="00E31B59">
        <w:t xml:space="preserve"> Art.  104. [</w:t>
      </w:r>
      <w:proofErr w:type="spellStart"/>
      <w:r w:rsidRPr="00E31B59">
        <w:t>Mikroprzedsiębiorca</w:t>
      </w:r>
      <w:proofErr w:type="spellEnd"/>
      <w:r w:rsidRPr="00E31B59">
        <w:t xml:space="preserve">] </w:t>
      </w:r>
    </w:p>
    <w:p w14:paraId="1807E0EC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 xml:space="preserve">Za </w:t>
      </w:r>
      <w:proofErr w:type="spellStart"/>
      <w:r w:rsidRPr="00E31B59">
        <w:t>mikroprzedsiębiorcę</w:t>
      </w:r>
      <w:proofErr w:type="spellEnd"/>
      <w:r w:rsidRPr="00E31B59">
        <w:t xml:space="preserve"> uważa się przedsiębiorcę, który w co najmniej jednym z dwóch ostatnich lat obrotowych:</w:t>
      </w:r>
    </w:p>
    <w:p w14:paraId="014C8332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>1) zatrudniał średniorocznie mniej niż 10 pracowników oraz</w:t>
      </w:r>
    </w:p>
    <w:p w14:paraId="6F51D740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31BB9409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 xml:space="preserve">Art.  105. [Mały przedsiębiorca] </w:t>
      </w:r>
    </w:p>
    <w:p w14:paraId="042ADDF0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>Za małego przedsiębiorcę uważa się przedsiębiorcę, który w co najmniej jednym z dwóch ostatnich lat obrotowych:</w:t>
      </w:r>
    </w:p>
    <w:p w14:paraId="7B90EA4B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>1) zatrudniał średniorocznie mniej niż 50 pracowników oraz</w:t>
      </w:r>
    </w:p>
    <w:p w14:paraId="01794299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23FCAB18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 xml:space="preserve">Art.  106. [Średni przedsiębiorca] </w:t>
      </w:r>
    </w:p>
    <w:p w14:paraId="2F3C8473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>Za średniego przedsiębiorcę uważa się przedsiębiorcę, który w co najmniej jednym z dwóch ostatnich lat obrotowych:</w:t>
      </w:r>
    </w:p>
    <w:p w14:paraId="3FB1EEC1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>1) zatrudniał średniorocznie mniej niż 250 pracowników oraz</w:t>
      </w:r>
    </w:p>
    <w:p w14:paraId="2821426F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EFE7617" w14:textId="77777777" w:rsidR="003D6C06" w:rsidRPr="00E31B59" w:rsidRDefault="003D6C06" w:rsidP="003D6C06">
      <w:pPr>
        <w:pStyle w:val="Tekstprzypisudolnego"/>
        <w:spacing w:line="276" w:lineRule="auto"/>
        <w:jc w:val="both"/>
      </w:pPr>
      <w:r w:rsidRPr="00E31B59">
        <w:rPr>
          <w:b/>
          <w:vertAlign w:val="superscript"/>
        </w:rPr>
        <w:t xml:space="preserve">* </w:t>
      </w:r>
      <w:r w:rsidRPr="00E31B59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4930B28"/>
    <w:multiLevelType w:val="hybridMultilevel"/>
    <w:tmpl w:val="AF2CD5C2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90A69"/>
    <w:multiLevelType w:val="hybridMultilevel"/>
    <w:tmpl w:val="6B668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470315">
    <w:abstractNumId w:val="2"/>
  </w:num>
  <w:num w:numId="2" w16cid:durableId="382145340">
    <w:abstractNumId w:val="4"/>
  </w:num>
  <w:num w:numId="3" w16cid:durableId="534467435">
    <w:abstractNumId w:val="5"/>
  </w:num>
  <w:num w:numId="4" w16cid:durableId="1865822723">
    <w:abstractNumId w:val="1"/>
  </w:num>
  <w:num w:numId="5" w16cid:durableId="1341662445">
    <w:abstractNumId w:val="6"/>
  </w:num>
  <w:num w:numId="6" w16cid:durableId="1518739776">
    <w:abstractNumId w:val="3"/>
  </w:num>
  <w:num w:numId="7" w16cid:durableId="1097480147">
    <w:abstractNumId w:val="0"/>
  </w:num>
  <w:num w:numId="8" w16cid:durableId="1756705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06"/>
    <w:rsid w:val="001B3D60"/>
    <w:rsid w:val="002F0E50"/>
    <w:rsid w:val="003D6C06"/>
    <w:rsid w:val="00853337"/>
    <w:rsid w:val="00980AAA"/>
    <w:rsid w:val="009D1D9A"/>
    <w:rsid w:val="00A244FF"/>
    <w:rsid w:val="00B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C987"/>
  <w15:chartTrackingRefBased/>
  <w15:docId w15:val="{BD918371-78BA-428D-B0BC-8ED6F62F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D6C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C0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3D6C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2023-08-10T07:26:00Z</cp:lastPrinted>
  <dcterms:created xsi:type="dcterms:W3CDTF">2023-08-10T07:25:00Z</dcterms:created>
  <dcterms:modified xsi:type="dcterms:W3CDTF">2023-08-10T07:27:00Z</dcterms:modified>
</cp:coreProperties>
</file>