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9" w:rsidRPr="00B0263F" w:rsidRDefault="00FC0479" w:rsidP="00FC0479">
      <w:pPr>
        <w:spacing w:before="25"/>
        <w:jc w:val="center"/>
        <w:rPr>
          <w:rFonts w:ascii="Garamond" w:hAnsi="Garamond"/>
          <w:color w:val="000000"/>
          <w:sz w:val="24"/>
          <w:szCs w:val="24"/>
        </w:rPr>
      </w:pPr>
      <w:r w:rsidRPr="00B0263F">
        <w:rPr>
          <w:rFonts w:ascii="Garamond" w:hAnsi="Garamond"/>
          <w:b/>
          <w:sz w:val="24"/>
          <w:szCs w:val="24"/>
        </w:rPr>
        <w:t>PRZETWARZANIE DANYCH PRZEZ ADMINISTRATORA</w:t>
      </w:r>
    </w:p>
    <w:p w:rsidR="00CD63B2" w:rsidRPr="00CD63B2" w:rsidRDefault="00CD63B2" w:rsidP="00CD63B2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eastAsia="pl-PL"/>
        </w:rPr>
      </w:pPr>
      <w:r w:rsidRPr="00CD63B2">
        <w:rPr>
          <w:rFonts w:ascii="Garamond" w:hAnsi="Garamond"/>
          <w:sz w:val="24"/>
          <w:szCs w:val="24"/>
          <w:lang w:eastAsia="pl-PL"/>
        </w:rPr>
        <w:t>Administratorem Pani/Pana danych osobowych jest Straż</w:t>
      </w:r>
      <w:r w:rsidR="00963110">
        <w:rPr>
          <w:rFonts w:ascii="Garamond" w:hAnsi="Garamond"/>
          <w:sz w:val="24"/>
          <w:szCs w:val="24"/>
          <w:lang w:eastAsia="pl-PL"/>
        </w:rPr>
        <w:t xml:space="preserve"> </w:t>
      </w:r>
      <w:r w:rsidRPr="00CD63B2">
        <w:rPr>
          <w:rFonts w:ascii="Garamond" w:hAnsi="Garamond"/>
          <w:sz w:val="24"/>
          <w:szCs w:val="24"/>
          <w:lang w:eastAsia="pl-PL"/>
        </w:rPr>
        <w:t>Miejsk</w:t>
      </w:r>
      <w:r w:rsidR="00963110">
        <w:rPr>
          <w:rFonts w:ascii="Garamond" w:hAnsi="Garamond"/>
          <w:sz w:val="24"/>
          <w:szCs w:val="24"/>
          <w:lang w:eastAsia="pl-PL"/>
        </w:rPr>
        <w:t>a</w:t>
      </w:r>
      <w:r w:rsidRPr="00CD63B2">
        <w:rPr>
          <w:rFonts w:ascii="Garamond" w:hAnsi="Garamond"/>
          <w:sz w:val="24"/>
          <w:szCs w:val="24"/>
          <w:lang w:eastAsia="pl-PL"/>
        </w:rPr>
        <w:t xml:space="preserve"> Miasta Krakowa</w:t>
      </w:r>
      <w:r w:rsidR="00963110">
        <w:rPr>
          <w:rFonts w:ascii="Garamond" w:hAnsi="Garamond"/>
          <w:sz w:val="24"/>
          <w:szCs w:val="24"/>
          <w:lang w:eastAsia="pl-PL"/>
        </w:rPr>
        <w:t xml:space="preserve">, reprezentowana przez Komendanta, posiadająca </w:t>
      </w:r>
      <w:r w:rsidRPr="00CD63B2">
        <w:rPr>
          <w:rFonts w:ascii="Garamond" w:hAnsi="Garamond"/>
          <w:sz w:val="24"/>
          <w:szCs w:val="24"/>
          <w:lang w:eastAsia="pl-PL"/>
        </w:rPr>
        <w:t>siedzib</w:t>
      </w:r>
      <w:r w:rsidR="00963110">
        <w:rPr>
          <w:rFonts w:ascii="Garamond" w:hAnsi="Garamond"/>
          <w:sz w:val="24"/>
          <w:szCs w:val="24"/>
          <w:lang w:eastAsia="pl-PL"/>
        </w:rPr>
        <w:t>ę</w:t>
      </w:r>
      <w:r w:rsidRPr="00CD63B2">
        <w:rPr>
          <w:rFonts w:ascii="Garamond" w:hAnsi="Garamond"/>
          <w:sz w:val="24"/>
          <w:szCs w:val="24"/>
          <w:lang w:eastAsia="pl-PL"/>
        </w:rPr>
        <w:t xml:space="preserve"> w Krakowie (31-982), przy </w:t>
      </w:r>
      <w:r w:rsidR="00963110">
        <w:rPr>
          <w:rFonts w:ascii="Garamond" w:hAnsi="Garamond"/>
          <w:sz w:val="24"/>
          <w:szCs w:val="24"/>
          <w:lang w:eastAsia="pl-PL"/>
        </w:rPr>
        <w:br/>
      </w:r>
      <w:r w:rsidRPr="00CD63B2">
        <w:rPr>
          <w:rFonts w:ascii="Garamond" w:hAnsi="Garamond"/>
          <w:sz w:val="24"/>
          <w:szCs w:val="24"/>
          <w:lang w:eastAsia="pl-PL"/>
        </w:rPr>
        <w:t>Al. Jana Pawła II 188.</w:t>
      </w:r>
    </w:p>
    <w:p w:rsidR="00CD63B2" w:rsidRPr="00CD63B2" w:rsidRDefault="00CD63B2" w:rsidP="00CD63B2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eastAsia="pl-PL"/>
        </w:rPr>
      </w:pPr>
      <w:r w:rsidRPr="00CD63B2">
        <w:rPr>
          <w:rFonts w:ascii="Garamond" w:hAnsi="Garamond"/>
          <w:sz w:val="24"/>
          <w:szCs w:val="24"/>
          <w:lang w:eastAsia="pl-PL"/>
        </w:rPr>
        <w:t>Z Administratorem danych można się skontaktować:</w:t>
      </w:r>
    </w:p>
    <w:p w:rsidR="00CD63B2" w:rsidRPr="00CD63B2" w:rsidRDefault="00CD63B2" w:rsidP="00CD63B2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eastAsia="pl-PL"/>
        </w:rPr>
      </w:pPr>
      <w:r w:rsidRPr="00CD63B2">
        <w:rPr>
          <w:rFonts w:ascii="Garamond" w:hAnsi="Garamond"/>
          <w:color w:val="000000"/>
          <w:sz w:val="24"/>
          <w:szCs w:val="24"/>
          <w:lang w:eastAsia="pl-PL"/>
        </w:rPr>
        <w:t>tradycyjnie, kierując korespondencję na adres siedziby Administratora,</w:t>
      </w:r>
    </w:p>
    <w:p w:rsidR="00CD63B2" w:rsidRPr="00CD63B2" w:rsidRDefault="00CD63B2" w:rsidP="00CD63B2">
      <w:pPr>
        <w:pStyle w:val="Bezodstpw"/>
        <w:numPr>
          <w:ilvl w:val="0"/>
          <w:numId w:val="14"/>
        </w:numPr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 w:rsidRPr="00CD63B2">
        <w:rPr>
          <w:rFonts w:ascii="Garamond" w:hAnsi="Garamond"/>
          <w:color w:val="000000"/>
          <w:sz w:val="24"/>
          <w:szCs w:val="24"/>
          <w:lang w:eastAsia="pl-PL"/>
        </w:rPr>
        <w:t>drogą elektroniczną, kierując korespondencję na adres e-mail: smkrak@strazmiejska.krakow.pl,</w:t>
      </w:r>
    </w:p>
    <w:p w:rsidR="00CD63B2" w:rsidRPr="00CD63B2" w:rsidRDefault="00CD63B2" w:rsidP="00CD63B2">
      <w:pPr>
        <w:pStyle w:val="Bezodstpw"/>
        <w:numPr>
          <w:ilvl w:val="0"/>
          <w:numId w:val="14"/>
        </w:numPr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 w:rsidRPr="00CD63B2">
        <w:rPr>
          <w:rFonts w:ascii="Garamond" w:hAnsi="Garamond"/>
          <w:color w:val="000000"/>
          <w:sz w:val="24"/>
          <w:szCs w:val="24"/>
          <w:lang w:eastAsia="pl-PL"/>
        </w:rPr>
        <w:t>telefonicznie – dzwoniąc na numer 12 688 21 00 lub 12 411 00 45.</w:t>
      </w:r>
    </w:p>
    <w:p w:rsidR="00CD63B2" w:rsidRPr="00CD63B2" w:rsidRDefault="00CD63B2" w:rsidP="00CD63B2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eastAsia="pl-PL"/>
        </w:rPr>
      </w:pPr>
      <w:r w:rsidRPr="00CD63B2">
        <w:rPr>
          <w:rFonts w:ascii="Garamond" w:hAnsi="Garamond"/>
          <w:sz w:val="24"/>
          <w:szCs w:val="24"/>
          <w:lang w:eastAsia="pl-PL"/>
        </w:rPr>
        <w:t>Administrator wyznaczył Inspektora Ochrony Danych, z którym można się skontaktować we wszystkich sprawach dotyczących przetwarzania danych osobowych oraz korzystania z praw związanych z przetwarzaniem danych</w:t>
      </w:r>
      <w:r w:rsidRPr="00CD63B2">
        <w:rPr>
          <w:rFonts w:ascii="Garamond" w:hAnsi="Garamond"/>
          <w:color w:val="000000"/>
          <w:sz w:val="24"/>
          <w:szCs w:val="24"/>
          <w:lang w:eastAsia="pl-PL"/>
        </w:rPr>
        <w:t xml:space="preserve"> kierując korespondencję bezpośrednio na adres e-mail iod@strazmiejska.krakow.pl. lub przesyłając ją na adres siedziby Administratora</w:t>
      </w:r>
      <w:r w:rsidRPr="00CD63B2">
        <w:rPr>
          <w:rFonts w:ascii="Garamond" w:hAnsi="Garamond"/>
          <w:sz w:val="24"/>
          <w:szCs w:val="24"/>
          <w:lang w:eastAsia="pl-PL"/>
        </w:rPr>
        <w:t>.</w:t>
      </w:r>
    </w:p>
    <w:p w:rsidR="00FC0479" w:rsidRPr="00CD63B2" w:rsidRDefault="00BC0206" w:rsidP="00CD63B2">
      <w:pPr>
        <w:numPr>
          <w:ilvl w:val="0"/>
          <w:numId w:val="13"/>
        </w:numPr>
        <w:spacing w:before="25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CD63B2">
        <w:rPr>
          <w:rFonts w:ascii="Garamond" w:hAnsi="Garamond"/>
          <w:sz w:val="24"/>
          <w:szCs w:val="24"/>
        </w:rPr>
        <w:t>Pani/Pana d</w:t>
      </w:r>
      <w:r w:rsidR="00FC0479" w:rsidRPr="00CD63B2">
        <w:rPr>
          <w:rFonts w:ascii="Garamond" w:hAnsi="Garamond"/>
          <w:sz w:val="24"/>
          <w:szCs w:val="24"/>
        </w:rPr>
        <w:t>ane będą przetwarzane:</w:t>
      </w:r>
    </w:p>
    <w:p w:rsidR="00FC0479" w:rsidRPr="00CD63B2" w:rsidRDefault="00FC0479" w:rsidP="00CD63B2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CD63B2">
        <w:rPr>
          <w:rFonts w:ascii="Garamond" w:hAnsi="Garamond"/>
          <w:sz w:val="24"/>
          <w:szCs w:val="24"/>
        </w:rPr>
        <w:t>na podstawie art. 6 ust. 1 lit</w:t>
      </w:r>
      <w:r w:rsidR="00FF0484" w:rsidRPr="00CD63B2">
        <w:rPr>
          <w:rFonts w:ascii="Garamond" w:hAnsi="Garamond"/>
          <w:sz w:val="24"/>
          <w:szCs w:val="24"/>
        </w:rPr>
        <w:t>.</w:t>
      </w:r>
      <w:r w:rsidRPr="00CD63B2">
        <w:rPr>
          <w:rFonts w:ascii="Garamond" w:hAnsi="Garamond"/>
          <w:sz w:val="24"/>
          <w:szCs w:val="24"/>
        </w:rPr>
        <w:t xml:space="preserve"> b</w:t>
      </w:r>
      <w:r w:rsidR="0044141E" w:rsidRPr="00CD63B2">
        <w:rPr>
          <w:rFonts w:ascii="Garamond" w:hAnsi="Garamond"/>
          <w:sz w:val="24"/>
          <w:szCs w:val="24"/>
        </w:rPr>
        <w:t>)</w:t>
      </w:r>
      <w:r w:rsidRPr="00CD63B2">
        <w:rPr>
          <w:rFonts w:ascii="Garamond" w:hAnsi="Garamond"/>
          <w:sz w:val="24"/>
          <w:szCs w:val="24"/>
        </w:rPr>
        <w:t xml:space="preserve"> </w:t>
      </w:r>
      <w:r w:rsidR="0044141E" w:rsidRPr="00CD63B2">
        <w:rPr>
          <w:rFonts w:ascii="Garamond" w:hAnsi="Garamond"/>
          <w:sz w:val="24"/>
          <w:szCs w:val="24"/>
        </w:rPr>
        <w:t>RODO</w:t>
      </w:r>
      <w:r w:rsidR="00B0263F" w:rsidRPr="00CD63B2">
        <w:rPr>
          <w:rFonts w:ascii="Garamond" w:hAnsi="Garamond"/>
          <w:sz w:val="24"/>
          <w:szCs w:val="24"/>
        </w:rPr>
        <w:t xml:space="preserve"> </w:t>
      </w:r>
      <w:r w:rsidRPr="00CD63B2">
        <w:rPr>
          <w:rFonts w:ascii="Garamond" w:hAnsi="Garamond"/>
          <w:sz w:val="24"/>
          <w:szCs w:val="24"/>
        </w:rPr>
        <w:t>- w celu realizacji niniejszej umowy,</w:t>
      </w:r>
    </w:p>
    <w:p w:rsidR="00FC0479" w:rsidRPr="00CD63B2" w:rsidRDefault="00FC0479" w:rsidP="00CD63B2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CD63B2">
        <w:rPr>
          <w:rFonts w:ascii="Garamond" w:hAnsi="Garamond"/>
          <w:sz w:val="24"/>
          <w:szCs w:val="24"/>
        </w:rPr>
        <w:t>na podstawie art. 6 ust. 1 lit</w:t>
      </w:r>
      <w:r w:rsidR="00FF0484" w:rsidRPr="00CD63B2">
        <w:rPr>
          <w:rFonts w:ascii="Garamond" w:hAnsi="Garamond"/>
          <w:sz w:val="24"/>
          <w:szCs w:val="24"/>
        </w:rPr>
        <w:t>.</w:t>
      </w:r>
      <w:r w:rsidRPr="00CD63B2">
        <w:rPr>
          <w:rFonts w:ascii="Garamond" w:hAnsi="Garamond"/>
          <w:sz w:val="24"/>
          <w:szCs w:val="24"/>
        </w:rPr>
        <w:t xml:space="preserve"> f</w:t>
      </w:r>
      <w:r w:rsidR="0044141E" w:rsidRPr="00CD63B2">
        <w:rPr>
          <w:rFonts w:ascii="Garamond" w:hAnsi="Garamond"/>
          <w:sz w:val="24"/>
          <w:szCs w:val="24"/>
        </w:rPr>
        <w:t>)</w:t>
      </w:r>
      <w:r w:rsidRPr="00CD63B2">
        <w:rPr>
          <w:rFonts w:ascii="Garamond" w:hAnsi="Garamond"/>
          <w:sz w:val="24"/>
          <w:szCs w:val="24"/>
        </w:rPr>
        <w:t xml:space="preserve"> </w:t>
      </w:r>
      <w:r w:rsidR="0044141E" w:rsidRPr="00CD63B2">
        <w:rPr>
          <w:rFonts w:ascii="Garamond" w:hAnsi="Garamond"/>
          <w:sz w:val="24"/>
          <w:szCs w:val="24"/>
        </w:rPr>
        <w:t>RODO</w:t>
      </w:r>
      <w:r w:rsidR="00B0263F" w:rsidRPr="00CD63B2">
        <w:rPr>
          <w:rFonts w:ascii="Garamond" w:hAnsi="Garamond"/>
          <w:sz w:val="24"/>
          <w:szCs w:val="24"/>
        </w:rPr>
        <w:t xml:space="preserve"> -</w:t>
      </w:r>
      <w:r w:rsidRPr="00CD63B2">
        <w:rPr>
          <w:rFonts w:ascii="Garamond" w:hAnsi="Garamond"/>
          <w:sz w:val="24"/>
          <w:szCs w:val="24"/>
        </w:rPr>
        <w:t xml:space="preserve"> w celu wynikającym z prawnie uzasadnionych interesów Administratora (dochodzenie roszczeń lub obrona przez ewentualnymi roszczeniami związanymi z realizacją niniejszej umowy</w:t>
      </w:r>
      <w:r w:rsidR="00D472B2" w:rsidRPr="00CD63B2">
        <w:rPr>
          <w:rFonts w:ascii="Garamond" w:hAnsi="Garamond"/>
          <w:sz w:val="24"/>
          <w:szCs w:val="24"/>
        </w:rPr>
        <w:t>)</w:t>
      </w:r>
      <w:r w:rsidR="00AA2CAE" w:rsidRPr="00CD63B2">
        <w:rPr>
          <w:rFonts w:ascii="Garamond" w:hAnsi="Garamond"/>
          <w:sz w:val="24"/>
          <w:szCs w:val="24"/>
        </w:rPr>
        <w:t xml:space="preserve">, </w:t>
      </w:r>
      <w:r w:rsidRPr="00CD63B2">
        <w:rPr>
          <w:rFonts w:ascii="Garamond" w:hAnsi="Garamond"/>
          <w:sz w:val="24"/>
          <w:szCs w:val="24"/>
        </w:rPr>
        <w:t xml:space="preserve"> </w:t>
      </w:r>
    </w:p>
    <w:p w:rsidR="00FC0479" w:rsidRPr="00CD63B2" w:rsidRDefault="00FC0479" w:rsidP="00CD63B2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CD63B2">
        <w:rPr>
          <w:rFonts w:ascii="Garamond" w:hAnsi="Garamond"/>
          <w:sz w:val="24"/>
          <w:szCs w:val="24"/>
        </w:rPr>
        <w:t>na podstawie art. 6 ust. 1 lit</w:t>
      </w:r>
      <w:r w:rsidR="00FF0484" w:rsidRPr="00CD63B2">
        <w:rPr>
          <w:rFonts w:ascii="Garamond" w:hAnsi="Garamond"/>
          <w:sz w:val="24"/>
          <w:szCs w:val="24"/>
        </w:rPr>
        <w:t>.</w:t>
      </w:r>
      <w:r w:rsidRPr="00CD63B2">
        <w:rPr>
          <w:rFonts w:ascii="Garamond" w:hAnsi="Garamond"/>
          <w:sz w:val="24"/>
          <w:szCs w:val="24"/>
        </w:rPr>
        <w:t xml:space="preserve"> c</w:t>
      </w:r>
      <w:r w:rsidR="0044141E" w:rsidRPr="00CD63B2">
        <w:rPr>
          <w:rFonts w:ascii="Garamond" w:hAnsi="Garamond"/>
          <w:sz w:val="24"/>
          <w:szCs w:val="24"/>
        </w:rPr>
        <w:t>) RODO</w:t>
      </w:r>
      <w:r w:rsidRPr="00CD63B2">
        <w:rPr>
          <w:rFonts w:ascii="Garamond" w:hAnsi="Garamond"/>
          <w:sz w:val="24"/>
          <w:szCs w:val="24"/>
        </w:rPr>
        <w:t xml:space="preserve"> </w:t>
      </w:r>
      <w:r w:rsidR="00B0263F" w:rsidRPr="00CD63B2">
        <w:rPr>
          <w:rFonts w:ascii="Garamond" w:hAnsi="Garamond"/>
          <w:sz w:val="24"/>
          <w:szCs w:val="24"/>
        </w:rPr>
        <w:t>-</w:t>
      </w:r>
      <w:r w:rsidRPr="00CD63B2">
        <w:rPr>
          <w:rFonts w:ascii="Garamond" w:hAnsi="Garamond"/>
          <w:sz w:val="24"/>
          <w:szCs w:val="24"/>
        </w:rPr>
        <w:t xml:space="preserve"> w celu realizacji obowiązku prawnego ciążącego na administratorze (kwestie podatkowe, publikacja informacji na BIP, archiwizacja dokumentacji).</w:t>
      </w:r>
    </w:p>
    <w:p w:rsidR="00FC0479" w:rsidRPr="00CD63B2" w:rsidRDefault="00FC0479" w:rsidP="00CD63B2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D63B2">
        <w:rPr>
          <w:rFonts w:ascii="Garamond" w:hAnsi="Garamond"/>
          <w:sz w:val="24"/>
          <w:szCs w:val="24"/>
        </w:rPr>
        <w:t xml:space="preserve">Przetwarzanie danych jest niezbędne do realizacji umowy, konsekwencją </w:t>
      </w:r>
      <w:r w:rsidR="00947D7A" w:rsidRPr="00CD63B2">
        <w:rPr>
          <w:rFonts w:ascii="Garamond" w:hAnsi="Garamond"/>
          <w:sz w:val="24"/>
          <w:szCs w:val="24"/>
        </w:rPr>
        <w:t>braku nie</w:t>
      </w:r>
      <w:r w:rsidRPr="00CD63B2">
        <w:rPr>
          <w:rFonts w:ascii="Garamond" w:hAnsi="Garamond"/>
          <w:sz w:val="24"/>
          <w:szCs w:val="24"/>
        </w:rPr>
        <w:t>podania danych jest brak możliwości zawarcia i realizacji umowy lub przystąpienia do czynności podejmowanych przed zawarciem umowy.</w:t>
      </w:r>
    </w:p>
    <w:p w:rsidR="0044141E" w:rsidRPr="00CD63B2" w:rsidRDefault="0044141E" w:rsidP="00CD63B2">
      <w:pPr>
        <w:pStyle w:val="NormalnyWeb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rFonts w:ascii="Garamond" w:hAnsi="Garamond"/>
          <w:sz w:val="24"/>
        </w:rPr>
      </w:pPr>
      <w:r w:rsidRPr="00CD63B2">
        <w:rPr>
          <w:rFonts w:ascii="Garamond" w:hAnsi="Garamond"/>
          <w:sz w:val="24"/>
        </w:rPr>
        <w:t xml:space="preserve">W siedzibie SMMK zainstalowano kamery monitoringu wizyjnego. Wszystkie szczegóły na temat przetwarzania danych w tym celu można uzyskać w siedzibie Straży.  </w:t>
      </w:r>
    </w:p>
    <w:p w:rsidR="00494DD6" w:rsidRPr="00CD63B2" w:rsidRDefault="00FC0479" w:rsidP="00CD63B2">
      <w:pPr>
        <w:pStyle w:val="NormalnyWeb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rFonts w:ascii="Garamond" w:hAnsi="Garamond"/>
          <w:sz w:val="24"/>
        </w:rPr>
      </w:pPr>
      <w:r w:rsidRPr="00CD63B2">
        <w:rPr>
          <w:rFonts w:ascii="Garamond" w:hAnsi="Garamond"/>
          <w:color w:val="000000"/>
          <w:sz w:val="24"/>
        </w:rPr>
        <w:t>Odbiorcą</w:t>
      </w:r>
      <w:r w:rsidRPr="00CD63B2">
        <w:rPr>
          <w:rFonts w:ascii="Garamond" w:hAnsi="Garamond"/>
          <w:sz w:val="24"/>
        </w:rPr>
        <w:t xml:space="preserve"> danych mogą być podmioty świadczące dla Administratora usługi informatyczne</w:t>
      </w:r>
      <w:r w:rsidR="00B0263F" w:rsidRPr="00CD63B2">
        <w:rPr>
          <w:rFonts w:ascii="Garamond" w:hAnsi="Garamond"/>
          <w:sz w:val="24"/>
        </w:rPr>
        <w:t>, hostingowe.</w:t>
      </w:r>
      <w:r w:rsidR="00494DD6" w:rsidRPr="00CD63B2">
        <w:rPr>
          <w:rFonts w:ascii="Garamond" w:hAnsi="Garamond"/>
          <w:color w:val="000000"/>
          <w:sz w:val="24"/>
          <w:shd w:val="clear" w:color="auto" w:fill="FFFFFF"/>
        </w:rPr>
        <w:t xml:space="preserve"> Odbiorcą jest </w:t>
      </w:r>
      <w:r w:rsidRPr="00CD63B2">
        <w:rPr>
          <w:rFonts w:ascii="Garamond" w:hAnsi="Garamond"/>
          <w:sz w:val="24"/>
        </w:rPr>
        <w:t xml:space="preserve">także Urząd Miasta Krakowa, któremu Administrator zobowiązany jest przekazywać informacje o podmiotach, z którymi zawarł umowy finansowane ze środków publicznych celem ich publikacji </w:t>
      </w:r>
      <w:r w:rsidR="00632447" w:rsidRPr="00CD63B2">
        <w:rPr>
          <w:rFonts w:ascii="Garamond" w:hAnsi="Garamond"/>
          <w:sz w:val="24"/>
        </w:rPr>
        <w:t>na stronie BIP Miasto Kraków</w:t>
      </w:r>
      <w:r w:rsidR="00CD63B2">
        <w:rPr>
          <w:rFonts w:ascii="Garamond" w:hAnsi="Garamond"/>
          <w:sz w:val="24"/>
        </w:rPr>
        <w:t xml:space="preserve"> oraz </w:t>
      </w:r>
      <w:r w:rsidR="00D472B2" w:rsidRPr="00CD63B2">
        <w:rPr>
          <w:rFonts w:ascii="Garamond" w:hAnsi="Garamond"/>
          <w:sz w:val="24"/>
        </w:rPr>
        <w:t>kancelaria prawna obsługująca j</w:t>
      </w:r>
      <w:r w:rsidR="00CD63B2">
        <w:rPr>
          <w:rFonts w:ascii="Garamond" w:hAnsi="Garamond"/>
          <w:sz w:val="24"/>
        </w:rPr>
        <w:t>ednostkę.</w:t>
      </w:r>
      <w:r w:rsidR="00A9196C" w:rsidRPr="00CD63B2">
        <w:rPr>
          <w:rFonts w:ascii="Garamond" w:hAnsi="Garamond"/>
          <w:sz w:val="24"/>
        </w:rPr>
        <w:t xml:space="preserve"> </w:t>
      </w:r>
      <w:r w:rsidR="00CD63B2" w:rsidRPr="00CD63B2">
        <w:rPr>
          <w:rFonts w:ascii="Garamond" w:hAnsi="Garamond"/>
          <w:sz w:val="24"/>
        </w:rPr>
        <w:t xml:space="preserve">Odbiorcą może być także </w:t>
      </w:r>
      <w:r w:rsidR="00A9196C" w:rsidRPr="00CD63B2">
        <w:rPr>
          <w:rFonts w:ascii="Garamond" w:hAnsi="Garamond"/>
          <w:sz w:val="24"/>
        </w:rPr>
        <w:t>operator pocztowy</w:t>
      </w:r>
      <w:r w:rsidR="00B0263F" w:rsidRPr="00CD63B2">
        <w:rPr>
          <w:rFonts w:ascii="Garamond" w:hAnsi="Garamond"/>
          <w:sz w:val="24"/>
        </w:rPr>
        <w:t>.</w:t>
      </w:r>
      <w:r w:rsidR="00494DD6" w:rsidRPr="00CD63B2">
        <w:rPr>
          <w:rFonts w:ascii="Garamond" w:hAnsi="Garamond"/>
          <w:sz w:val="24"/>
        </w:rPr>
        <w:t xml:space="preserve"> </w:t>
      </w:r>
    </w:p>
    <w:p w:rsidR="00632447" w:rsidRPr="00CD63B2" w:rsidRDefault="00632447" w:rsidP="00CD63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CD63B2">
        <w:rPr>
          <w:rFonts w:ascii="Garamond" w:hAnsi="Garamond"/>
          <w:sz w:val="24"/>
          <w:szCs w:val="24"/>
        </w:rPr>
        <w:t>Pani/Pana dane osobowe będą przechowywane przez okres niezbędny do realizacji w/w celów – co do zasady 5 lat, a następnie przez okres niezbędny do podjęcia decyzji przez Archiwum Państwowe w kwestii brakowania dokumentacji niearchiwalnej.</w:t>
      </w:r>
    </w:p>
    <w:p w:rsidR="00632447" w:rsidRPr="00CD63B2" w:rsidRDefault="00FC0479" w:rsidP="00CD63B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CD63B2">
        <w:rPr>
          <w:rFonts w:ascii="Garamond" w:hAnsi="Garamond"/>
          <w:color w:val="000000"/>
          <w:sz w:val="24"/>
          <w:szCs w:val="24"/>
        </w:rPr>
        <w:t>Posiada Pani/Pan prawo: do żądania od Administratora dostępu do danych osobowych</w:t>
      </w:r>
      <w:r w:rsidR="00CD63B2">
        <w:rPr>
          <w:rFonts w:ascii="Garamond" w:hAnsi="Garamond"/>
          <w:color w:val="000000"/>
          <w:sz w:val="24"/>
          <w:szCs w:val="24"/>
        </w:rPr>
        <w:t xml:space="preserve"> </w:t>
      </w:r>
      <w:r w:rsidR="00CD63B2">
        <w:rPr>
          <w:rFonts w:ascii="Garamond" w:hAnsi="Garamond"/>
          <w:color w:val="000000"/>
          <w:sz w:val="24"/>
          <w:szCs w:val="24"/>
        </w:rPr>
        <w:br/>
        <w:t>i uzyskania ich kopii</w:t>
      </w:r>
      <w:r w:rsidRPr="00CD63B2">
        <w:rPr>
          <w:rFonts w:ascii="Garamond" w:hAnsi="Garamond"/>
          <w:color w:val="000000"/>
          <w:sz w:val="24"/>
          <w:szCs w:val="24"/>
        </w:rPr>
        <w:t>, ich sprostowania, ograniczenia ich przetwarzania</w:t>
      </w:r>
      <w:r w:rsidR="00632447" w:rsidRPr="00CD63B2">
        <w:rPr>
          <w:rFonts w:ascii="Garamond" w:hAnsi="Garamond"/>
          <w:color w:val="000000"/>
          <w:sz w:val="24"/>
          <w:szCs w:val="24"/>
        </w:rPr>
        <w:t>,</w:t>
      </w:r>
      <w:r w:rsidRPr="00CD63B2">
        <w:rPr>
          <w:rFonts w:ascii="Garamond" w:hAnsi="Garamond"/>
          <w:color w:val="000000"/>
          <w:sz w:val="24"/>
          <w:szCs w:val="24"/>
        </w:rPr>
        <w:t xml:space="preserve"> przenoszenia danych</w:t>
      </w:r>
      <w:r w:rsidR="00632447" w:rsidRPr="00CD63B2">
        <w:rPr>
          <w:rFonts w:ascii="Garamond" w:hAnsi="Garamond"/>
          <w:sz w:val="24"/>
          <w:szCs w:val="24"/>
        </w:rPr>
        <w:t xml:space="preserve"> w przypadkach wskazanych w ustawie oraz wyrażenia sprzeciwu wobec przetwarzania danych osobowych z uwagi na swoją szczególną sytuację</w:t>
      </w:r>
      <w:r w:rsidR="00AA2CAE" w:rsidRPr="00CD63B2">
        <w:rPr>
          <w:rFonts w:ascii="Garamond" w:hAnsi="Garamond"/>
          <w:sz w:val="24"/>
          <w:szCs w:val="24"/>
        </w:rPr>
        <w:t>, a w razie jego uwzględnienia prawo do usunięcia danych.</w:t>
      </w:r>
      <w:r w:rsidR="00632447" w:rsidRPr="00CD63B2">
        <w:rPr>
          <w:rFonts w:ascii="Garamond" w:hAnsi="Garamond"/>
          <w:sz w:val="24"/>
          <w:szCs w:val="24"/>
        </w:rPr>
        <w:t xml:space="preserve"> </w:t>
      </w:r>
    </w:p>
    <w:p w:rsidR="00FC0479" w:rsidRPr="00CD63B2" w:rsidRDefault="00FC0479" w:rsidP="00CD63B2">
      <w:pPr>
        <w:pStyle w:val="Bezodstpw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eastAsia="pl-PL"/>
        </w:rPr>
      </w:pPr>
      <w:r w:rsidRPr="00CD63B2">
        <w:rPr>
          <w:rFonts w:ascii="Garamond" w:hAnsi="Garamond"/>
          <w:color w:val="000000"/>
          <w:sz w:val="24"/>
          <w:szCs w:val="24"/>
        </w:rPr>
        <w:t>Przysługuje Pani/Panu również prawo wniesienia skargi do organu nadzorczego, którym jest Prezes Urzędu Ochrony Danych Osobowych, ul. Stawki 2, 00-193 Warszawa.</w:t>
      </w:r>
    </w:p>
    <w:p w:rsidR="00E02069" w:rsidRPr="00CD63B2" w:rsidRDefault="00E02069" w:rsidP="005937A6">
      <w:pPr>
        <w:rPr>
          <w:rFonts w:ascii="Garamond" w:hAnsi="Garamond"/>
          <w:sz w:val="24"/>
          <w:szCs w:val="24"/>
        </w:rPr>
      </w:pPr>
    </w:p>
    <w:sectPr w:rsidR="00E02069" w:rsidRPr="00CD63B2" w:rsidSect="0029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9C7"/>
    <w:multiLevelType w:val="hybridMultilevel"/>
    <w:tmpl w:val="C8948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2B3"/>
    <w:multiLevelType w:val="multilevel"/>
    <w:tmpl w:val="7FC8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072B9"/>
    <w:multiLevelType w:val="hybridMultilevel"/>
    <w:tmpl w:val="FB12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70653"/>
    <w:multiLevelType w:val="hybridMultilevel"/>
    <w:tmpl w:val="B3F69D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120F3B"/>
    <w:multiLevelType w:val="hybridMultilevel"/>
    <w:tmpl w:val="0DB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0B50"/>
    <w:multiLevelType w:val="hybridMultilevel"/>
    <w:tmpl w:val="6F86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2870"/>
    <w:multiLevelType w:val="hybridMultilevel"/>
    <w:tmpl w:val="63E8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16F"/>
    <w:multiLevelType w:val="hybridMultilevel"/>
    <w:tmpl w:val="4FE0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525E0"/>
    <w:multiLevelType w:val="hybridMultilevel"/>
    <w:tmpl w:val="7D9AF63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A6B5D"/>
    <w:multiLevelType w:val="hybridMultilevel"/>
    <w:tmpl w:val="4A54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5634"/>
    <w:multiLevelType w:val="hybridMultilevel"/>
    <w:tmpl w:val="8C0C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02129"/>
    <w:multiLevelType w:val="hybridMultilevel"/>
    <w:tmpl w:val="8DE4E8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6B051F"/>
    <w:multiLevelType w:val="hybridMultilevel"/>
    <w:tmpl w:val="28B61426"/>
    <w:lvl w:ilvl="0" w:tplc="645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91AC8"/>
    <w:multiLevelType w:val="hybridMultilevel"/>
    <w:tmpl w:val="60EA59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2648"/>
    <w:rsid w:val="00011087"/>
    <w:rsid w:val="000701D6"/>
    <w:rsid w:val="000733A9"/>
    <w:rsid w:val="000918E4"/>
    <w:rsid w:val="000E42EF"/>
    <w:rsid w:val="000F21FC"/>
    <w:rsid w:val="000F3A82"/>
    <w:rsid w:val="00105CB3"/>
    <w:rsid w:val="00120D75"/>
    <w:rsid w:val="00124A41"/>
    <w:rsid w:val="00133AA1"/>
    <w:rsid w:val="00164D46"/>
    <w:rsid w:val="001A5ADB"/>
    <w:rsid w:val="00242708"/>
    <w:rsid w:val="002825E9"/>
    <w:rsid w:val="002908E1"/>
    <w:rsid w:val="00292648"/>
    <w:rsid w:val="00292B31"/>
    <w:rsid w:val="002E7642"/>
    <w:rsid w:val="0030688C"/>
    <w:rsid w:val="003125D7"/>
    <w:rsid w:val="00375474"/>
    <w:rsid w:val="00422882"/>
    <w:rsid w:val="0044141E"/>
    <w:rsid w:val="004443EA"/>
    <w:rsid w:val="00494DD6"/>
    <w:rsid w:val="00500CFA"/>
    <w:rsid w:val="005937A6"/>
    <w:rsid w:val="005A1F45"/>
    <w:rsid w:val="00632447"/>
    <w:rsid w:val="006341B6"/>
    <w:rsid w:val="00802B57"/>
    <w:rsid w:val="008331C3"/>
    <w:rsid w:val="00850909"/>
    <w:rsid w:val="00871CEE"/>
    <w:rsid w:val="008C74F4"/>
    <w:rsid w:val="00947D7A"/>
    <w:rsid w:val="00963110"/>
    <w:rsid w:val="00A0369B"/>
    <w:rsid w:val="00A35537"/>
    <w:rsid w:val="00A37489"/>
    <w:rsid w:val="00A47C30"/>
    <w:rsid w:val="00A9196C"/>
    <w:rsid w:val="00AA2CAE"/>
    <w:rsid w:val="00B0263F"/>
    <w:rsid w:val="00B36C88"/>
    <w:rsid w:val="00B76437"/>
    <w:rsid w:val="00B9351A"/>
    <w:rsid w:val="00BC0206"/>
    <w:rsid w:val="00C513BA"/>
    <w:rsid w:val="00C87494"/>
    <w:rsid w:val="00CA3085"/>
    <w:rsid w:val="00CD63B2"/>
    <w:rsid w:val="00CF774C"/>
    <w:rsid w:val="00D463CC"/>
    <w:rsid w:val="00D472B2"/>
    <w:rsid w:val="00D86E29"/>
    <w:rsid w:val="00E02069"/>
    <w:rsid w:val="00E03382"/>
    <w:rsid w:val="00E20C34"/>
    <w:rsid w:val="00E235B5"/>
    <w:rsid w:val="00E85623"/>
    <w:rsid w:val="00F10E96"/>
    <w:rsid w:val="00FC0479"/>
    <w:rsid w:val="00FF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2648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648"/>
    <w:rPr>
      <w:b/>
      <w:bCs/>
    </w:rPr>
  </w:style>
  <w:style w:type="table" w:styleId="Tabela-Siatka">
    <w:name w:val="Table Grid"/>
    <w:basedOn w:val="Standardowy"/>
    <w:uiPriority w:val="59"/>
    <w:rsid w:val="00D4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F77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F774C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CF774C"/>
  </w:style>
  <w:style w:type="paragraph" w:styleId="Tekstdymka">
    <w:name w:val="Balloon Text"/>
    <w:basedOn w:val="Normalny"/>
    <w:link w:val="TekstdymkaZnak"/>
    <w:uiPriority w:val="99"/>
    <w:semiHidden/>
    <w:unhideWhenUsed/>
    <w:rsid w:val="0080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5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FC0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2020-04-24T10:51:00Z</cp:lastPrinted>
  <dcterms:created xsi:type="dcterms:W3CDTF">2024-04-16T10:06:00Z</dcterms:created>
  <dcterms:modified xsi:type="dcterms:W3CDTF">2024-04-18T13:19:00Z</dcterms:modified>
</cp:coreProperties>
</file>