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08013153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A3287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1FFFD62B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DED2F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6710E81B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0EA55151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772D4D6A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730BF10A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4C7F06F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3875D" w14:textId="77777777" w:rsidR="006F38D6" w:rsidRPr="006F38D6" w:rsidRDefault="006F38D6" w:rsidP="006F38D6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8D6">
              <w:rPr>
                <w:rFonts w:ascii="Times New Roman" w:hAnsi="Times New Roman"/>
                <w:b/>
                <w:sz w:val="24"/>
                <w:szCs w:val="24"/>
              </w:rPr>
              <w:t>Gmina Miejska Kraków</w:t>
            </w:r>
          </w:p>
          <w:p w14:paraId="755FB0BB" w14:textId="16ECF3CC" w:rsidR="00045490" w:rsidRPr="000B28C8" w:rsidRDefault="006F38D6" w:rsidP="006F38D6">
            <w:pPr>
              <w:pStyle w:val="Teksttreci2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8D6">
              <w:rPr>
                <w:rFonts w:asciiTheme="minorHAnsi" w:hAnsiTheme="minorHAnsi"/>
                <w:b/>
                <w:sz w:val="24"/>
                <w:szCs w:val="24"/>
              </w:rPr>
              <w:t>Wydział Polityki Społecznej i Zdrowia</w:t>
            </w:r>
          </w:p>
        </w:tc>
      </w:tr>
      <w:tr w:rsidR="00045490" w:rsidRPr="000B28C8" w14:paraId="7E915E41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C2AF742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5C64BD" w14:textId="591320F7" w:rsidR="00045490" w:rsidRPr="000B28C8" w:rsidRDefault="006F38D6" w:rsidP="006F38D6">
            <w:pPr>
              <w:pStyle w:val="Teksttreci2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0E0">
              <w:rPr>
                <w:b/>
                <w:sz w:val="24"/>
                <w:szCs w:val="24"/>
              </w:rPr>
              <w:t>działalność na rzecz osób niepełnosprawnych</w:t>
            </w:r>
          </w:p>
        </w:tc>
      </w:tr>
      <w:tr w:rsidR="00D8426C" w:rsidRPr="000B28C8" w14:paraId="25BDE96B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D9DB47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</w:t>
            </w:r>
            <w:r w:rsidRPr="006F38D6">
              <w:rPr>
                <w:rStyle w:val="Pogrubienie"/>
                <w:rFonts w:ascii="Arial" w:hAnsi="Arial" w:cs="Arial"/>
                <w:color w:val="000000"/>
              </w:rPr>
              <w:t>-</w:t>
            </w:r>
            <w:proofErr w:type="spellStart"/>
            <w:r w:rsidRPr="006F38D6">
              <w:rPr>
                <w:rStyle w:val="Pogrubienie"/>
                <w:rFonts w:ascii="Arial" w:hAnsi="Arial" w:cs="Arial"/>
                <w:strike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68F7A975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1B07150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</w:t>
            </w:r>
            <w:r w:rsidRPr="006F38D6">
              <w:rPr>
                <w:rFonts w:ascii="Arial" w:hAnsi="Arial" w:cs="Arial"/>
                <w:b/>
                <w:strike/>
                <w:sz w:val="16"/>
                <w:szCs w:val="16"/>
              </w:rPr>
              <w:t>-</w:t>
            </w:r>
            <w:proofErr w:type="spellStart"/>
            <w:r w:rsidRPr="006F38D6">
              <w:rPr>
                <w:rFonts w:ascii="Arial" w:hAnsi="Arial" w:cs="Arial"/>
                <w:b/>
                <w:strike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51867C88" w14:textId="77777777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26F260" w14:textId="77777777" w:rsidR="006F38D6" w:rsidRPr="006F38D6" w:rsidRDefault="006F38D6" w:rsidP="006F38D6">
            <w:pPr>
              <w:spacing w:after="160" w:line="259" w:lineRule="auto"/>
              <w:jc w:val="center"/>
              <w:rPr>
                <w:b/>
              </w:rPr>
            </w:pPr>
            <w:r w:rsidRPr="006F38D6">
              <w:rPr>
                <w:b/>
              </w:rPr>
              <w:t>Stowarzyszenie Integracji oraz Aktywizacji Zawodowej i Społecznej Osób Niepełnosprawnych "EMAUS"</w:t>
            </w:r>
          </w:p>
          <w:p w14:paraId="212D2E49" w14:textId="56F8466D" w:rsidR="006F38D6" w:rsidRPr="006F38D6" w:rsidRDefault="006F38D6" w:rsidP="006F38D6">
            <w:pPr>
              <w:spacing w:after="160" w:line="259" w:lineRule="auto"/>
              <w:jc w:val="center"/>
            </w:pPr>
            <w:r w:rsidRPr="006F38D6">
              <w:t xml:space="preserve">Forma prawna: stowarzyszenie Numer w Krajowym Rejestrze Sądowym </w:t>
            </w:r>
          </w:p>
          <w:p w14:paraId="5D555F17" w14:textId="77777777" w:rsidR="006F38D6" w:rsidRPr="006F38D6" w:rsidRDefault="006F38D6" w:rsidP="006F38D6">
            <w:pPr>
              <w:spacing w:after="160" w:line="259" w:lineRule="auto"/>
              <w:jc w:val="center"/>
            </w:pPr>
            <w:r w:rsidRPr="006F38D6">
              <w:t xml:space="preserve">KRS </w:t>
            </w:r>
            <w:r w:rsidRPr="006F38D6">
              <w:rPr>
                <w:b/>
              </w:rPr>
              <w:t>0000231192</w:t>
            </w:r>
          </w:p>
          <w:p w14:paraId="2F2DD484" w14:textId="77777777" w:rsidR="006F38D6" w:rsidRPr="006F38D6" w:rsidRDefault="006F38D6" w:rsidP="006F38D6">
            <w:pPr>
              <w:spacing w:after="160" w:line="259" w:lineRule="auto"/>
              <w:jc w:val="center"/>
              <w:rPr>
                <w:b/>
              </w:rPr>
            </w:pPr>
            <w:r w:rsidRPr="006F38D6">
              <w:t xml:space="preserve">Adres siedziby: </w:t>
            </w:r>
            <w:r w:rsidRPr="006F38D6">
              <w:rPr>
                <w:b/>
              </w:rPr>
              <w:t>Rondo Mogilskie 1/511, 31-516 Kraków</w:t>
            </w:r>
          </w:p>
          <w:p w14:paraId="0C3E99A8" w14:textId="77777777" w:rsidR="006F38D6" w:rsidRPr="006F38D6" w:rsidRDefault="006F38D6" w:rsidP="006F38D6">
            <w:pPr>
              <w:spacing w:after="160" w:line="259" w:lineRule="auto"/>
              <w:jc w:val="center"/>
              <w:rPr>
                <w:b/>
              </w:rPr>
            </w:pPr>
            <w:r w:rsidRPr="006F38D6">
              <w:t xml:space="preserve">Strona WWW: </w:t>
            </w:r>
            <w:r w:rsidRPr="006F38D6">
              <w:rPr>
                <w:b/>
              </w:rPr>
              <w:t>emaus18.pl</w:t>
            </w:r>
          </w:p>
          <w:p w14:paraId="5899835E" w14:textId="77777777" w:rsidR="006F38D6" w:rsidRPr="006F38D6" w:rsidRDefault="006F38D6" w:rsidP="006F38D6">
            <w:pPr>
              <w:spacing w:after="160" w:line="259" w:lineRule="auto"/>
              <w:jc w:val="center"/>
              <w:rPr>
                <w:b/>
              </w:rPr>
            </w:pPr>
            <w:r w:rsidRPr="006F38D6">
              <w:t xml:space="preserve">Adres do korespondencji: </w:t>
            </w:r>
            <w:r w:rsidRPr="006F38D6">
              <w:rPr>
                <w:b/>
              </w:rPr>
              <w:t>Rondo Mogilskie 1/511, 31-516 Kraków</w:t>
            </w:r>
          </w:p>
          <w:p w14:paraId="145195FA" w14:textId="77777777" w:rsidR="006F38D6" w:rsidRPr="006F38D6" w:rsidRDefault="006F38D6" w:rsidP="006F38D6">
            <w:pPr>
              <w:spacing w:after="160" w:line="259" w:lineRule="auto"/>
              <w:jc w:val="center"/>
            </w:pPr>
            <w:r w:rsidRPr="006F38D6">
              <w:t xml:space="preserve">Adres e-mail: </w:t>
            </w:r>
            <w:hyperlink r:id="rId5" w:history="1">
              <w:r w:rsidRPr="006F38D6">
                <w:rPr>
                  <w:color w:val="FF0000"/>
                  <w:u w:val="single" w:color="FF0000"/>
                </w:rPr>
                <w:t>stowarzyszenieemaus@wp.pl</w:t>
              </w:r>
            </w:hyperlink>
          </w:p>
          <w:p w14:paraId="002CCB78" w14:textId="18F34FB8" w:rsidR="00D8426C" w:rsidRPr="000B28C8" w:rsidRDefault="006F38D6" w:rsidP="006F38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8D6">
              <w:t xml:space="preserve">Telefon: </w:t>
            </w:r>
            <w:r w:rsidRPr="006F38D6">
              <w:rPr>
                <w:b/>
              </w:rPr>
              <w:t>695085978</w:t>
            </w:r>
          </w:p>
        </w:tc>
      </w:tr>
      <w:tr w:rsidR="00D8426C" w:rsidRPr="000B28C8" w14:paraId="0351D042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2F644141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D1FE85" w14:textId="77777777" w:rsidR="006F38D6" w:rsidRPr="006F38D6" w:rsidRDefault="006F38D6" w:rsidP="006F38D6">
            <w:pPr>
              <w:spacing w:after="160" w:line="259" w:lineRule="auto"/>
              <w:jc w:val="center"/>
              <w:rPr>
                <w:b/>
              </w:rPr>
            </w:pPr>
            <w:r w:rsidRPr="006F38D6">
              <w:rPr>
                <w:b/>
              </w:rPr>
              <w:t>Iwona Dopierała -</w:t>
            </w:r>
            <w:proofErr w:type="spellStart"/>
            <w:proofErr w:type="gramStart"/>
            <w:r w:rsidRPr="006F38D6">
              <w:rPr>
                <w:b/>
              </w:rPr>
              <w:t>Światłoń</w:t>
            </w:r>
            <w:proofErr w:type="spellEnd"/>
            <w:r w:rsidRPr="006F38D6">
              <w:rPr>
                <w:b/>
              </w:rPr>
              <w:t>,  +</w:t>
            </w:r>
            <w:proofErr w:type="gramEnd"/>
            <w:r w:rsidRPr="006F38D6">
              <w:rPr>
                <w:b/>
              </w:rPr>
              <w:t>48 695 085 978,</w:t>
            </w:r>
          </w:p>
          <w:p w14:paraId="3428264B" w14:textId="4B1DE5D8" w:rsidR="00D8426C" w:rsidRPr="000B28C8" w:rsidRDefault="006F38D6" w:rsidP="006F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8D6">
              <w:rPr>
                <w:b/>
              </w:rPr>
              <w:t>tintonka@wp.pl lub stowarzyszenieemaus@wp.pl</w:t>
            </w:r>
          </w:p>
        </w:tc>
      </w:tr>
      <w:tr w:rsidR="00D8426C" w:rsidRPr="000B28C8" w14:paraId="0035AB8D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AF329D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7EC19533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02E3AA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4C760" w14:textId="1DFD7A43" w:rsidR="0072370D" w:rsidRPr="0072370D" w:rsidRDefault="006F38D6" w:rsidP="006F38D6">
            <w:pPr>
              <w:spacing w:before="60" w:after="12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1B3">
              <w:rPr>
                <w:bCs/>
                <w:sz w:val="28"/>
                <w:szCs w:val="28"/>
                <w:u w:val="single"/>
              </w:rPr>
              <w:t>„</w:t>
            </w:r>
            <w:r w:rsidRPr="00A721B3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Samodzielności </w:t>
            </w:r>
            <w:r w:rsidR="00E2760D" w:rsidRPr="00A721B3">
              <w:rPr>
                <w:rFonts w:cs="Calibri"/>
                <w:b/>
                <w:bCs/>
                <w:sz w:val="28"/>
                <w:szCs w:val="28"/>
                <w:u w:val="single"/>
              </w:rPr>
              <w:t>nabieramy, a</w:t>
            </w:r>
            <w:r w:rsidRPr="00A721B3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 przy okazji zwiedzamy i odpoczywamy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 – edycja 202</w:t>
            </w:r>
            <w:r w:rsidR="00123D4F">
              <w:rPr>
                <w:rFonts w:cs="Calibri"/>
                <w:b/>
                <w:bCs/>
                <w:sz w:val="28"/>
                <w:szCs w:val="28"/>
                <w:u w:val="single"/>
              </w:rPr>
              <w:t>4</w:t>
            </w:r>
            <w:r w:rsidRPr="00A721B3">
              <w:rPr>
                <w:rFonts w:cs="Calibri"/>
                <w:b/>
                <w:bCs/>
                <w:sz w:val="28"/>
                <w:szCs w:val="28"/>
                <w:u w:val="single"/>
              </w:rPr>
              <w:t>”.</w:t>
            </w:r>
          </w:p>
        </w:tc>
      </w:tr>
      <w:tr w:rsidR="003932E7" w:rsidRPr="000B28C8" w14:paraId="5F607A4D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385B1DF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B05AB07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437EFE6A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F2FE4C" w14:textId="5EAC1B0F" w:rsidR="003932E7" w:rsidRPr="006F38D6" w:rsidRDefault="00E378FF" w:rsidP="006F3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="006F38D6" w:rsidRPr="006F38D6">
              <w:rPr>
                <w:rFonts w:ascii="Arial" w:hAnsi="Arial" w:cs="Arial"/>
                <w:b/>
                <w:bCs/>
                <w:sz w:val="24"/>
                <w:szCs w:val="24"/>
              </w:rPr>
              <w:t>.06.202</w:t>
            </w:r>
            <w:r w:rsidR="00123D4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A12A8FC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38E9C3A8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03E476" w14:textId="6F3AE119" w:rsidR="003932E7" w:rsidRPr="006F38D6" w:rsidRDefault="006F38D6" w:rsidP="006F38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38D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23D4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6F38D6">
              <w:rPr>
                <w:rFonts w:ascii="Arial" w:hAnsi="Arial" w:cs="Arial"/>
                <w:b/>
                <w:bCs/>
                <w:sz w:val="24"/>
                <w:szCs w:val="24"/>
              </w:rPr>
              <w:t>.06.202</w:t>
            </w:r>
            <w:r w:rsidR="00123D4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932E7" w:rsidRPr="000B28C8" w14:paraId="37A51A8B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340CA7F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6D31C0A0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25BEF1" w14:textId="50AECB51" w:rsidR="00D9702A" w:rsidRPr="00D9702A" w:rsidRDefault="00D9702A" w:rsidP="00D9702A">
            <w:pPr>
              <w:jc w:val="both"/>
              <w:rPr>
                <w:rFonts w:ascii="Arial" w:hAnsi="Arial" w:cs="Arial"/>
              </w:rPr>
            </w:pPr>
            <w:r w:rsidRPr="00D9702A">
              <w:rPr>
                <w:rFonts w:ascii="Arial" w:hAnsi="Arial" w:cs="Arial"/>
              </w:rPr>
              <w:lastRenderedPageBreak/>
              <w:t xml:space="preserve">Wyjazd ma na celu nauczenie osób niepełnosprawnych z dala od rodziców czy opiekunów prawnych – funkcjonowania w społeczeństwie, samodzielności w podejmowaniu decyzji </w:t>
            </w:r>
            <w:r w:rsidRPr="00D9702A">
              <w:rPr>
                <w:rFonts w:ascii="Arial" w:hAnsi="Arial" w:cs="Arial"/>
              </w:rPr>
              <w:br/>
              <w:t xml:space="preserve">i bycia odpowiedzialnym za siebie i innych. W ramach treningu samodzielności społecznej podróżować będziemy transportem </w:t>
            </w:r>
            <w:r w:rsidR="00123D4F" w:rsidRPr="00D9702A">
              <w:rPr>
                <w:rFonts w:ascii="Arial" w:hAnsi="Arial" w:cs="Arial"/>
              </w:rPr>
              <w:t>publicznym,</w:t>
            </w:r>
            <w:r w:rsidRPr="00D9702A">
              <w:rPr>
                <w:rFonts w:ascii="Arial" w:hAnsi="Arial" w:cs="Arial"/>
              </w:rPr>
              <w:t xml:space="preserve"> czyli pociągiem </w:t>
            </w:r>
            <w:proofErr w:type="spellStart"/>
            <w:r w:rsidRPr="00D9702A">
              <w:rPr>
                <w:rFonts w:ascii="Arial" w:hAnsi="Arial" w:cs="Arial"/>
              </w:rPr>
              <w:t>pkp</w:t>
            </w:r>
            <w:proofErr w:type="spellEnd"/>
            <w:r w:rsidRPr="00D9702A">
              <w:rPr>
                <w:rFonts w:ascii="Arial" w:hAnsi="Arial" w:cs="Arial"/>
              </w:rPr>
              <w:t xml:space="preserve"> z Krakowa do </w:t>
            </w:r>
            <w:r w:rsidR="00123D4F">
              <w:rPr>
                <w:rFonts w:ascii="Arial" w:hAnsi="Arial" w:cs="Arial"/>
              </w:rPr>
              <w:t>Ustronia Morskiego</w:t>
            </w:r>
            <w:r w:rsidR="0093513A">
              <w:rPr>
                <w:rFonts w:ascii="Arial" w:hAnsi="Arial" w:cs="Arial"/>
              </w:rPr>
              <w:t xml:space="preserve">, a później </w:t>
            </w:r>
            <w:r w:rsidR="00123D4F">
              <w:rPr>
                <w:rFonts w:ascii="Arial" w:hAnsi="Arial" w:cs="Arial"/>
              </w:rPr>
              <w:t>z Ustronia Morskiego do Krakowa</w:t>
            </w:r>
            <w:r w:rsidRPr="00D9702A">
              <w:rPr>
                <w:rFonts w:ascii="Arial" w:hAnsi="Arial" w:cs="Arial"/>
              </w:rPr>
              <w:t xml:space="preserve">. I tu już zaczyna się nauka samodzielności, gdyż każdy pilnuje swojego bagażu, </w:t>
            </w:r>
            <w:r w:rsidR="00123D4F" w:rsidRPr="00D9702A">
              <w:rPr>
                <w:rFonts w:ascii="Arial" w:hAnsi="Arial" w:cs="Arial"/>
              </w:rPr>
              <w:t>sprawdza,</w:t>
            </w:r>
            <w:r w:rsidRPr="00D9702A">
              <w:rPr>
                <w:rFonts w:ascii="Arial" w:hAnsi="Arial" w:cs="Arial"/>
              </w:rPr>
              <w:t xml:space="preserve"> czy wszystko wziął z pociągu. Uczestnicy sami będą dokonywać zakupów na swoje potrzeby i zarządzać swoim budżetem osobistym. Będzie to trening ekonomiczny, jak i nauka poczucia sprawstwa, czyli </w:t>
            </w:r>
            <w:r w:rsidR="00123D4F" w:rsidRPr="00D9702A">
              <w:rPr>
                <w:rFonts w:ascii="Arial" w:hAnsi="Arial" w:cs="Arial"/>
              </w:rPr>
              <w:t>tego,</w:t>
            </w:r>
            <w:r w:rsidRPr="00D9702A">
              <w:rPr>
                <w:rFonts w:ascii="Arial" w:hAnsi="Arial" w:cs="Arial"/>
              </w:rPr>
              <w:t xml:space="preserve"> że, na coś mam wpływ i coś ode mnie zależy. </w:t>
            </w:r>
          </w:p>
          <w:p w14:paraId="6C1B0841" w14:textId="77777777" w:rsidR="00D9702A" w:rsidRPr="00D9702A" w:rsidRDefault="00D9702A" w:rsidP="00D9702A">
            <w:pPr>
              <w:jc w:val="both"/>
              <w:rPr>
                <w:rFonts w:ascii="Arial" w:hAnsi="Arial" w:cs="Arial"/>
              </w:rPr>
            </w:pPr>
            <w:r w:rsidRPr="00D9702A">
              <w:rPr>
                <w:rFonts w:ascii="Arial" w:hAnsi="Arial" w:cs="Arial"/>
              </w:rPr>
              <w:t xml:space="preserve">Wartością dodaną projektu będzie integracja uczestników między sobą i nauka kreatywnego spędzania czasu wolnego. Z racji tego, iż w wyjeździe uczestniczyć będą osoby w różnych wieku będziemy je między sobą integrować, poprzez udział we wspólnych aktywnościach, wyjściach czy podczas przygotowywania posiłków. </w:t>
            </w:r>
          </w:p>
          <w:p w14:paraId="334E8F88" w14:textId="77777777" w:rsidR="00123D4F" w:rsidRDefault="00D9702A" w:rsidP="00D9702A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9702A">
              <w:rPr>
                <w:rFonts w:ascii="Arial" w:hAnsi="Arial" w:cs="Arial"/>
                <w:b/>
                <w:bCs/>
                <w:u w:val="single"/>
              </w:rPr>
              <w:t xml:space="preserve">Będziemy też spacerować, zwiedzać, a w planach mamy między innymi: </w:t>
            </w:r>
            <w:r w:rsidR="00123D4F">
              <w:rPr>
                <w:rFonts w:ascii="Arial" w:hAnsi="Arial" w:cs="Arial"/>
                <w:b/>
                <w:bCs/>
                <w:u w:val="single"/>
              </w:rPr>
              <w:t>zabytki Ustronia Morskiego i okolic:</w:t>
            </w:r>
          </w:p>
          <w:p w14:paraId="6418843F" w14:textId="7DC3D2FB" w:rsidR="00D9702A" w:rsidRDefault="00E2760D" w:rsidP="00D9702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123D4F" w:rsidRPr="00123D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Najstarsze dęby w Polsce - dąb "Bolesław" - 800 lat i dąb "Warcisław" - 640 lat</w:t>
            </w:r>
            <w:r w:rsidR="00123D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22F125CE" w14:textId="07F9D6CD" w:rsidR="00123D4F" w:rsidRDefault="00123D4F" w:rsidP="00D9702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123D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Kościół filialny z XIV w. pw. Matki Boskiej Różańcowej w Rusowie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4DC64C84" w14:textId="39334631" w:rsidR="00123D4F" w:rsidRDefault="00123D4F" w:rsidP="00D9702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123D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Park Podworski w Rusowie z 8 pomnikami przyrody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6CE81CCF" w14:textId="7BAE1BBD" w:rsidR="00123D4F" w:rsidRDefault="00123D4F" w:rsidP="00D9702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- skansen chleba,</w:t>
            </w:r>
          </w:p>
          <w:p w14:paraId="39F585C9" w14:textId="77777777" w:rsidR="00123D4F" w:rsidRDefault="00123D4F" w:rsidP="00123D4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forma fotowoltaiczna, </w:t>
            </w:r>
          </w:p>
          <w:p w14:paraId="1C3A895F" w14:textId="263C1705" w:rsidR="00123D4F" w:rsidRDefault="00123D4F" w:rsidP="00123D4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ogrody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Hortulus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w Dobrzycy, </w:t>
            </w:r>
          </w:p>
          <w:p w14:paraId="45AC7E77" w14:textId="0B8B188F" w:rsidR="00123D4F" w:rsidRPr="00123D4F" w:rsidRDefault="00123D4F" w:rsidP="00D9702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B964E9D" w14:textId="5C81F0E6" w:rsidR="00D9702A" w:rsidRPr="00D9702A" w:rsidRDefault="00D9702A" w:rsidP="00D9702A">
            <w:pPr>
              <w:keepNext/>
              <w:keepLines/>
              <w:shd w:val="clear" w:color="auto" w:fill="FFFFFF"/>
              <w:spacing w:after="0" w:line="336" w:lineRule="atLeast"/>
              <w:textAlignment w:val="baseline"/>
              <w:outlineLvl w:val="4"/>
              <w:rPr>
                <w:rFonts w:ascii="Raleway" w:eastAsiaTheme="majorEastAsia" w:hAnsi="Raleway"/>
                <w:lang w:eastAsia="pl-PL"/>
              </w:rPr>
            </w:pPr>
            <w:r w:rsidRPr="00D9702A">
              <w:rPr>
                <w:rFonts w:ascii="Arial" w:eastAsiaTheme="majorEastAsia" w:hAnsi="Arial" w:cs="Arial"/>
                <w:b/>
                <w:bCs/>
                <w:u w:val="single"/>
              </w:rPr>
              <w:t>Miejsce realizacji projektu</w:t>
            </w:r>
            <w:r w:rsidRPr="00D9702A">
              <w:rPr>
                <w:rFonts w:ascii="Arial" w:eastAsiaTheme="majorEastAsia" w:hAnsi="Arial" w:cs="Arial"/>
              </w:rPr>
              <w:t xml:space="preserve"> </w:t>
            </w:r>
            <w:r w:rsidR="00123D4F">
              <w:rPr>
                <w:rFonts w:ascii="Arial" w:eastAsiaTheme="majorEastAsia" w:hAnsi="Arial" w:cs="Arial"/>
              </w:rPr>
              <w:t>–</w:t>
            </w:r>
            <w:r w:rsidRPr="00D9702A">
              <w:rPr>
                <w:rFonts w:ascii="Arial" w:eastAsiaTheme="majorEastAsia" w:hAnsi="Arial" w:cs="Arial"/>
              </w:rPr>
              <w:t xml:space="preserve"> </w:t>
            </w:r>
            <w:r w:rsidR="00123D4F">
              <w:rPr>
                <w:rFonts w:ascii="Arial" w:eastAsiaTheme="majorEastAsia" w:hAnsi="Arial" w:cs="Arial"/>
              </w:rPr>
              <w:t>Ustronie Morskie</w:t>
            </w:r>
            <w:r w:rsidRPr="00D9702A">
              <w:rPr>
                <w:rFonts w:ascii="Arial" w:eastAsiaTheme="majorEastAsia" w:hAnsi="Arial" w:cs="Arial"/>
              </w:rPr>
              <w:t xml:space="preserve"> i okolice, a miejscem naszego zakwaterowani</w:t>
            </w:r>
            <w:r w:rsidR="00123D4F">
              <w:rPr>
                <w:rFonts w:ascii="Arial" w:eastAsiaTheme="majorEastAsia" w:hAnsi="Arial" w:cs="Arial"/>
              </w:rPr>
              <w:t>a</w:t>
            </w:r>
            <w:r w:rsidR="00E2760D">
              <w:rPr>
                <w:rFonts w:ascii="Arial" w:eastAsiaTheme="majorEastAsia" w:hAnsi="Arial" w:cs="Arial"/>
              </w:rPr>
              <w:br/>
            </w:r>
            <w:r w:rsidRPr="00D9702A">
              <w:rPr>
                <w:rFonts w:ascii="Arial" w:eastAsiaTheme="majorEastAsia" w:hAnsi="Arial" w:cs="Arial"/>
              </w:rPr>
              <w:t xml:space="preserve"> i pobytu</w:t>
            </w:r>
            <w:r w:rsidR="00123D4F">
              <w:rPr>
                <w:rFonts w:ascii="Arial" w:eastAsiaTheme="majorEastAsia" w:hAnsi="Arial" w:cs="Arial"/>
              </w:rPr>
              <w:t>: ALKA</w:t>
            </w:r>
            <w:r w:rsidR="0063577A">
              <w:rPr>
                <w:rFonts w:ascii="Arial" w:eastAsiaTheme="majorEastAsia" w:hAnsi="Arial" w:cs="Arial"/>
              </w:rPr>
              <w:t xml:space="preserve"> SUN RESORT/</w:t>
            </w:r>
            <w:r w:rsidR="00123D4F">
              <w:rPr>
                <w:rFonts w:ascii="Arial" w:eastAsiaTheme="majorEastAsia" w:hAnsi="Arial" w:cs="Arial"/>
              </w:rPr>
              <w:t xml:space="preserve"> MEDICAL SPA, </w:t>
            </w:r>
            <w:r w:rsidR="0063577A">
              <w:rPr>
                <w:rFonts w:ascii="Arial" w:eastAsiaTheme="majorEastAsia" w:hAnsi="Arial" w:cs="Arial"/>
              </w:rPr>
              <w:t>ul. Wojska Polskiego 7, 78-111 Ustronie Morskie.</w:t>
            </w:r>
          </w:p>
          <w:p w14:paraId="70529BD3" w14:textId="7E220E2C" w:rsidR="00D9702A" w:rsidRDefault="00D9702A" w:rsidP="00D9702A">
            <w:pPr>
              <w:jc w:val="both"/>
              <w:rPr>
                <w:rFonts w:ascii="Tahoma" w:hAnsi="Tahoma" w:cs="Tahoma"/>
                <w:color w:val="000000"/>
              </w:rPr>
            </w:pPr>
            <w:r w:rsidRPr="00D9702A">
              <w:rPr>
                <w:rFonts w:ascii="Tahoma" w:hAnsi="Tahoma" w:cs="Tahoma"/>
                <w:color w:val="000000"/>
              </w:rPr>
              <w:br/>
              <w:t xml:space="preserve">W wyjeździe </w:t>
            </w:r>
            <w:r w:rsidR="0063577A" w:rsidRPr="00D9702A">
              <w:rPr>
                <w:rFonts w:ascii="Tahoma" w:hAnsi="Tahoma" w:cs="Tahoma"/>
                <w:color w:val="000000"/>
              </w:rPr>
              <w:t>uczestniczyć będ</w:t>
            </w:r>
            <w:r w:rsidR="0063577A">
              <w:rPr>
                <w:rFonts w:ascii="Tahoma" w:hAnsi="Tahoma" w:cs="Tahoma"/>
                <w:color w:val="000000"/>
              </w:rPr>
              <w:t>zie 10 osób</w:t>
            </w:r>
            <w:r w:rsidR="0063577A" w:rsidRPr="00D9702A">
              <w:rPr>
                <w:rFonts w:ascii="Tahoma" w:hAnsi="Tahoma" w:cs="Tahoma"/>
                <w:color w:val="000000"/>
              </w:rPr>
              <w:t xml:space="preserve"> z</w:t>
            </w:r>
            <w:r w:rsidRPr="00D9702A">
              <w:rPr>
                <w:rFonts w:ascii="Tahoma" w:hAnsi="Tahoma" w:cs="Tahoma"/>
                <w:color w:val="000000"/>
              </w:rPr>
              <w:t xml:space="preserve"> niepełnosprawnością intelektualną, zespołem Downa, schorzeniami kardiologicznymi i narządu ruchu i z innymi chorobami współistniejącymi. Posiadają orzeczenie o stopniu niepełnosprawności w stopniu znacznym lub umiarkowanym, kobiety </w:t>
            </w:r>
            <w:r w:rsidRPr="00D9702A">
              <w:rPr>
                <w:rFonts w:ascii="Tahoma" w:hAnsi="Tahoma" w:cs="Tahoma"/>
                <w:color w:val="000000"/>
              </w:rPr>
              <w:br/>
              <w:t xml:space="preserve">i mężczyźni. Z racji tego, iż jedziemy na drugi koniec Polski z osobami, </w:t>
            </w:r>
            <w:r w:rsidR="0063577A" w:rsidRPr="00D9702A">
              <w:rPr>
                <w:rFonts w:ascii="Tahoma" w:hAnsi="Tahoma" w:cs="Tahoma"/>
                <w:color w:val="000000"/>
              </w:rPr>
              <w:t>które prawie</w:t>
            </w:r>
            <w:r w:rsidRPr="00D9702A">
              <w:rPr>
                <w:rFonts w:ascii="Tahoma" w:hAnsi="Tahoma" w:cs="Tahoma"/>
                <w:color w:val="000000"/>
              </w:rPr>
              <w:t xml:space="preserve"> nigdy bez rodziców nigdzie same nie wyjeżdżały jedzie </w:t>
            </w:r>
            <w:r w:rsidR="0093513A">
              <w:rPr>
                <w:rFonts w:ascii="Tahoma" w:hAnsi="Tahoma" w:cs="Tahoma"/>
                <w:color w:val="000000"/>
              </w:rPr>
              <w:t>2</w:t>
            </w:r>
            <w:r w:rsidRPr="00D9702A">
              <w:rPr>
                <w:rFonts w:ascii="Tahoma" w:hAnsi="Tahoma" w:cs="Tahoma"/>
                <w:color w:val="000000"/>
              </w:rPr>
              <w:t xml:space="preserve"> osoby kadry merytorycznej i </w:t>
            </w:r>
            <w:r w:rsidR="0063577A">
              <w:rPr>
                <w:rFonts w:ascii="Tahoma" w:hAnsi="Tahoma" w:cs="Tahoma"/>
                <w:color w:val="000000"/>
              </w:rPr>
              <w:t>1</w:t>
            </w:r>
            <w:r w:rsidRPr="00D9702A">
              <w:rPr>
                <w:rFonts w:ascii="Tahoma" w:hAnsi="Tahoma" w:cs="Tahoma"/>
                <w:color w:val="000000"/>
              </w:rPr>
              <w:t xml:space="preserve"> wolontariusz, </w:t>
            </w:r>
            <w:r w:rsidR="0063577A" w:rsidRPr="00D9702A">
              <w:rPr>
                <w:rFonts w:ascii="Tahoma" w:hAnsi="Tahoma" w:cs="Tahoma"/>
                <w:color w:val="000000"/>
              </w:rPr>
              <w:t>wszyscy sprawować</w:t>
            </w:r>
            <w:r w:rsidRPr="00D9702A">
              <w:rPr>
                <w:rFonts w:ascii="Tahoma" w:hAnsi="Tahoma" w:cs="Tahoma"/>
                <w:color w:val="000000"/>
              </w:rPr>
              <w:t xml:space="preserve"> będą opiekę i </w:t>
            </w:r>
            <w:r w:rsidR="0063577A" w:rsidRPr="00D9702A">
              <w:rPr>
                <w:rFonts w:ascii="Tahoma" w:hAnsi="Tahoma" w:cs="Tahoma"/>
                <w:color w:val="000000"/>
              </w:rPr>
              <w:t>wsparcie podczas</w:t>
            </w:r>
            <w:r w:rsidRPr="00D9702A">
              <w:rPr>
                <w:rFonts w:ascii="Tahoma" w:hAnsi="Tahoma" w:cs="Tahoma"/>
                <w:color w:val="000000"/>
              </w:rPr>
              <w:t xml:space="preserve"> wyjazdu.  </w:t>
            </w:r>
          </w:p>
          <w:p w14:paraId="78931C15" w14:textId="031BF930" w:rsidR="0063577A" w:rsidRDefault="0063577A" w:rsidP="00D9702A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Łącznie wszyscy uczestnicy wyjazdu to 13 osób. </w:t>
            </w:r>
          </w:p>
          <w:p w14:paraId="60BBEB13" w14:textId="60A87AB0" w:rsidR="00224CD2" w:rsidRPr="00D9702A" w:rsidRDefault="00224CD2" w:rsidP="00D9702A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 zeszłym roku również z grupą osób z niepełnosprawnościami byliśmy na takim wyjeździe usamodzielniającym i przyniósł on wzrost ich samodzielności społecznej i w zakresie czynności dnia codziennego.  </w:t>
            </w:r>
          </w:p>
          <w:p w14:paraId="2C30CFBC" w14:textId="7B7DB611" w:rsidR="00D9702A" w:rsidRPr="00D9702A" w:rsidRDefault="00D9702A" w:rsidP="00D970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02A">
              <w:rPr>
                <w:rFonts w:ascii="Arial" w:hAnsi="Arial" w:cs="Arial"/>
                <w:b/>
                <w:bCs/>
                <w:sz w:val="20"/>
                <w:szCs w:val="20"/>
              </w:rPr>
              <w:t>Z własnych środków opłac</w:t>
            </w:r>
            <w:r w:rsidR="0063577A">
              <w:rPr>
                <w:rFonts w:ascii="Arial" w:hAnsi="Arial" w:cs="Arial"/>
                <w:b/>
                <w:bCs/>
                <w:sz w:val="20"/>
                <w:szCs w:val="20"/>
              </w:rPr>
              <w:t>imy</w:t>
            </w:r>
            <w:r w:rsidRPr="00D9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częściowo zakwaterowanie, podróż pociągami w obie strony oraz bilety wstępu na przewidziane atrakcje i miejsca do zwiedzenia. Z </w:t>
            </w:r>
            <w:r w:rsidRPr="00D970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dotacji chcielibyśmy opłacić częściowo pobyt </w:t>
            </w:r>
            <w:r w:rsidR="0063577A" w:rsidRPr="00D970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(zakwaterowanie</w:t>
            </w:r>
            <w:r w:rsidRPr="00D970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z </w:t>
            </w:r>
            <w:r w:rsidR="00E2760D" w:rsidRPr="00D970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wyżywieniem)</w:t>
            </w:r>
            <w:r w:rsidR="00E276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w</w:t>
            </w:r>
            <w:r w:rsidR="006357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wysokości 9500 zł.</w:t>
            </w:r>
            <w:r w:rsidRPr="00D9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AFF6662" w14:textId="5F9ABA40" w:rsidR="003932E7" w:rsidRDefault="00D9702A" w:rsidP="00D97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pobytu grupy </w:t>
            </w:r>
            <w:r w:rsidR="0063577A" w:rsidRPr="00D9702A">
              <w:rPr>
                <w:rFonts w:ascii="Arial" w:hAnsi="Arial" w:cs="Arial"/>
                <w:b/>
                <w:bCs/>
                <w:sz w:val="20"/>
                <w:szCs w:val="20"/>
              </w:rPr>
              <w:t>(13</w:t>
            </w:r>
            <w:r w:rsidR="00635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9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osób) </w:t>
            </w:r>
            <w:r w:rsidR="00224CD2" w:rsidRPr="00224CD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3577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8275</w:t>
            </w:r>
            <w:r w:rsidR="00224CD2" w:rsidRPr="00224CD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24CD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zł, </w:t>
            </w:r>
            <w:r w:rsidRPr="00D9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czego </w:t>
            </w:r>
            <w:r w:rsidR="00224CD2" w:rsidRPr="00224CD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63577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 775 </w:t>
            </w:r>
            <w:r w:rsidRPr="00D9702A">
              <w:rPr>
                <w:rFonts w:ascii="Arial" w:hAnsi="Arial" w:cs="Arial"/>
                <w:b/>
                <w:bCs/>
                <w:sz w:val="20"/>
                <w:szCs w:val="20"/>
              </w:rPr>
              <w:t>zł jest po naszej stronie.</w:t>
            </w:r>
          </w:p>
          <w:p w14:paraId="175A83EE" w14:textId="45618AC9" w:rsidR="00CF53E8" w:rsidRDefault="00CF53E8" w:rsidP="00CF53E8">
            <w:pPr>
              <w:jc w:val="both"/>
              <w:rPr>
                <w:rFonts w:ascii="Lato" w:hAnsi="Lato"/>
                <w:color w:val="071F32"/>
                <w:sz w:val="24"/>
                <w:szCs w:val="24"/>
                <w:lang w:eastAsia="pl-PL"/>
              </w:rPr>
            </w:pPr>
            <w:r w:rsidRPr="00CF53E8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lastRenderedPageBreak/>
              <w:t>P</w:t>
            </w:r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odczas realizacji zleconego zadania publicznego zapewn</w:t>
            </w:r>
            <w:r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 xml:space="preserve">iamy </w:t>
            </w:r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dostępnoś</w:t>
            </w:r>
            <w:r w:rsidRPr="00CF53E8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 xml:space="preserve">ć </w:t>
            </w:r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architektoniczn</w:t>
            </w:r>
            <w:r w:rsidRPr="00CF53E8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ą</w:t>
            </w:r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, cyfrow</w:t>
            </w:r>
            <w:r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ą</w:t>
            </w:r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 xml:space="preserve"> i/lub </w:t>
            </w:r>
            <w:proofErr w:type="spellStart"/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informacyjno</w:t>
            </w:r>
            <w:proofErr w:type="spellEnd"/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–komunikacyjn</w:t>
            </w:r>
            <w:r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 xml:space="preserve">ą </w:t>
            </w:r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osobom ze szczególnymi potrzebami na poziomie minimalnych wymagań, określonych w </w:t>
            </w:r>
            <w:r w:rsidRPr="007500C9">
              <w:rPr>
                <w:rFonts w:ascii="Lato Bold" w:hAnsi="Lato Bold"/>
                <w:b/>
                <w:bCs/>
                <w:color w:val="071F32"/>
                <w:sz w:val="24"/>
                <w:szCs w:val="24"/>
                <w:bdr w:val="none" w:sz="0" w:space="0" w:color="auto" w:frame="1"/>
                <w:lang w:eastAsia="pl-PL"/>
              </w:rPr>
              <w:t>art. 6–7 ustawy z dnia 19 lipca 2019 r. o zapewnianiu dostępności osobom ze szczególnymi potrzebami</w:t>
            </w:r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 (Dz. U. z 2020 r. poz. 1062)</w:t>
            </w:r>
            <w:r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 xml:space="preserve">. Konkretne, </w:t>
            </w:r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planowan</w:t>
            </w:r>
            <w:r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e</w:t>
            </w:r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 xml:space="preserve"> działa</w:t>
            </w:r>
            <w:r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nia</w:t>
            </w:r>
            <w:r w:rsidRPr="007500C9"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 xml:space="preserve"> w tym zakresie</w:t>
            </w:r>
            <w:r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 xml:space="preserve"> w ramach realizowanej oferty to:</w:t>
            </w:r>
          </w:p>
          <w:p w14:paraId="0D89FF49" w14:textId="77777777" w:rsidR="00CF53E8" w:rsidRPr="00CF53E8" w:rsidRDefault="00CF53E8" w:rsidP="00CF53E8">
            <w:pPr>
              <w:jc w:val="both"/>
              <w:rPr>
                <w:b/>
                <w:bCs/>
                <w:u w:val="single"/>
              </w:rPr>
            </w:pPr>
            <w:r w:rsidRPr="00CF53E8">
              <w:rPr>
                <w:b/>
                <w:bCs/>
                <w:u w:val="single"/>
              </w:rPr>
              <w:t>1) w zakresie dostępności architektonicznej:</w:t>
            </w:r>
          </w:p>
          <w:p w14:paraId="372A66BC" w14:textId="77777777" w:rsidR="00CF53E8" w:rsidRDefault="00CF53E8" w:rsidP="00CF53E8">
            <w:pPr>
              <w:jc w:val="both"/>
            </w:pPr>
            <w:r>
              <w:t xml:space="preserve"> a) zapewnienie wolnych od barier poziomych i pionowych przestrzeni komunikacyjnych budynków,</w:t>
            </w:r>
          </w:p>
          <w:p w14:paraId="455623D5" w14:textId="77777777" w:rsidR="00CF53E8" w:rsidRDefault="00CF53E8" w:rsidP="00CF53E8">
            <w:pPr>
              <w:jc w:val="both"/>
            </w:pPr>
            <w:r>
              <w:t xml:space="preserve"> b) instalację urządzeń lub zastosowanie środków technicznych i rozwiązań architektonicznych w budynku, które umożliwiają dostęp do wszystkich pomieszczeń, z wyłączeniem pomieszczeń technicznych, </w:t>
            </w:r>
          </w:p>
          <w:p w14:paraId="455FBE65" w14:textId="77777777" w:rsidR="00CF53E8" w:rsidRDefault="00CF53E8" w:rsidP="00CF53E8">
            <w:pPr>
              <w:jc w:val="both"/>
            </w:pPr>
            <w:r>
              <w:t xml:space="preserve">c) zapewnienie informacji na temat rozkładu pomieszczeń w budynku, co najmniej w sposób wizualny i dotykowy lub głosowy, </w:t>
            </w:r>
          </w:p>
          <w:p w14:paraId="05092E60" w14:textId="2F759D88" w:rsidR="00CF53E8" w:rsidRDefault="00CF53E8" w:rsidP="00CF53E8">
            <w:pPr>
              <w:jc w:val="both"/>
            </w:pPr>
            <w:r>
              <w:t>d) zapewnienie wstępu do budynku osobie korzystającej z psa asystującego, o którym mowa w art. 2 pkt 11 ustawy z dnia 27 sierpnia 1997 r.,</w:t>
            </w:r>
          </w:p>
          <w:p w14:paraId="1EF4589D" w14:textId="77777777" w:rsidR="00CF53E8" w:rsidRDefault="00CF53E8" w:rsidP="00CF53E8">
            <w:pPr>
              <w:jc w:val="both"/>
            </w:pPr>
            <w:r>
              <w:t>e) zapewnienie osobom ze szczególnymi potrzebami możliwości ewakuacji lub ich uratowania w inny sposób;</w:t>
            </w:r>
          </w:p>
          <w:p w14:paraId="0F1245FC" w14:textId="1CF5DB8C" w:rsidR="00CF53E8" w:rsidRPr="00CF53E8" w:rsidRDefault="00CF53E8" w:rsidP="00CF53E8">
            <w:pPr>
              <w:jc w:val="both"/>
              <w:rPr>
                <w:b/>
                <w:bCs/>
                <w:u w:val="single"/>
              </w:rPr>
            </w:pPr>
            <w:r>
              <w:t xml:space="preserve"> </w:t>
            </w:r>
            <w:r w:rsidRPr="00CF53E8">
              <w:rPr>
                <w:b/>
                <w:bCs/>
                <w:u w:val="single"/>
              </w:rPr>
              <w:t>2) w zakresie dostępności informacyjno-komunikacyjnej:</w:t>
            </w:r>
          </w:p>
          <w:p w14:paraId="49EE21FA" w14:textId="77777777" w:rsidR="00CF53E8" w:rsidRDefault="00CF53E8" w:rsidP="00CF53E8">
            <w:pPr>
              <w:jc w:val="both"/>
            </w:pPr>
            <w:r>
              <w:t xml:space="preserve"> a) obsługę z wykorzystaniem środków wspierających komunikowanie się, o których mowa w art. 3 pkt 5 ustawy z dnia 19 sierpnia 2011 r. o języku migowym i innych środkach komunikowania się (Dz. U. z 2017 r. poz. 1824 oraz z 2022 r. poz. 583 i 830), lub przez wykorzystanie zdalnego dostępu online do usługi tłumacza przez strony internetowe i aplikacje, </w:t>
            </w:r>
          </w:p>
          <w:p w14:paraId="6EA1F28E" w14:textId="1EF82ED7" w:rsidR="00CF53E8" w:rsidRDefault="00CF53E8" w:rsidP="00CF53E8">
            <w:pPr>
              <w:jc w:val="both"/>
            </w:pPr>
            <w:r>
              <w:t xml:space="preserve">b) instalację urządzeń lub innych środków technicznych do obsługi osób słabosłyszących, w szczególności pętli indukcyjnych, których celem jest wspomaganie słyszenia, </w:t>
            </w:r>
          </w:p>
          <w:p w14:paraId="04AFAA1A" w14:textId="77777777" w:rsidR="00CF53E8" w:rsidRDefault="00CF53E8" w:rsidP="00CF53E8">
            <w:pPr>
              <w:jc w:val="both"/>
            </w:pPr>
            <w:r>
              <w:t xml:space="preserve">c) zapewnienie na stronie internetowej danego podmiotu informacji o zakresie jego działalności – w postaci elektronicznego pliku zawierającego tekst odczytywalny maszynowo, nagrania treści w polskim języku migowym oraz informacji w tekście łatwym do czytania, </w:t>
            </w:r>
          </w:p>
          <w:p w14:paraId="0CBCAF97" w14:textId="77777777" w:rsidR="00CF53E8" w:rsidRDefault="00CF53E8" w:rsidP="00CF53E8">
            <w:pPr>
              <w:jc w:val="both"/>
              <w:rPr>
                <w:rFonts w:ascii="Lato" w:hAnsi="Lato"/>
                <w:color w:val="071F32"/>
                <w:sz w:val="24"/>
                <w:szCs w:val="24"/>
                <w:lang w:eastAsia="pl-PL"/>
              </w:rPr>
            </w:pPr>
            <w:r>
              <w:t>d) zapewnienie, na wniosek osoby ze szczególnymi potrzebami, komunikacji z podmiotem publicznym w formie określonej w tym wniosku</w:t>
            </w:r>
            <w:r>
              <w:rPr>
                <w:rFonts w:ascii="Lato" w:hAnsi="Lato"/>
                <w:color w:val="071F32"/>
                <w:sz w:val="24"/>
                <w:szCs w:val="24"/>
                <w:lang w:eastAsia="pl-PL"/>
              </w:rPr>
              <w:t>.</w:t>
            </w:r>
          </w:p>
          <w:p w14:paraId="53F80702" w14:textId="28E68A37" w:rsidR="003A5D4F" w:rsidRPr="003A5D4F" w:rsidRDefault="003A5D4F" w:rsidP="00CF53E8">
            <w:pPr>
              <w:jc w:val="both"/>
              <w:rPr>
                <w:rFonts w:ascii="Lato" w:hAnsi="Lato"/>
                <w:b/>
                <w:bCs/>
                <w:color w:val="071F32"/>
                <w:sz w:val="24"/>
                <w:szCs w:val="24"/>
                <w:lang w:eastAsia="pl-PL"/>
              </w:rPr>
            </w:pPr>
            <w:r w:rsidRPr="003A5D4F">
              <w:rPr>
                <w:rFonts w:ascii="Lato" w:hAnsi="Lato"/>
                <w:b/>
                <w:bCs/>
                <w:color w:val="071F32"/>
                <w:sz w:val="24"/>
                <w:szCs w:val="24"/>
                <w:lang w:eastAsia="pl-PL"/>
              </w:rPr>
              <w:t>Do realizacji zadania nie będzie wykorzystywana publiczna flota pojazdów.</w:t>
            </w:r>
          </w:p>
        </w:tc>
      </w:tr>
      <w:tr w:rsidR="00D8426C" w:rsidRPr="000B28C8" w14:paraId="79872022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B79F5B" w14:textId="77777777" w:rsidR="004C7F50" w:rsidRPr="000B28C8" w:rsidRDefault="004C7F50" w:rsidP="00CF53E8">
            <w:pPr>
              <w:pStyle w:val="Teksttreci20"/>
              <w:shd w:val="clear" w:color="auto" w:fill="auto"/>
              <w:spacing w:line="360" w:lineRule="auto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lastRenderedPageBreak/>
              <w:t>_____________________________</w:t>
            </w:r>
          </w:p>
          <w:p w14:paraId="276928D2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084FD410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4FE8ACA4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2C33E5D2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65"/>
        <w:gridCol w:w="27"/>
      </w:tblGrid>
      <w:tr w:rsidR="00D8426C" w:rsidRPr="000B28C8" w14:paraId="6E8BF622" w14:textId="77777777" w:rsidTr="001F09A7">
        <w:trPr>
          <w:trHeight w:val="243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E0485C0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47B17F1A" w14:textId="77777777" w:rsidTr="001F09A7">
        <w:trPr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A6E58F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578A57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2763158E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1F3EBC48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4C9EBE0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116AC26D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68905FA7" w14:textId="77777777" w:rsidTr="001F09A7">
        <w:trPr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5E86D" w14:textId="317D594D" w:rsidR="00AC3FBC" w:rsidRPr="00940200" w:rsidRDefault="00940200" w:rsidP="00940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200">
              <w:rPr>
                <w:rFonts w:ascii="Arial" w:hAnsi="Arial" w:cs="Arial"/>
                <w:sz w:val="18"/>
                <w:szCs w:val="18"/>
              </w:rPr>
              <w:t>Nabycie umiejętności samodzielnego dokonywania zakupów.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929197" w14:textId="0EAD3A46" w:rsidR="00AC3FBC" w:rsidRPr="000B28C8" w:rsidRDefault="00940200" w:rsidP="00940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0B5">
              <w:rPr>
                <w:rFonts w:ascii="Arial" w:hAnsi="Arial" w:cs="Arial"/>
                <w:sz w:val="18"/>
                <w:szCs w:val="18"/>
              </w:rPr>
              <w:t>1</w:t>
            </w:r>
            <w:r w:rsidR="0063577A">
              <w:rPr>
                <w:rFonts w:ascii="Arial" w:hAnsi="Arial" w:cs="Arial"/>
                <w:sz w:val="18"/>
                <w:szCs w:val="18"/>
              </w:rPr>
              <w:t>0</w:t>
            </w:r>
            <w:r w:rsidRPr="00FD70B5">
              <w:rPr>
                <w:rFonts w:ascii="Arial" w:hAnsi="Arial" w:cs="Arial"/>
                <w:sz w:val="18"/>
                <w:szCs w:val="18"/>
              </w:rPr>
              <w:t xml:space="preserve"> osób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8083A" w14:textId="06FE569F" w:rsidR="00AC3FBC" w:rsidRPr="000B28C8" w:rsidRDefault="00940200" w:rsidP="00940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B37">
              <w:rPr>
                <w:rFonts w:ascii="Arial" w:hAnsi="Arial" w:cs="Arial"/>
                <w:sz w:val="20"/>
                <w:szCs w:val="20"/>
              </w:rPr>
              <w:t>Obserwacja uczestnicząca podczas zakupów.</w:t>
            </w:r>
          </w:p>
        </w:tc>
      </w:tr>
      <w:tr w:rsidR="00940200" w:rsidRPr="000B28C8" w14:paraId="1EA5A817" w14:textId="77777777" w:rsidTr="001F09A7">
        <w:trPr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2678F" w14:textId="7FA7D2FA" w:rsidR="00940200" w:rsidRPr="00940200" w:rsidRDefault="00940200" w:rsidP="00940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200">
              <w:rPr>
                <w:rFonts w:ascii="Arial" w:hAnsi="Arial" w:cs="Arial"/>
                <w:sz w:val="18"/>
                <w:szCs w:val="18"/>
              </w:rPr>
              <w:t>Integracja społeczna i międzypokoleniowa między uczestnikami wyjazdu.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7CEB" w14:textId="1598D88C" w:rsidR="00940200" w:rsidRPr="000B28C8" w:rsidRDefault="00940200" w:rsidP="00940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5D">
              <w:rPr>
                <w:rFonts w:ascii="Arial" w:hAnsi="Arial" w:cs="Arial"/>
                <w:sz w:val="18"/>
                <w:szCs w:val="18"/>
              </w:rPr>
              <w:t>1</w:t>
            </w:r>
            <w:r w:rsidR="0063577A">
              <w:rPr>
                <w:rFonts w:ascii="Arial" w:hAnsi="Arial" w:cs="Arial"/>
                <w:sz w:val="18"/>
                <w:szCs w:val="18"/>
              </w:rPr>
              <w:t>0</w:t>
            </w:r>
            <w:r w:rsidRPr="002D775D">
              <w:rPr>
                <w:rFonts w:ascii="Arial" w:hAnsi="Arial" w:cs="Arial"/>
                <w:sz w:val="18"/>
                <w:szCs w:val="18"/>
              </w:rPr>
              <w:t xml:space="preserve"> osób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3FE0B" w14:textId="1CBBC31F" w:rsidR="00940200" w:rsidRPr="000B28C8" w:rsidRDefault="00940200" w:rsidP="00940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B37">
              <w:rPr>
                <w:rFonts w:ascii="Arial" w:hAnsi="Arial" w:cs="Arial"/>
                <w:sz w:val="20"/>
                <w:szCs w:val="20"/>
              </w:rPr>
              <w:t xml:space="preserve">Lista osób korzystających </w:t>
            </w:r>
            <w:r w:rsidRPr="00FC5B37">
              <w:rPr>
                <w:rFonts w:ascii="Arial" w:hAnsi="Arial" w:cs="Arial"/>
                <w:sz w:val="20"/>
                <w:szCs w:val="20"/>
              </w:rPr>
              <w:br/>
              <w:t>z wycieczek, wyjść, jak i wykonane zdjęcia podczas różnych aktywnośc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940200" w:rsidRPr="000B28C8" w14:paraId="4695EEEB" w14:textId="77777777" w:rsidTr="001F09A7">
        <w:trPr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47C1" w14:textId="49E517C4" w:rsidR="00940200" w:rsidRPr="000B28C8" w:rsidRDefault="00940200" w:rsidP="00940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Nabycie umiejętności zachowania się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miejscach publicznych </w:t>
            </w:r>
            <w:r w:rsidR="00E2760D">
              <w:rPr>
                <w:rFonts w:ascii="Arial" w:hAnsi="Arial" w:cs="Arial"/>
                <w:sz w:val="18"/>
                <w:szCs w:val="18"/>
              </w:rPr>
              <w:t>(np.</w:t>
            </w:r>
            <w:r>
              <w:rPr>
                <w:rFonts w:ascii="Arial" w:hAnsi="Arial" w:cs="Arial"/>
                <w:sz w:val="18"/>
                <w:szCs w:val="18"/>
              </w:rPr>
              <w:t xml:space="preserve"> pociąg, sklep, restauracja).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3A94F" w14:textId="6DC57ED4" w:rsidR="00940200" w:rsidRPr="000B28C8" w:rsidRDefault="00940200" w:rsidP="00940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5D">
              <w:rPr>
                <w:rFonts w:ascii="Arial" w:hAnsi="Arial" w:cs="Arial"/>
                <w:sz w:val="18"/>
                <w:szCs w:val="18"/>
              </w:rPr>
              <w:t>1</w:t>
            </w:r>
            <w:r w:rsidR="0063577A">
              <w:rPr>
                <w:rFonts w:ascii="Arial" w:hAnsi="Arial" w:cs="Arial"/>
                <w:sz w:val="18"/>
                <w:szCs w:val="18"/>
              </w:rPr>
              <w:t>0</w:t>
            </w:r>
            <w:r w:rsidRPr="002D775D">
              <w:rPr>
                <w:rFonts w:ascii="Arial" w:hAnsi="Arial" w:cs="Arial"/>
                <w:sz w:val="18"/>
                <w:szCs w:val="18"/>
              </w:rPr>
              <w:t xml:space="preserve"> osób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2E847" w14:textId="14655E07" w:rsidR="00940200" w:rsidRPr="000B28C8" w:rsidRDefault="00940200" w:rsidP="00940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B37">
              <w:rPr>
                <w:rFonts w:ascii="Arial" w:hAnsi="Arial" w:cs="Arial"/>
                <w:sz w:val="20"/>
                <w:szCs w:val="20"/>
              </w:rPr>
              <w:t xml:space="preserve">Obserwacja uczestnicząca podczas </w:t>
            </w:r>
            <w:r>
              <w:rPr>
                <w:rFonts w:ascii="Arial" w:hAnsi="Arial" w:cs="Arial"/>
                <w:sz w:val="20"/>
                <w:szCs w:val="20"/>
              </w:rPr>
              <w:t>różnych wyjść.</w:t>
            </w:r>
          </w:p>
        </w:tc>
      </w:tr>
      <w:tr w:rsidR="00793C46" w:rsidRPr="000B28C8" w14:paraId="4BC6FC91" w14:textId="77777777" w:rsidTr="001F09A7">
        <w:trPr>
          <w:gridAfter w:val="1"/>
          <w:wAfter w:w="27" w:type="dxa"/>
          <w:trHeight w:val="136"/>
        </w:trPr>
        <w:tc>
          <w:tcPr>
            <w:tcW w:w="962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FB826B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03270E25" w14:textId="77777777" w:rsidTr="001F09A7">
        <w:trPr>
          <w:gridBefore w:val="1"/>
          <w:gridAfter w:val="1"/>
          <w:wBefore w:w="142" w:type="dxa"/>
          <w:wAfter w:w="27" w:type="dxa"/>
          <w:trHeight w:val="262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2BD41B46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68BC5942" w14:textId="77777777" w:rsidTr="001F09A7">
        <w:trPr>
          <w:gridBefore w:val="1"/>
          <w:gridAfter w:val="1"/>
          <w:wBefore w:w="142" w:type="dxa"/>
          <w:wAfter w:w="27" w:type="dxa"/>
          <w:trHeight w:val="1197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66062" w14:textId="52F2E953" w:rsidR="00994894" w:rsidRPr="000B28C8" w:rsidRDefault="001F09A7" w:rsidP="001F09A7">
            <w:pPr>
              <w:pStyle w:val="Teksttreci20"/>
              <w:shd w:val="clear" w:color="auto" w:fill="auto"/>
              <w:spacing w:after="240" w:line="240" w:lineRule="auto"/>
              <w:ind w:right="737"/>
              <w:jc w:val="both"/>
              <w:rPr>
                <w:rStyle w:val="Pogrubienie"/>
                <w:rFonts w:ascii="Arial" w:hAnsi="Arial" w:cs="Arial"/>
                <w:color w:val="000000"/>
              </w:rPr>
            </w:pPr>
            <w:r w:rsidRPr="004D6049">
              <w:rPr>
                <w:sz w:val="24"/>
                <w:szCs w:val="24"/>
              </w:rPr>
              <w:t>Głównym przedmiotem działalności naszej organizacji jest prowadzenie placówki wparci</w:t>
            </w:r>
            <w:r>
              <w:rPr>
                <w:sz w:val="24"/>
                <w:szCs w:val="24"/>
              </w:rPr>
              <w:t xml:space="preserve">a </w:t>
            </w:r>
            <w:r w:rsidRPr="004D6049">
              <w:rPr>
                <w:sz w:val="24"/>
                <w:szCs w:val="24"/>
              </w:rPr>
              <w:t xml:space="preserve">dziennego (Warsztat Terapii Zajęciowej) dla 35 osób niepełnosprawnych intelektualnie oraz ze schorzeniami współistniejącymi w Krakowie, gdzie zajmujemy się kompleksową rehabilitacją poprzez różnorodne formy terapii zawodowej i społecznej. Celem pobytu </w:t>
            </w:r>
            <w:r>
              <w:rPr>
                <w:sz w:val="24"/>
                <w:szCs w:val="24"/>
              </w:rPr>
              <w:br/>
            </w:r>
            <w:r w:rsidRPr="004D6049">
              <w:rPr>
                <w:sz w:val="24"/>
                <w:szCs w:val="24"/>
              </w:rPr>
              <w:t xml:space="preserve">w placówce jest rehabilitacja zmierzająca do maksymalnie możliwej samodzielności - od samodzielności w czynnościach życia codziennego, poprzez samodzielność społeczną, aż do zatrudnienia. Skupiamy się również na angażowaniu naszych podopiecznych do aktywnego uczestnictwa w życiu społecznym - poprzez udział w wydarzeniach kulturalnych, warsztatach artystycznych po wyjazdy edukacyjno-turystyczne. Czynnie bierzemy udział w akcjach społecznych, edukacyjnych i ekologicznych. Pomagamy </w:t>
            </w:r>
            <w:r>
              <w:rPr>
                <w:sz w:val="24"/>
                <w:szCs w:val="24"/>
              </w:rPr>
              <w:br/>
            </w:r>
            <w:r w:rsidRPr="004D6049">
              <w:rPr>
                <w:sz w:val="24"/>
                <w:szCs w:val="24"/>
              </w:rPr>
              <w:t xml:space="preserve">w sytuacjach nagłych, problemowych, konfliktowych poprzez pomoc psychologiczno-socjalną, organizujemy wsparcie w innych placówkach i instytucjach do tego celu utworzonych. Realizujemy projekty od różnych </w:t>
            </w:r>
            <w:proofErr w:type="spellStart"/>
            <w:r w:rsidRPr="004D6049">
              <w:rPr>
                <w:sz w:val="24"/>
                <w:szCs w:val="24"/>
              </w:rPr>
              <w:t>grantodawców</w:t>
            </w:r>
            <w:proofErr w:type="spellEnd"/>
            <w:r w:rsidRPr="004D6049">
              <w:rPr>
                <w:sz w:val="24"/>
                <w:szCs w:val="24"/>
              </w:rPr>
              <w:t xml:space="preserve"> </w:t>
            </w:r>
            <w:r w:rsidR="00B03890" w:rsidRPr="004D6049">
              <w:rPr>
                <w:sz w:val="24"/>
                <w:szCs w:val="24"/>
              </w:rPr>
              <w:t>(głównie</w:t>
            </w:r>
            <w:r w:rsidRPr="004D6049">
              <w:rPr>
                <w:sz w:val="24"/>
                <w:szCs w:val="24"/>
              </w:rPr>
              <w:t xml:space="preserve"> od Urzędu Marszałkowskiego Województwa Małopolskiego, Miejskiego Ośrodka Pomocy Społecznej, Małopolskiego Ośrodka Wsparcia Ekonomii Społecznej, </w:t>
            </w:r>
            <w:proofErr w:type="spellStart"/>
            <w:r w:rsidRPr="004D6049">
              <w:rPr>
                <w:sz w:val="24"/>
                <w:szCs w:val="24"/>
              </w:rPr>
              <w:t>Arcellor</w:t>
            </w:r>
            <w:proofErr w:type="spellEnd"/>
            <w:r w:rsidRPr="004D6049">
              <w:rPr>
                <w:sz w:val="24"/>
                <w:szCs w:val="24"/>
              </w:rPr>
              <w:t xml:space="preserve"> </w:t>
            </w:r>
            <w:proofErr w:type="spellStart"/>
            <w:r w:rsidRPr="004D6049">
              <w:rPr>
                <w:sz w:val="24"/>
                <w:szCs w:val="24"/>
              </w:rPr>
              <w:t>Mittal</w:t>
            </w:r>
            <w:proofErr w:type="spellEnd"/>
            <w:r w:rsidRPr="004D6049">
              <w:rPr>
                <w:sz w:val="24"/>
                <w:szCs w:val="24"/>
              </w:rPr>
              <w:t xml:space="preserve">.) Otrzymane dotacje rozliczamy w terminie i z zapisanym w kosztorysie czy budżecie przeznaczeniem. Od 2011 roku, kiedy to rozpoczęliśmy działalność projektową zrealizowaliśmy już </w:t>
            </w:r>
            <w:r>
              <w:rPr>
                <w:sz w:val="24"/>
                <w:szCs w:val="24"/>
              </w:rPr>
              <w:t>20</w:t>
            </w:r>
            <w:r w:rsidRPr="004D6049">
              <w:rPr>
                <w:sz w:val="24"/>
                <w:szCs w:val="24"/>
              </w:rPr>
              <w:t xml:space="preserve"> projektów. Naszym zasobem głównym w realizacji tego projektu będzie kapitał </w:t>
            </w:r>
            <w:r w:rsidR="00B03890" w:rsidRPr="004D6049">
              <w:rPr>
                <w:sz w:val="24"/>
                <w:szCs w:val="24"/>
              </w:rPr>
              <w:t>ludzki,</w:t>
            </w:r>
            <w:r w:rsidRPr="004D6049">
              <w:rPr>
                <w:sz w:val="24"/>
                <w:szCs w:val="24"/>
              </w:rPr>
              <w:t xml:space="preserve"> czyli osoby na co dzień pracujące z osobami niepełnosprawnymi, </w:t>
            </w:r>
            <w:r>
              <w:rPr>
                <w:sz w:val="24"/>
                <w:szCs w:val="24"/>
              </w:rPr>
              <w:br/>
            </w:r>
            <w:r w:rsidRPr="004D6049">
              <w:rPr>
                <w:sz w:val="24"/>
                <w:szCs w:val="24"/>
              </w:rPr>
              <w:t>a więc znające specyfikę tej pracy i posiadające doświadczenie w tej kwestii.</w:t>
            </w:r>
          </w:p>
        </w:tc>
      </w:tr>
    </w:tbl>
    <w:p w14:paraId="1CB918A7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30A20242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38781" w14:textId="77777777" w:rsidR="00793C46" w:rsidRPr="00BB3A83" w:rsidRDefault="00793C46" w:rsidP="004F58F9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5718FC70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523D5FC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178FA81D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D312611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618E4998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2AAA29F5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D185865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A0403F8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06C08AD5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499292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CBCC07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5EF7E4" w14:textId="05C94332" w:rsidR="007F1E47" w:rsidRPr="000B28C8" w:rsidRDefault="00C41147" w:rsidP="004F58F9">
            <w:pPr>
              <w:spacing w:after="0" w:line="24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D44">
              <w:rPr>
                <w:rFonts w:ascii="Arial" w:hAnsi="Arial" w:cs="Arial"/>
                <w:b/>
                <w:bCs/>
              </w:rPr>
              <w:t>Pobyt i zakwaterowanie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58CD62" w14:textId="419EEC30" w:rsidR="007F1E47" w:rsidRPr="00224CD2" w:rsidRDefault="00B03890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ECBDD21" w14:textId="5AF55201" w:rsidR="007F1E47" w:rsidRPr="00224CD2" w:rsidRDefault="0063577A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DEEFB20" w14:textId="7FD7DDE3" w:rsidR="007F1E47" w:rsidRPr="00224CD2" w:rsidRDefault="00224CD2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CD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1D11AA">
              <w:rPr>
                <w:rFonts w:ascii="Arial" w:hAnsi="Arial" w:cs="Arial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424E70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26D23A94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39ACE3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E50C37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12485C" w14:textId="7745CC94" w:rsidR="007F1E47" w:rsidRPr="000B28C8" w:rsidRDefault="00C41147" w:rsidP="004F58F9">
            <w:pPr>
              <w:spacing w:after="0" w:line="240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D44">
              <w:rPr>
                <w:rFonts w:ascii="Arial" w:hAnsi="Arial" w:cs="Arial"/>
                <w:b/>
                <w:bCs/>
              </w:rPr>
              <w:t xml:space="preserve">Bilety </w:t>
            </w:r>
            <w:proofErr w:type="spellStart"/>
            <w:r w:rsidRPr="00087D44">
              <w:rPr>
                <w:rFonts w:ascii="Arial" w:hAnsi="Arial" w:cs="Arial"/>
                <w:b/>
                <w:bCs/>
              </w:rPr>
              <w:t>pkp</w:t>
            </w:r>
            <w:proofErr w:type="spellEnd"/>
            <w:r w:rsidRPr="00087D44">
              <w:rPr>
                <w:rFonts w:ascii="Arial" w:hAnsi="Arial" w:cs="Arial"/>
                <w:b/>
                <w:bCs/>
              </w:rPr>
              <w:t xml:space="preserve"> na trasie Kraków </w:t>
            </w:r>
            <w:r>
              <w:rPr>
                <w:rFonts w:ascii="Arial" w:hAnsi="Arial" w:cs="Arial"/>
                <w:b/>
                <w:bCs/>
              </w:rPr>
              <w:t>– Gdynia Główna</w:t>
            </w:r>
            <w:r w:rsidRPr="00087D4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87D44">
              <w:rPr>
                <w:rFonts w:ascii="Arial" w:hAnsi="Arial" w:cs="Arial"/>
                <w:b/>
                <w:bCs/>
              </w:rPr>
              <w:t xml:space="preserve">i </w:t>
            </w:r>
            <w:r>
              <w:rPr>
                <w:rFonts w:ascii="Arial" w:hAnsi="Arial" w:cs="Arial"/>
                <w:b/>
                <w:bCs/>
              </w:rPr>
              <w:t>Gdynia Główna</w:t>
            </w:r>
            <w:r w:rsidRPr="00087D44">
              <w:rPr>
                <w:rFonts w:ascii="Arial" w:hAnsi="Arial" w:cs="Arial"/>
                <w:b/>
                <w:bCs/>
              </w:rPr>
              <w:t xml:space="preserve"> - Kraków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6EDBF8" w14:textId="31376AB3" w:rsidR="007F1E47" w:rsidRPr="00224CD2" w:rsidRDefault="004F58F9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CD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03890">
              <w:rPr>
                <w:rFonts w:ascii="Arial" w:hAnsi="Arial" w:cs="Arial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1F99E2D" w14:textId="01767C5E" w:rsidR="007F1E47" w:rsidRPr="00224CD2" w:rsidRDefault="00224CD2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C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035D92D" w14:textId="05EFB41B" w:rsidR="007F1E47" w:rsidRPr="00224CD2" w:rsidRDefault="00224CD2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CD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03890">
              <w:rPr>
                <w:rFonts w:ascii="Arial" w:hAnsi="Arial" w:cs="Arial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CD948F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63EEC99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A1DFCC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7672C6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DD6AB" w14:textId="2792CD1F" w:rsidR="007F1E47" w:rsidRPr="00C41147" w:rsidRDefault="00C41147" w:rsidP="004F58F9">
            <w:pPr>
              <w:spacing w:after="0" w:line="240" w:lineRule="auto"/>
              <w:ind w:left="11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Bilety wstępu </w:t>
            </w:r>
            <w:r w:rsidR="00635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Ogrodu </w:t>
            </w:r>
            <w:proofErr w:type="spellStart"/>
            <w:r w:rsidR="0063577A">
              <w:rPr>
                <w:rFonts w:ascii="Arial" w:hAnsi="Arial" w:cs="Arial"/>
                <w:b/>
                <w:bCs/>
                <w:sz w:val="24"/>
                <w:szCs w:val="24"/>
              </w:rPr>
              <w:t>Hortulus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13590" w14:textId="1AE21F0D" w:rsidR="007F1E47" w:rsidRPr="00224CD2" w:rsidRDefault="00B03890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030AE2D" w14:textId="398DD0E8" w:rsidR="007F1E47" w:rsidRPr="00224CD2" w:rsidRDefault="00224CD2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C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696DE86" w14:textId="01C991EE" w:rsidR="007F1E47" w:rsidRPr="00224CD2" w:rsidRDefault="00B03890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4E37CF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2509127C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1D91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37C81AE5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BC8728" w14:textId="115DE34B" w:rsidR="007F1E47" w:rsidRPr="00224CD2" w:rsidRDefault="00B03890" w:rsidP="00B0389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31800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99B357" w14:textId="7CA8F9EA" w:rsidR="007F1E47" w:rsidRPr="00224CD2" w:rsidRDefault="00B03890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1F815" w14:textId="0142A8C6" w:rsidR="007F1E47" w:rsidRPr="00224CD2" w:rsidRDefault="00224CD2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4CD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B03890">
              <w:rPr>
                <w:rFonts w:ascii="Arial" w:hAnsi="Arial" w:cs="Arial"/>
                <w:b/>
                <w:bCs/>
                <w:sz w:val="28"/>
                <w:szCs w:val="28"/>
              </w:rPr>
              <w:t>2300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917118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5E27C7A1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A347A6" w14:textId="77777777" w:rsidR="00E2760D" w:rsidRDefault="00E2760D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Pogrubienie"/>
                <w:rFonts w:ascii="Arial" w:hAnsi="Arial" w:cs="Arial"/>
                <w:color w:val="000000"/>
              </w:rPr>
            </w:pPr>
          </w:p>
          <w:p w14:paraId="58ACFAD8" w14:textId="77777777" w:rsidR="00E2760D" w:rsidRDefault="00E2760D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Pogrubienie"/>
                <w:rFonts w:ascii="Arial" w:hAnsi="Arial" w:cs="Arial"/>
                <w:color w:val="000000"/>
              </w:rPr>
            </w:pPr>
          </w:p>
          <w:p w14:paraId="0B1E6B8A" w14:textId="77777777" w:rsidR="00E2760D" w:rsidRDefault="00E2760D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Pogrubienie"/>
                <w:rFonts w:ascii="Arial" w:hAnsi="Arial" w:cs="Arial"/>
                <w:color w:val="000000"/>
              </w:rPr>
            </w:pPr>
          </w:p>
          <w:p w14:paraId="6F4C3530" w14:textId="77777777" w:rsidR="00E2760D" w:rsidRDefault="00E2760D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Pogrubienie"/>
                <w:rFonts w:ascii="Arial" w:hAnsi="Arial" w:cs="Arial"/>
                <w:color w:val="000000"/>
              </w:rPr>
            </w:pPr>
          </w:p>
          <w:p w14:paraId="6816E4BA" w14:textId="29103EF6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lastRenderedPageBreak/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5151B0ED" w14:textId="77777777" w:rsidR="00D8426C" w:rsidRPr="00C17704" w:rsidRDefault="00D8426C" w:rsidP="00FA5221">
            <w:pPr>
              <w:pStyle w:val="Teksttreci20"/>
              <w:shd w:val="clear" w:color="auto" w:fill="auto"/>
              <w:spacing w:after="240" w:line="240" w:lineRule="auto"/>
              <w:ind w:firstLine="81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45FD4984" w14:textId="77777777" w:rsidR="00D8426C" w:rsidRPr="00C17704" w:rsidRDefault="00D8426C" w:rsidP="00FA5221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>(-</w:t>
            </w:r>
            <w:proofErr w:type="spellStart"/>
            <w:r w:rsidR="00E15A2A"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>tów</w:t>
            </w:r>
            <w:proofErr w:type="spellEnd"/>
            <w:r w:rsidR="00E15A2A"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>)</w:t>
            </w:r>
            <w:r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>;</w:t>
            </w:r>
          </w:p>
          <w:p w14:paraId="20FA297E" w14:textId="77777777" w:rsidR="00E15A2A" w:rsidRPr="00C17704" w:rsidRDefault="00D8426C" w:rsidP="00FA5221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381686C3" w14:textId="77777777" w:rsidR="00E15A2A" w:rsidRPr="00C17704" w:rsidRDefault="00D8426C" w:rsidP="00FA5221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</w:t>
            </w:r>
            <w:r w:rsidR="00E15A2A"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</w:t>
            </w:r>
            <w:r w:rsidR="00E15A2A" w:rsidRPr="001F09A7">
              <w:rPr>
                <w:rStyle w:val="Teksttreci2Calibri3"/>
                <w:rFonts w:ascii="Arial" w:hAnsi="Arial" w:cs="Arial"/>
                <w:b/>
                <w:bCs/>
                <w:color w:val="000000"/>
              </w:rPr>
              <w:t>nie zalega</w:t>
            </w:r>
            <w:r w:rsidR="00E15A2A"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>(-</w:t>
            </w:r>
            <w:proofErr w:type="gramStart"/>
            <w:r w:rsidR="00E15A2A"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>ją)*</w:t>
            </w:r>
            <w:proofErr w:type="gramEnd"/>
            <w:r w:rsidR="00E15A2A"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 xml:space="preserve"> / zalega(-ją)*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533CC553" w14:textId="1409699C" w:rsidR="00E15A2A" w:rsidRPr="00C17704" w:rsidRDefault="00D8426C" w:rsidP="00FA5221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</w:t>
            </w:r>
            <w:r w:rsidR="00E15A2A"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</w:t>
            </w:r>
            <w:r w:rsidR="00E15A2A" w:rsidRPr="00FA5221">
              <w:rPr>
                <w:rStyle w:val="Teksttreci2Calibri3"/>
                <w:rFonts w:ascii="Arial" w:hAnsi="Arial" w:cs="Arial"/>
                <w:b/>
                <w:bCs/>
                <w:color w:val="000000"/>
              </w:rPr>
              <w:t>nie zalega</w:t>
            </w:r>
            <w:r w:rsidR="001F09A7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>(-</w:t>
            </w:r>
            <w:proofErr w:type="gramStart"/>
            <w:r w:rsidR="00E15A2A"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>ją)*</w:t>
            </w:r>
            <w:proofErr w:type="gramEnd"/>
            <w:r w:rsidR="00E15A2A" w:rsidRPr="001F09A7">
              <w:rPr>
                <w:rStyle w:val="Teksttreci2Calibri3"/>
                <w:rFonts w:ascii="Arial" w:hAnsi="Arial" w:cs="Arial"/>
                <w:strike/>
                <w:color w:val="000000"/>
              </w:rPr>
              <w:t xml:space="preserve"> / zalega(-ją)*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5D6ADCDD" w14:textId="77777777" w:rsidR="00D8426C" w:rsidRPr="00C17704" w:rsidRDefault="00D8426C" w:rsidP="00FA5221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dane zawarte w części II niniejszej oferty są zgodne z Krajowym Rejestrem Sądowym* / </w:t>
            </w:r>
            <w:r w:rsidR="00E15A2A" w:rsidRPr="00FA5221">
              <w:rPr>
                <w:rStyle w:val="Teksttreci2Calibri3"/>
                <w:rFonts w:ascii="Arial" w:hAnsi="Arial" w:cs="Arial"/>
                <w:strike/>
                <w:color w:val="000000"/>
              </w:rPr>
              <w:t>inną właściwą ewidencją*;</w:t>
            </w:r>
          </w:p>
          <w:p w14:paraId="67A7F0B6" w14:textId="77777777" w:rsidR="00E15A2A" w:rsidRPr="00C17704" w:rsidRDefault="00E15A2A" w:rsidP="00FA5221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30CA5B92" w14:textId="77777777" w:rsidR="00E15A2A" w:rsidRPr="00352D7A" w:rsidRDefault="00E15A2A" w:rsidP="00FA5221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1C653F1D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722524A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ABBC2D1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02D8EE9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ED06951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38B610B8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330A95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829E82C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ABCA525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2184905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005D1A04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AC3CC2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9A3B71E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8B4CF2A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B7C733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30857603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EBBC9CC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5394F62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2A73442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38C82DF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0523A5DE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0D1222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F7D48F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4640DE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D774F23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3C2C7506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9EF94F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CF265D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F8F61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923987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03343F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947"/>
    <w:multiLevelType w:val="multilevel"/>
    <w:tmpl w:val="8858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991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3343F"/>
    <w:rsid w:val="00042DC2"/>
    <w:rsid w:val="00045490"/>
    <w:rsid w:val="00047ECF"/>
    <w:rsid w:val="000504F3"/>
    <w:rsid w:val="0005193C"/>
    <w:rsid w:val="00057EC8"/>
    <w:rsid w:val="000B28C8"/>
    <w:rsid w:val="001057DE"/>
    <w:rsid w:val="00123D4F"/>
    <w:rsid w:val="00143665"/>
    <w:rsid w:val="001571A0"/>
    <w:rsid w:val="00195F1A"/>
    <w:rsid w:val="001B5B48"/>
    <w:rsid w:val="001C55F5"/>
    <w:rsid w:val="001C6F61"/>
    <w:rsid w:val="001D11AA"/>
    <w:rsid w:val="001F09A7"/>
    <w:rsid w:val="00217253"/>
    <w:rsid w:val="00223FF1"/>
    <w:rsid w:val="00224CD2"/>
    <w:rsid w:val="00261C5E"/>
    <w:rsid w:val="0031476A"/>
    <w:rsid w:val="00352D7A"/>
    <w:rsid w:val="003932E7"/>
    <w:rsid w:val="003A5D4F"/>
    <w:rsid w:val="00457B98"/>
    <w:rsid w:val="00477818"/>
    <w:rsid w:val="00493CEC"/>
    <w:rsid w:val="004C7F50"/>
    <w:rsid w:val="004D1DB4"/>
    <w:rsid w:val="004D6BB4"/>
    <w:rsid w:val="004F0C5E"/>
    <w:rsid w:val="004F1F99"/>
    <w:rsid w:val="004F58F9"/>
    <w:rsid w:val="00504ACB"/>
    <w:rsid w:val="00515096"/>
    <w:rsid w:val="005B30C2"/>
    <w:rsid w:val="005C2263"/>
    <w:rsid w:val="005E5BF9"/>
    <w:rsid w:val="00605A34"/>
    <w:rsid w:val="0063166E"/>
    <w:rsid w:val="0063577A"/>
    <w:rsid w:val="0065693C"/>
    <w:rsid w:val="006664FE"/>
    <w:rsid w:val="006A27DB"/>
    <w:rsid w:val="006F38D6"/>
    <w:rsid w:val="0072370D"/>
    <w:rsid w:val="00741DF4"/>
    <w:rsid w:val="007876F6"/>
    <w:rsid w:val="00793C46"/>
    <w:rsid w:val="007B6FCE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3513A"/>
    <w:rsid w:val="00940200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03890"/>
    <w:rsid w:val="00B46781"/>
    <w:rsid w:val="00B54FD0"/>
    <w:rsid w:val="00B65E75"/>
    <w:rsid w:val="00B87026"/>
    <w:rsid w:val="00B908B2"/>
    <w:rsid w:val="00B968CA"/>
    <w:rsid w:val="00BB3A83"/>
    <w:rsid w:val="00BE05E7"/>
    <w:rsid w:val="00BE386C"/>
    <w:rsid w:val="00C04616"/>
    <w:rsid w:val="00C17704"/>
    <w:rsid w:val="00C36FCE"/>
    <w:rsid w:val="00C41147"/>
    <w:rsid w:val="00C50B6C"/>
    <w:rsid w:val="00C70869"/>
    <w:rsid w:val="00C978D5"/>
    <w:rsid w:val="00CA0CC9"/>
    <w:rsid w:val="00CF53E8"/>
    <w:rsid w:val="00D014A8"/>
    <w:rsid w:val="00D36C8D"/>
    <w:rsid w:val="00D81975"/>
    <w:rsid w:val="00D8426C"/>
    <w:rsid w:val="00D95A5E"/>
    <w:rsid w:val="00D9702A"/>
    <w:rsid w:val="00DC1A0F"/>
    <w:rsid w:val="00E15A2A"/>
    <w:rsid w:val="00E2760D"/>
    <w:rsid w:val="00E378FF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A5221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3EDBB"/>
  <w14:defaultImageDpi w14:val="0"/>
  <w15:docId w15:val="{D6488580-F00C-43C3-9AC3-D6605417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795">
          <w:blockQuote w:val="1"/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5757512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807356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12" w:space="6" w:color="999999"/>
                    <w:bottom w:val="single" w:sz="2" w:space="0" w:color="auto"/>
                    <w:right w:val="single" w:sz="2" w:space="0" w:color="auto"/>
                  </w:divBdr>
                  <w:divsChild>
                    <w:div w:id="17583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775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267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warzyszenieemau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Iwona Dopierała-Światłoń</cp:lastModifiedBy>
  <cp:revision>4</cp:revision>
  <cp:lastPrinted>2024-01-23T12:06:00Z</cp:lastPrinted>
  <dcterms:created xsi:type="dcterms:W3CDTF">2024-01-04T21:19:00Z</dcterms:created>
  <dcterms:modified xsi:type="dcterms:W3CDTF">2024-04-24T20:38:00Z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