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3B65" w14:textId="20F5E178" w:rsidR="006512D0" w:rsidRPr="00BA083C" w:rsidRDefault="006512D0" w:rsidP="006512D0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28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76"/>
        <w:gridCol w:w="1208"/>
        <w:gridCol w:w="1418"/>
        <w:gridCol w:w="14000"/>
      </w:tblGrid>
      <w:tr w:rsidR="00194257" w:rsidRPr="00BA083C" w14:paraId="20AEBA75" w14:textId="73907A22" w:rsidTr="00194257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9F855CD" w14:textId="77777777" w:rsidR="00194257" w:rsidRDefault="00194257" w:rsidP="009A092E">
            <w:pPr>
              <w:jc w:val="center"/>
              <w:rPr>
                <w:b/>
                <w:sz w:val="24"/>
                <w:szCs w:val="24"/>
              </w:rPr>
            </w:pPr>
          </w:p>
          <w:p w14:paraId="57007795" w14:textId="13D77B95" w:rsidR="00194257" w:rsidRPr="00214608" w:rsidRDefault="00194257" w:rsidP="009A0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7F86E5D" w14:textId="77777777" w:rsidR="00194257" w:rsidRPr="00BA083C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14000" w:type="dxa"/>
            <w:tcBorders>
              <w:top w:val="nil"/>
              <w:left w:val="nil"/>
              <w:right w:val="nil"/>
            </w:tcBorders>
          </w:tcPr>
          <w:p w14:paraId="08AA5EDE" w14:textId="77777777" w:rsidR="00194257" w:rsidRDefault="00194257" w:rsidP="009A0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257" w:rsidRPr="00202BDD" w14:paraId="61E7970B" w14:textId="0B062F83" w:rsidTr="00194257">
        <w:tc>
          <w:tcPr>
            <w:tcW w:w="14000" w:type="dxa"/>
            <w:gridSpan w:val="12"/>
            <w:shd w:val="clear" w:color="auto" w:fill="DEEAF6" w:themeFill="accent5" w:themeFillTint="33"/>
          </w:tcPr>
          <w:p w14:paraId="6A33D7B8" w14:textId="77777777" w:rsidR="00194257" w:rsidRPr="00202BDD" w:rsidRDefault="00194257" w:rsidP="009A092E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  <w:tc>
          <w:tcPr>
            <w:tcW w:w="14000" w:type="dxa"/>
            <w:shd w:val="clear" w:color="auto" w:fill="DEEAF6" w:themeFill="accent5" w:themeFillTint="33"/>
          </w:tcPr>
          <w:p w14:paraId="0759654C" w14:textId="77777777" w:rsidR="00194257" w:rsidRPr="00202BDD" w:rsidRDefault="00194257" w:rsidP="009A092E">
            <w:pPr>
              <w:rPr>
                <w:b/>
                <w:sz w:val="24"/>
                <w:szCs w:val="24"/>
              </w:rPr>
            </w:pPr>
          </w:p>
        </w:tc>
      </w:tr>
      <w:tr w:rsidR="00194257" w:rsidRPr="00202BDD" w14:paraId="5B3657FF" w14:textId="0B8FCAA3" w:rsidTr="00194257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14:paraId="0C9A5BBD" w14:textId="77777777" w:rsidR="00194257" w:rsidRPr="00202BDD" w:rsidRDefault="00194257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8BE13DD" w14:textId="77777777" w:rsidR="00194257" w:rsidRPr="00202BDD" w:rsidRDefault="00194257" w:rsidP="009A092E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71B2E12" w14:textId="77777777" w:rsidR="00194257" w:rsidRDefault="00194257" w:rsidP="006512D0">
            <w:pPr>
              <w:rPr>
                <w:b/>
              </w:rPr>
            </w:pPr>
          </w:p>
          <w:p w14:paraId="60FA48B6" w14:textId="489A00BD" w:rsidR="00194257" w:rsidRPr="00202BDD" w:rsidRDefault="00194257" w:rsidP="006512D0">
            <w:r>
              <w:rPr>
                <w:b/>
              </w:rPr>
              <w:t>Zadanie publiczne w zakresie</w:t>
            </w:r>
            <w:r>
              <w:t xml:space="preserve"> </w:t>
            </w:r>
            <w:r w:rsidRPr="000C2F48">
              <w:rPr>
                <w:b/>
              </w:rPr>
              <w:t>pomocy społecznej, w tym pomocy rodzinom i osobom w trudnej sytuacji życiowej oraz wyrównywania szans tych rodzin i osób</w:t>
            </w:r>
            <w:r>
              <w:rPr>
                <w:b/>
              </w:rPr>
              <w:t xml:space="preserve"> </w:t>
            </w:r>
          </w:p>
          <w:p w14:paraId="2A2EA9D7" w14:textId="77777777" w:rsidR="00194257" w:rsidRPr="00202BDD" w:rsidRDefault="00194257" w:rsidP="009A092E"/>
        </w:tc>
        <w:tc>
          <w:tcPr>
            <w:tcW w:w="14000" w:type="dxa"/>
            <w:shd w:val="clear" w:color="auto" w:fill="FFFFFF" w:themeFill="background1"/>
          </w:tcPr>
          <w:p w14:paraId="265D8145" w14:textId="77777777" w:rsidR="00194257" w:rsidRDefault="00194257" w:rsidP="006512D0">
            <w:pPr>
              <w:rPr>
                <w:b/>
              </w:rPr>
            </w:pPr>
          </w:p>
        </w:tc>
      </w:tr>
      <w:tr w:rsidR="00194257" w:rsidRPr="00202BDD" w14:paraId="4BA3DAAF" w14:textId="6C34F46D" w:rsidTr="00194257">
        <w:tc>
          <w:tcPr>
            <w:tcW w:w="811" w:type="dxa"/>
            <w:shd w:val="clear" w:color="auto" w:fill="FFFFFF" w:themeFill="background1"/>
            <w:vAlign w:val="center"/>
          </w:tcPr>
          <w:p w14:paraId="4EDAC8FF" w14:textId="77777777" w:rsidR="00194257" w:rsidRPr="00202BDD" w:rsidRDefault="00194257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3A5DC60A" w14:textId="77777777" w:rsidR="00194257" w:rsidRPr="00202BDD" w:rsidRDefault="00194257" w:rsidP="009A092E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76B54DF" w14:textId="1290B100" w:rsidR="00194257" w:rsidRPr="00202BDD" w:rsidRDefault="00090FF5" w:rsidP="009A092E">
            <w:r w:rsidRPr="00090FF5">
              <w:t>„Prowadzenie ośrodka realizującego usługi poradnictwa i terapii dla mieszkańców Gminy Miejskiej Kraków na terenie Dzielnicy I Stare Miasto”</w:t>
            </w:r>
          </w:p>
        </w:tc>
        <w:tc>
          <w:tcPr>
            <w:tcW w:w="14000" w:type="dxa"/>
            <w:shd w:val="clear" w:color="auto" w:fill="FFFFFF" w:themeFill="background1"/>
          </w:tcPr>
          <w:p w14:paraId="4691FAEC" w14:textId="77777777" w:rsidR="00194257" w:rsidRPr="00202BDD" w:rsidRDefault="00194257" w:rsidP="009A092E"/>
        </w:tc>
      </w:tr>
      <w:tr w:rsidR="00194257" w:rsidRPr="00202BDD" w14:paraId="58BB328F" w14:textId="69541D5A" w:rsidTr="00194257">
        <w:tc>
          <w:tcPr>
            <w:tcW w:w="811" w:type="dxa"/>
            <w:shd w:val="clear" w:color="auto" w:fill="FFFFFF" w:themeFill="background1"/>
            <w:vAlign w:val="center"/>
          </w:tcPr>
          <w:p w14:paraId="68094616" w14:textId="77777777" w:rsidR="00194257" w:rsidRPr="00202BDD" w:rsidRDefault="00194257" w:rsidP="009A092E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46D2A404" w14:textId="77777777" w:rsidR="00194257" w:rsidRPr="00202BDD" w:rsidRDefault="00194257" w:rsidP="009A092E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9EB081E" w14:textId="77777777" w:rsidR="00194257" w:rsidRPr="00202BDD" w:rsidRDefault="00194257" w:rsidP="009A092E"/>
          <w:p w14:paraId="68A3387E" w14:textId="77777777" w:rsidR="00194257" w:rsidRPr="00202BDD" w:rsidRDefault="00194257" w:rsidP="009A092E"/>
        </w:tc>
        <w:tc>
          <w:tcPr>
            <w:tcW w:w="14000" w:type="dxa"/>
            <w:shd w:val="clear" w:color="auto" w:fill="FFFFFF" w:themeFill="background1"/>
          </w:tcPr>
          <w:p w14:paraId="5AF6FBEE" w14:textId="77777777" w:rsidR="00194257" w:rsidRPr="00202BDD" w:rsidRDefault="00194257" w:rsidP="009A092E"/>
        </w:tc>
      </w:tr>
      <w:tr w:rsidR="00194257" w:rsidRPr="00202BDD" w14:paraId="63A459B6" w14:textId="502BCB6D" w:rsidTr="00194257">
        <w:tc>
          <w:tcPr>
            <w:tcW w:w="811" w:type="dxa"/>
            <w:shd w:val="clear" w:color="auto" w:fill="FFFFFF" w:themeFill="background1"/>
            <w:vAlign w:val="center"/>
          </w:tcPr>
          <w:p w14:paraId="208F6A4C" w14:textId="77777777" w:rsidR="00194257" w:rsidRPr="00202BDD" w:rsidRDefault="00194257" w:rsidP="009A092E"/>
          <w:p w14:paraId="38EDB0FD" w14:textId="77777777" w:rsidR="00194257" w:rsidRPr="00202BDD" w:rsidRDefault="00194257" w:rsidP="009A092E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1ABA96A" w14:textId="77777777" w:rsidR="00194257" w:rsidRPr="00202BDD" w:rsidRDefault="00194257" w:rsidP="009A092E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18EF046" w14:textId="77777777" w:rsidR="00194257" w:rsidRPr="00202BDD" w:rsidRDefault="00194257" w:rsidP="009A092E"/>
        </w:tc>
        <w:tc>
          <w:tcPr>
            <w:tcW w:w="14000" w:type="dxa"/>
            <w:shd w:val="clear" w:color="auto" w:fill="FFFFFF" w:themeFill="background1"/>
          </w:tcPr>
          <w:p w14:paraId="3B27F901" w14:textId="77777777" w:rsidR="00194257" w:rsidRPr="00202BDD" w:rsidRDefault="00194257" w:rsidP="009A092E"/>
        </w:tc>
      </w:tr>
      <w:tr w:rsidR="00194257" w:rsidRPr="00202BDD" w14:paraId="3564C548" w14:textId="07885E21" w:rsidTr="00EF068A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14:paraId="3312825F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  <w:p w14:paraId="682040FD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386A18E1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594949F3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  <w:p w14:paraId="6BA6E3CA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5029" w:type="dxa"/>
            <w:gridSpan w:val="7"/>
            <w:shd w:val="clear" w:color="auto" w:fill="DEEAF6" w:themeFill="accent5" w:themeFillTint="33"/>
          </w:tcPr>
          <w:p w14:paraId="7C7DA787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08" w:type="dxa"/>
            <w:shd w:val="clear" w:color="auto" w:fill="DEEAF6" w:themeFill="accent5" w:themeFillTint="33"/>
          </w:tcPr>
          <w:p w14:paraId="7B90DCA7" w14:textId="77777777" w:rsidR="00194257" w:rsidRPr="00202BDD" w:rsidRDefault="00194257" w:rsidP="009A092E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6DE12F" w14:textId="77777777" w:rsidR="00194257" w:rsidRPr="00202BDD" w:rsidRDefault="00194257" w:rsidP="009A092E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  <w:tc>
          <w:tcPr>
            <w:tcW w:w="14000" w:type="dxa"/>
            <w:shd w:val="clear" w:color="auto" w:fill="DEEAF6" w:themeFill="accent5" w:themeFillTint="33"/>
          </w:tcPr>
          <w:p w14:paraId="158FC566" w14:textId="77777777" w:rsidR="00194257" w:rsidRPr="00202BDD" w:rsidRDefault="00194257" w:rsidP="009A092E">
            <w:pPr>
              <w:rPr>
                <w:b/>
              </w:rPr>
            </w:pPr>
          </w:p>
        </w:tc>
      </w:tr>
      <w:tr w:rsidR="00194257" w:rsidRPr="00202BDD" w14:paraId="71FEBE64" w14:textId="47949061" w:rsidTr="00EF068A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14:paraId="75F122B6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ECD8BDD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E7B7EEA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2C0CADA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0932B9C8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A0DE40D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1F2C1FC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9088C61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76" w:type="dxa"/>
            <w:shd w:val="clear" w:color="auto" w:fill="DEEAF6" w:themeFill="accent5" w:themeFillTint="33"/>
          </w:tcPr>
          <w:p w14:paraId="37FE490C" w14:textId="77777777" w:rsidR="00194257" w:rsidRPr="00202BDD" w:rsidRDefault="00194257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08" w:type="dxa"/>
            <w:shd w:val="clear" w:color="auto" w:fill="DEEAF6" w:themeFill="accent5" w:themeFillTint="33"/>
          </w:tcPr>
          <w:p w14:paraId="314519BE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2F95355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  <w:tc>
          <w:tcPr>
            <w:tcW w:w="14000" w:type="dxa"/>
            <w:shd w:val="clear" w:color="auto" w:fill="DEEAF6" w:themeFill="accent5" w:themeFillTint="33"/>
          </w:tcPr>
          <w:p w14:paraId="2973A72A" w14:textId="77777777" w:rsidR="00194257" w:rsidRPr="00202BDD" w:rsidRDefault="00194257" w:rsidP="009A092E">
            <w:pPr>
              <w:jc w:val="center"/>
              <w:rPr>
                <w:b/>
              </w:rPr>
            </w:pPr>
          </w:p>
        </w:tc>
      </w:tr>
      <w:tr w:rsidR="00194257" w:rsidRPr="00202BDD" w14:paraId="000BE4B9" w14:textId="54E0CC80" w:rsidTr="00EF068A">
        <w:tc>
          <w:tcPr>
            <w:tcW w:w="811" w:type="dxa"/>
            <w:shd w:val="clear" w:color="auto" w:fill="FFFFFF" w:themeFill="background1"/>
            <w:vAlign w:val="center"/>
          </w:tcPr>
          <w:p w14:paraId="54DAEC5A" w14:textId="77777777" w:rsidR="00194257" w:rsidRPr="00202BDD" w:rsidRDefault="00194257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DAA136E" w14:textId="31F182AE" w:rsidR="00194257" w:rsidRPr="00202BDD" w:rsidRDefault="00194257" w:rsidP="009A092E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14:paraId="30B861E4" w14:textId="77777777" w:rsidR="00194257" w:rsidRPr="00202BDD" w:rsidRDefault="00194257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2C903648" w14:textId="77777777" w:rsidR="00194257" w:rsidRDefault="00194257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337F2274" w14:textId="77777777" w:rsidR="00194257" w:rsidRDefault="00194257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2F597BC2" w14:textId="77777777" w:rsidR="00194257" w:rsidRPr="009056B8" w:rsidRDefault="00194257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16ED7D1F" w14:textId="77777777" w:rsidR="00194257" w:rsidRPr="00F06128" w:rsidRDefault="00194257" w:rsidP="009A092E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2FE5D838" w14:textId="48C35975" w:rsidR="00194257" w:rsidRPr="00202BDD" w:rsidRDefault="00194257" w:rsidP="009A092E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FA49A89" w14:textId="77777777" w:rsidR="00194257" w:rsidRPr="00202BDD" w:rsidRDefault="00194257" w:rsidP="009A092E">
            <w:pPr>
              <w:rPr>
                <w:i/>
              </w:rPr>
            </w:pPr>
          </w:p>
          <w:p w14:paraId="08C94A79" w14:textId="77777777" w:rsidR="00194257" w:rsidRPr="00202BDD" w:rsidRDefault="00194257" w:rsidP="009A092E">
            <w:pPr>
              <w:rPr>
                <w:i/>
              </w:rPr>
            </w:pPr>
          </w:p>
          <w:p w14:paraId="2D3AA91F" w14:textId="77777777" w:rsidR="00194257" w:rsidRPr="00202BDD" w:rsidRDefault="00194257" w:rsidP="009A092E">
            <w:pPr>
              <w:rPr>
                <w:i/>
              </w:rPr>
            </w:pPr>
          </w:p>
          <w:p w14:paraId="3E76E7B3" w14:textId="77777777" w:rsidR="00194257" w:rsidRPr="00C72A0C" w:rsidRDefault="00194257" w:rsidP="009A092E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72A384E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62EB20B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487109EA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963F82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60F2E7A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F76C66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7AA62D3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542181FA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4843C59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4F1226F6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048743A3" w14:textId="066D8AC1" w:rsidTr="00EF068A">
        <w:tc>
          <w:tcPr>
            <w:tcW w:w="811" w:type="dxa"/>
            <w:shd w:val="clear" w:color="auto" w:fill="FFFFFF" w:themeFill="background1"/>
            <w:vAlign w:val="center"/>
          </w:tcPr>
          <w:p w14:paraId="63523E22" w14:textId="77777777" w:rsidR="00194257" w:rsidRPr="00202BDD" w:rsidRDefault="00194257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5268FA5" w14:textId="4EFC0D61" w:rsidR="00194257" w:rsidRPr="002711B6" w:rsidRDefault="00194257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14:paraId="136186A2" w14:textId="77777777" w:rsidR="00194257" w:rsidRPr="00202BDD" w:rsidRDefault="00194257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1F76B897" w14:textId="77777777" w:rsidR="00194257" w:rsidRPr="00C72A0C" w:rsidRDefault="00194257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8943420" w14:textId="77777777" w:rsidR="00194257" w:rsidRPr="00202BDD" w:rsidRDefault="00194257" w:rsidP="009A092E">
            <w:pPr>
              <w:rPr>
                <w:i/>
              </w:rPr>
            </w:pPr>
          </w:p>
          <w:p w14:paraId="58A07D1A" w14:textId="77777777" w:rsidR="00194257" w:rsidRPr="00C72A0C" w:rsidRDefault="00194257" w:rsidP="009A092E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FEC213E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0C41659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3D9A317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F6899F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AE77C9C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DA44B62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12ECB8DC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1E7C83A0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9D2515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3370CA5B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1AC28722" w14:textId="090FE066" w:rsidTr="00EF068A">
        <w:tc>
          <w:tcPr>
            <w:tcW w:w="811" w:type="dxa"/>
            <w:vMerge w:val="restart"/>
            <w:vAlign w:val="center"/>
          </w:tcPr>
          <w:p w14:paraId="543A6D33" w14:textId="77777777" w:rsidR="00194257" w:rsidRPr="00202BDD" w:rsidRDefault="00194257" w:rsidP="009A092E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07C2514" w14:textId="369A34E1" w:rsidR="00194257" w:rsidRPr="00202BDD" w:rsidRDefault="00194257" w:rsidP="009A092E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5A74B28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>diagnoza potrzeb (charakterystyka grupy docelowej i  adekwatność sposobu rozwiązania jej problemów/zaspakajania potrzeb),</w:t>
            </w:r>
          </w:p>
          <w:p w14:paraId="4DFAFDAB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 xml:space="preserve">proponowane sposoby zapewnienia jakości wykonania zadania, </w:t>
            </w:r>
          </w:p>
          <w:p w14:paraId="30E2758B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>planowane do osiągnięcia mierniki i wskaźniki,</w:t>
            </w:r>
          </w:p>
          <w:p w14:paraId="7AC428F7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 xml:space="preserve">identyfikacja </w:t>
            </w:r>
            <w:proofErr w:type="spellStart"/>
            <w:r w:rsidRPr="00EF068A">
              <w:rPr>
                <w:iCs/>
              </w:rPr>
              <w:t>ryzyk</w:t>
            </w:r>
            <w:proofErr w:type="spellEnd"/>
            <w:r w:rsidRPr="00EF068A">
              <w:rPr>
                <w:iCs/>
              </w:rPr>
              <w:t>,</w:t>
            </w:r>
          </w:p>
          <w:p w14:paraId="72990CC3" w14:textId="0FA59AC4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>konkretne działania w zakresie zapewnienia dostępności osobom ze specjalnymi potrzebami,</w:t>
            </w:r>
          </w:p>
          <w:p w14:paraId="2A297570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 xml:space="preserve">zakładane cele i opis zakładanych rezultatów realizacji zadania (rezultaty realizacji zadania </w:t>
            </w:r>
            <w:r w:rsidRPr="00EF068A">
              <w:rPr>
                <w:iCs/>
              </w:rPr>
              <w:br/>
              <w:t xml:space="preserve">w ujęciu jakościowym, ilościowym, a także jaki będzie ich wpływ na poprawę/zmianę sytuacji odbiorców zadania), </w:t>
            </w:r>
          </w:p>
          <w:p w14:paraId="138B08DB" w14:textId="77777777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>adekwatność celów do zdiagnozowanych potrzeb,</w:t>
            </w:r>
          </w:p>
          <w:p w14:paraId="21166B4C" w14:textId="2FFBA1CD" w:rsidR="00194257" w:rsidRPr="00EF068A" w:rsidRDefault="00194257" w:rsidP="006512D0">
            <w:pPr>
              <w:numPr>
                <w:ilvl w:val="0"/>
                <w:numId w:val="3"/>
              </w:numPr>
              <w:ind w:left="357"/>
              <w:contextualSpacing/>
              <w:rPr>
                <w:iCs/>
              </w:rPr>
            </w:pPr>
            <w:r w:rsidRPr="00EF068A">
              <w:rPr>
                <w:iCs/>
              </w:rPr>
              <w:t>metodologia ewaluacji realizacji zadania i propozycje narzędzi ewaluacji;</w:t>
            </w:r>
          </w:p>
          <w:p w14:paraId="514DE6A7" w14:textId="77777777" w:rsidR="00EF068A" w:rsidRPr="00EF068A" w:rsidRDefault="00EF068A" w:rsidP="00EF068A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EF068A">
              <w:rPr>
                <w:color w:val="000000" w:themeColor="text1"/>
              </w:rPr>
              <w:t>udokumentowana</w:t>
            </w:r>
            <w:r w:rsidRPr="00EF068A">
              <w:rPr>
                <w:color w:val="FF0000"/>
              </w:rPr>
              <w:t xml:space="preserve"> </w:t>
            </w:r>
            <w:r w:rsidRPr="00EF068A">
              <w:t xml:space="preserve">deklaracja współpracy z innymi podmiotami przy realizacji zadania w celu zwiększenia skuteczności i efektowności realizacji zadania, </w:t>
            </w:r>
            <w:r w:rsidRPr="00EF068A">
              <w:rPr>
                <w:color w:val="000000" w:themeColor="text1"/>
              </w:rPr>
              <w:t xml:space="preserve">mająca odniesienie w planowanych w harmonogramie działaniach; </w:t>
            </w:r>
          </w:p>
          <w:p w14:paraId="34967793" w14:textId="77777777" w:rsidR="00194257" w:rsidRPr="00EF068A" w:rsidRDefault="00194257" w:rsidP="004E413D">
            <w:pPr>
              <w:numPr>
                <w:ilvl w:val="0"/>
                <w:numId w:val="3"/>
              </w:numPr>
              <w:ind w:left="357"/>
              <w:contextualSpacing/>
            </w:pPr>
            <w:r w:rsidRPr="00EF068A">
              <w:rPr>
                <w:iCs/>
              </w:rPr>
              <w:t xml:space="preserve">dodatkowe działania mające wpływ na jakość realizacji zadania, przekraczające zakres określony w warunkach konkursu,  </w:t>
            </w:r>
          </w:p>
          <w:p w14:paraId="34EC218D" w14:textId="4BCD57B7" w:rsidR="00EF068A" w:rsidRPr="00C72A0C" w:rsidRDefault="00EF068A" w:rsidP="004E413D">
            <w:pPr>
              <w:numPr>
                <w:ilvl w:val="0"/>
                <w:numId w:val="3"/>
              </w:numPr>
              <w:ind w:left="357"/>
              <w:contextualSpacing/>
            </w:pPr>
            <w:r w:rsidRPr="00EF068A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1CFF25E" w14:textId="77777777" w:rsidR="00194257" w:rsidRPr="00202BDD" w:rsidRDefault="00194257" w:rsidP="009A092E">
            <w:pPr>
              <w:rPr>
                <w:i/>
              </w:rPr>
            </w:pPr>
          </w:p>
          <w:p w14:paraId="0191D951" w14:textId="77777777" w:rsidR="00194257" w:rsidRPr="00202BDD" w:rsidRDefault="00194257" w:rsidP="009A092E">
            <w:pPr>
              <w:rPr>
                <w:i/>
              </w:rPr>
            </w:pPr>
          </w:p>
          <w:p w14:paraId="534AB1BF" w14:textId="2B2418CB" w:rsidR="00194257" w:rsidRPr="00C72A0C" w:rsidRDefault="00194257" w:rsidP="00EF068A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6512D0">
              <w:rPr>
                <w:iCs/>
              </w:rPr>
              <w:t>1</w:t>
            </w:r>
            <w:r w:rsidR="00EF068A">
              <w:rPr>
                <w:iCs/>
              </w:rPr>
              <w:t>1</w:t>
            </w:r>
            <w:r>
              <w:rPr>
                <w:iCs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7391C480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A2C5F2E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34C4B24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0EB7F5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5810F96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33FC54F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50813D0B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090FA491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382912C9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41206CA4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6C6064D9" w14:textId="13F4A347" w:rsidTr="00EF068A">
        <w:tc>
          <w:tcPr>
            <w:tcW w:w="811" w:type="dxa"/>
            <w:vMerge/>
            <w:vAlign w:val="center"/>
          </w:tcPr>
          <w:p w14:paraId="33C6DC39" w14:textId="77777777" w:rsidR="00194257" w:rsidRPr="00202BDD" w:rsidRDefault="00194257" w:rsidP="009A092E"/>
        </w:tc>
        <w:tc>
          <w:tcPr>
            <w:tcW w:w="4542" w:type="dxa"/>
            <w:shd w:val="clear" w:color="auto" w:fill="DEEAF6" w:themeFill="accent5" w:themeFillTint="33"/>
          </w:tcPr>
          <w:p w14:paraId="6EFB4B60" w14:textId="77777777" w:rsidR="00194257" w:rsidRPr="00202BDD" w:rsidRDefault="00194257" w:rsidP="009A092E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9878575" w14:textId="30DD4E7B" w:rsidR="00194257" w:rsidRPr="00C72A0C" w:rsidRDefault="00194257" w:rsidP="009A0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0</w:t>
            </w:r>
            <w:r w:rsidRPr="00C72A0C">
              <w:rPr>
                <w:color w:val="000000" w:themeColor="text1"/>
              </w:rPr>
              <w:t xml:space="preserve"> pkt</w:t>
            </w:r>
          </w:p>
          <w:p w14:paraId="1F179C6B" w14:textId="77777777" w:rsidR="00194257" w:rsidRPr="00C72A0C" w:rsidRDefault="00194257" w:rsidP="009A092E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67D87036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555C26C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76109E45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694B2C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19B63EB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155104E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375F4353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5CA68977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7BF47604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2B288A26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2800693A" w14:textId="4D48A5DA" w:rsidTr="00EF068A">
        <w:trPr>
          <w:trHeight w:val="1133"/>
        </w:trPr>
        <w:tc>
          <w:tcPr>
            <w:tcW w:w="811" w:type="dxa"/>
            <w:vAlign w:val="center"/>
          </w:tcPr>
          <w:p w14:paraId="4909BA2A" w14:textId="77777777" w:rsidR="00194257" w:rsidRPr="00202BDD" w:rsidRDefault="00194257" w:rsidP="009A092E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2CDD720" w14:textId="7371D893" w:rsidR="00194257" w:rsidRPr="00C01437" w:rsidRDefault="00194257" w:rsidP="006512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 niewyceniony, opisany, traktowany wyłącznie jako zasób.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ECE8D64" w14:textId="77777777" w:rsidR="00194257" w:rsidRPr="00202BDD" w:rsidRDefault="00194257" w:rsidP="009A092E">
            <w:pPr>
              <w:jc w:val="center"/>
              <w:rPr>
                <w:i/>
              </w:rPr>
            </w:pPr>
          </w:p>
          <w:p w14:paraId="051335FC" w14:textId="3CA18172" w:rsidR="00194257" w:rsidRPr="00C72A0C" w:rsidRDefault="00194257" w:rsidP="009A092E">
            <w:pPr>
              <w:jc w:val="center"/>
            </w:pPr>
            <w:r w:rsidRPr="00C72A0C">
              <w:t xml:space="preserve">od </w:t>
            </w:r>
            <w:r w:rsidR="00A26A87">
              <w:t>0</w:t>
            </w:r>
            <w:r w:rsidR="00A26A87" w:rsidRPr="00C72A0C">
              <w:t xml:space="preserve"> </w:t>
            </w:r>
            <w:r w:rsidRPr="00C72A0C">
              <w:t>pkt</w:t>
            </w:r>
          </w:p>
          <w:p w14:paraId="4D0AB360" w14:textId="77777777" w:rsidR="00194257" w:rsidRPr="009C4B5B" w:rsidRDefault="00194257" w:rsidP="009A092E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E9057DF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287D25C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F9E1725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EEACCDE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0C2461B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8082B09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4C67DF12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47E5977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4DF0BFF1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770F720F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239B4F95" w14:textId="2697AFCC" w:rsidTr="00EF068A">
        <w:tc>
          <w:tcPr>
            <w:tcW w:w="811" w:type="dxa"/>
            <w:vAlign w:val="center"/>
          </w:tcPr>
          <w:p w14:paraId="32D1A665" w14:textId="77777777" w:rsidR="00194257" w:rsidRPr="00202BDD" w:rsidRDefault="00194257" w:rsidP="009A092E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2FE93FBE" w14:textId="1AEFBB66" w:rsidR="00194257" w:rsidRPr="00202BDD" w:rsidRDefault="00194257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223F27B4" w14:textId="77777777" w:rsidR="00194257" w:rsidRDefault="00194257" w:rsidP="009A092E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6BE2E966" w14:textId="77777777" w:rsidR="00194257" w:rsidRDefault="00194257" w:rsidP="009A092E">
            <w:pPr>
              <w:contextualSpacing/>
              <w:jc w:val="both"/>
            </w:pPr>
            <w:r>
              <w:t>1)  liczba i rodzaj zrealizowanych w latach</w:t>
            </w:r>
          </w:p>
          <w:p w14:paraId="7B20D30E" w14:textId="77777777" w:rsidR="00194257" w:rsidRDefault="00194257" w:rsidP="009A092E">
            <w:pPr>
              <w:contextualSpacing/>
              <w:jc w:val="both"/>
            </w:pPr>
            <w:r>
              <w:t xml:space="preserve">      2020 – 2023 zadań publicznych,</w:t>
            </w:r>
          </w:p>
          <w:p w14:paraId="354DBA98" w14:textId="77777777" w:rsidR="00194257" w:rsidRDefault="00194257" w:rsidP="009A092E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01FC3276" w14:textId="77777777" w:rsidR="00194257" w:rsidRDefault="00194257" w:rsidP="009A092E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07886788" w14:textId="76A50616" w:rsidR="00194257" w:rsidRPr="00202BDD" w:rsidRDefault="00194257" w:rsidP="005D7875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     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6F88847" w14:textId="77777777" w:rsidR="00194257" w:rsidRPr="00202BDD" w:rsidRDefault="00194257" w:rsidP="009A092E">
            <w:pPr>
              <w:rPr>
                <w:i/>
              </w:rPr>
            </w:pPr>
          </w:p>
          <w:p w14:paraId="5790C44A" w14:textId="77777777" w:rsidR="00194257" w:rsidRPr="00202BDD" w:rsidRDefault="00194257" w:rsidP="009A092E">
            <w:pPr>
              <w:rPr>
                <w:i/>
              </w:rPr>
            </w:pPr>
          </w:p>
          <w:p w14:paraId="67C72312" w14:textId="77777777" w:rsidR="00194257" w:rsidRPr="00C72A0C" w:rsidRDefault="00194257" w:rsidP="009A092E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5D9961B9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046DD8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19AD96C1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7D369E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5A51055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8706AEB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776" w:type="dxa"/>
          </w:tcPr>
          <w:p w14:paraId="5BC26B46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208" w:type="dxa"/>
          </w:tcPr>
          <w:p w14:paraId="4C9A3538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52F8888C" w14:textId="77777777" w:rsidR="00194257" w:rsidRPr="00202BDD" w:rsidRDefault="00194257" w:rsidP="009A092E">
            <w:pPr>
              <w:rPr>
                <w:i/>
              </w:rPr>
            </w:pPr>
          </w:p>
        </w:tc>
        <w:tc>
          <w:tcPr>
            <w:tcW w:w="14000" w:type="dxa"/>
          </w:tcPr>
          <w:p w14:paraId="243FF2D0" w14:textId="77777777" w:rsidR="00194257" w:rsidRPr="00202BDD" w:rsidRDefault="00194257" w:rsidP="009A092E">
            <w:pPr>
              <w:rPr>
                <w:i/>
              </w:rPr>
            </w:pPr>
          </w:p>
        </w:tc>
      </w:tr>
      <w:tr w:rsidR="00194257" w:rsidRPr="00202BDD" w14:paraId="65B0E2D2" w14:textId="4452D6E6" w:rsidTr="00194257">
        <w:tc>
          <w:tcPr>
            <w:tcW w:w="12582" w:type="dxa"/>
            <w:gridSpan w:val="11"/>
          </w:tcPr>
          <w:p w14:paraId="1848D01D" w14:textId="77777777" w:rsidR="00194257" w:rsidRDefault="00194257" w:rsidP="009A092E">
            <w:pPr>
              <w:jc w:val="right"/>
            </w:pPr>
          </w:p>
          <w:p w14:paraId="3C6498DD" w14:textId="77777777" w:rsidR="00194257" w:rsidRPr="00202BDD" w:rsidRDefault="00194257" w:rsidP="009A092E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A493631" w14:textId="77777777" w:rsidR="00194257" w:rsidRPr="00202BDD" w:rsidRDefault="00194257" w:rsidP="009A092E"/>
        </w:tc>
        <w:tc>
          <w:tcPr>
            <w:tcW w:w="14000" w:type="dxa"/>
            <w:shd w:val="clear" w:color="auto" w:fill="DEEAF6" w:themeFill="accent5" w:themeFillTint="33"/>
          </w:tcPr>
          <w:p w14:paraId="390B1E61" w14:textId="77777777" w:rsidR="00194257" w:rsidRPr="00202BDD" w:rsidRDefault="00194257" w:rsidP="009A092E"/>
        </w:tc>
      </w:tr>
    </w:tbl>
    <w:p w14:paraId="4DFA7738" w14:textId="77777777" w:rsidR="006512D0" w:rsidRDefault="006512D0" w:rsidP="006512D0">
      <w:pPr>
        <w:rPr>
          <w:b/>
          <w:color w:val="000000" w:themeColor="text1"/>
        </w:rPr>
      </w:pPr>
      <w:bookmarkStart w:id="0" w:name="_GoBack"/>
      <w:bookmarkEnd w:id="0"/>
    </w:p>
    <w:p w14:paraId="1CBC6C86" w14:textId="5251ED45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703B8A">
        <w:rPr>
          <w:b/>
          <w:iCs/>
          <w:color w:val="000000" w:themeColor="text1"/>
        </w:rPr>
        <w:t>3</w:t>
      </w:r>
      <w:r w:rsidR="00CC0944">
        <w:rPr>
          <w:b/>
          <w:iCs/>
          <w:color w:val="000000" w:themeColor="text1"/>
        </w:rPr>
        <w:t>9</w:t>
      </w:r>
      <w:r w:rsidRPr="006512D0">
        <w:rPr>
          <w:b/>
          <w:iCs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039C079B" w14:textId="101843E6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="007F7B8D">
        <w:rPr>
          <w:b/>
          <w:iCs/>
          <w:color w:val="000000" w:themeColor="text1"/>
        </w:rPr>
        <w:t>2</w:t>
      </w:r>
      <w:r w:rsidR="00703B8A">
        <w:rPr>
          <w:b/>
          <w:iCs/>
          <w:color w:val="000000" w:themeColor="text1"/>
        </w:rPr>
        <w:t>0</w:t>
      </w:r>
      <w:r w:rsidRPr="00AC7032">
        <w:rPr>
          <w:b/>
          <w:i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13DC7E42" w14:textId="77777777" w:rsidR="006512D0" w:rsidRPr="00FA2013" w:rsidRDefault="006512D0" w:rsidP="006512D0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43D5EF26" w14:textId="77777777" w:rsidR="006512D0" w:rsidRDefault="006512D0" w:rsidP="006512D0">
      <w:pPr>
        <w:ind w:left="-142"/>
        <w:rPr>
          <w:b/>
          <w:sz w:val="24"/>
          <w:szCs w:val="24"/>
        </w:rPr>
      </w:pPr>
    </w:p>
    <w:p w14:paraId="01446C6F" w14:textId="77777777" w:rsidR="006512D0" w:rsidRPr="00202BDD" w:rsidRDefault="006512D0" w:rsidP="006512D0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512D0" w:rsidRPr="00202BDD" w14:paraId="69E41FD0" w14:textId="77777777" w:rsidTr="009A092E">
        <w:tc>
          <w:tcPr>
            <w:tcW w:w="392" w:type="dxa"/>
          </w:tcPr>
          <w:p w14:paraId="390099D1" w14:textId="77777777" w:rsidR="006512D0" w:rsidRPr="00202BDD" w:rsidRDefault="006512D0" w:rsidP="009A092E">
            <w:r w:rsidRPr="00202BDD">
              <w:t>1</w:t>
            </w:r>
          </w:p>
        </w:tc>
        <w:tc>
          <w:tcPr>
            <w:tcW w:w="9037" w:type="dxa"/>
          </w:tcPr>
          <w:p w14:paraId="6719C94E" w14:textId="77777777" w:rsidR="006512D0" w:rsidRPr="00202BDD" w:rsidRDefault="006512D0" w:rsidP="009A092E">
            <w:r w:rsidRPr="00202BDD">
              <w:t>Przewodniczący Komisji – przedstawiciel komórki merytorycznej, odpowiedzialnej za dany konkurs ofert</w:t>
            </w:r>
          </w:p>
          <w:p w14:paraId="634CAD98" w14:textId="77777777" w:rsidR="006512D0" w:rsidRPr="00202BDD" w:rsidRDefault="006512D0" w:rsidP="009A092E"/>
        </w:tc>
        <w:tc>
          <w:tcPr>
            <w:tcW w:w="4563" w:type="dxa"/>
          </w:tcPr>
          <w:p w14:paraId="0FAC8E84" w14:textId="77777777" w:rsidR="006512D0" w:rsidRPr="00202BDD" w:rsidRDefault="006512D0" w:rsidP="009A092E"/>
        </w:tc>
      </w:tr>
      <w:tr w:rsidR="006512D0" w:rsidRPr="00202BDD" w14:paraId="640977C4" w14:textId="77777777" w:rsidTr="009A092E">
        <w:tc>
          <w:tcPr>
            <w:tcW w:w="392" w:type="dxa"/>
          </w:tcPr>
          <w:p w14:paraId="6FA561CD" w14:textId="77777777" w:rsidR="006512D0" w:rsidRPr="00202BDD" w:rsidRDefault="006512D0" w:rsidP="009A092E">
            <w:r w:rsidRPr="00202BDD">
              <w:t>2</w:t>
            </w:r>
          </w:p>
        </w:tc>
        <w:tc>
          <w:tcPr>
            <w:tcW w:w="9037" w:type="dxa"/>
          </w:tcPr>
          <w:p w14:paraId="36A5DD40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1425A9C2" w14:textId="77777777" w:rsidR="006512D0" w:rsidRPr="00202BDD" w:rsidRDefault="006512D0" w:rsidP="009A092E"/>
        </w:tc>
        <w:tc>
          <w:tcPr>
            <w:tcW w:w="4563" w:type="dxa"/>
          </w:tcPr>
          <w:p w14:paraId="03EE3239" w14:textId="77777777" w:rsidR="006512D0" w:rsidRPr="00202BDD" w:rsidRDefault="006512D0" w:rsidP="009A092E"/>
        </w:tc>
      </w:tr>
      <w:tr w:rsidR="006512D0" w:rsidRPr="00202BDD" w14:paraId="749C490E" w14:textId="77777777" w:rsidTr="009A092E">
        <w:tc>
          <w:tcPr>
            <w:tcW w:w="392" w:type="dxa"/>
          </w:tcPr>
          <w:p w14:paraId="5A4489D8" w14:textId="77777777" w:rsidR="006512D0" w:rsidRPr="00202BDD" w:rsidRDefault="006512D0" w:rsidP="009A092E">
            <w:r w:rsidRPr="00202BDD">
              <w:t>3</w:t>
            </w:r>
          </w:p>
        </w:tc>
        <w:tc>
          <w:tcPr>
            <w:tcW w:w="9037" w:type="dxa"/>
          </w:tcPr>
          <w:p w14:paraId="1269160A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647F26B1" w14:textId="77777777" w:rsidR="006512D0" w:rsidRPr="00202BDD" w:rsidRDefault="006512D0" w:rsidP="009A092E"/>
        </w:tc>
        <w:tc>
          <w:tcPr>
            <w:tcW w:w="4563" w:type="dxa"/>
          </w:tcPr>
          <w:p w14:paraId="7CFC42D1" w14:textId="77777777" w:rsidR="006512D0" w:rsidRPr="00202BDD" w:rsidRDefault="006512D0" w:rsidP="009A092E"/>
        </w:tc>
      </w:tr>
      <w:tr w:rsidR="006512D0" w:rsidRPr="00202BDD" w14:paraId="3191F355" w14:textId="77777777" w:rsidTr="009A092E">
        <w:tc>
          <w:tcPr>
            <w:tcW w:w="392" w:type="dxa"/>
          </w:tcPr>
          <w:p w14:paraId="2AAB851D" w14:textId="77777777" w:rsidR="006512D0" w:rsidRPr="00202BDD" w:rsidRDefault="006512D0" w:rsidP="009A092E">
            <w:r w:rsidRPr="00202BDD">
              <w:t>4</w:t>
            </w:r>
          </w:p>
        </w:tc>
        <w:tc>
          <w:tcPr>
            <w:tcW w:w="9037" w:type="dxa"/>
          </w:tcPr>
          <w:p w14:paraId="111E7A16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593E5B95" w14:textId="77777777" w:rsidR="006512D0" w:rsidRPr="00202BDD" w:rsidRDefault="006512D0" w:rsidP="009A092E"/>
        </w:tc>
        <w:tc>
          <w:tcPr>
            <w:tcW w:w="4563" w:type="dxa"/>
          </w:tcPr>
          <w:p w14:paraId="484C48CE" w14:textId="77777777" w:rsidR="006512D0" w:rsidRPr="00202BDD" w:rsidRDefault="006512D0" w:rsidP="009A092E"/>
        </w:tc>
      </w:tr>
      <w:tr w:rsidR="006512D0" w:rsidRPr="00202BDD" w14:paraId="707514DE" w14:textId="77777777" w:rsidTr="009A092E">
        <w:tc>
          <w:tcPr>
            <w:tcW w:w="392" w:type="dxa"/>
          </w:tcPr>
          <w:p w14:paraId="4730DE51" w14:textId="77777777" w:rsidR="006512D0" w:rsidRPr="00202BDD" w:rsidRDefault="006512D0" w:rsidP="009A092E">
            <w:r w:rsidRPr="00202BDD">
              <w:t>5</w:t>
            </w:r>
          </w:p>
        </w:tc>
        <w:tc>
          <w:tcPr>
            <w:tcW w:w="9037" w:type="dxa"/>
          </w:tcPr>
          <w:p w14:paraId="38CDAC7B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55EC978" w14:textId="77777777" w:rsidR="006512D0" w:rsidRPr="00202BDD" w:rsidRDefault="006512D0" w:rsidP="009A092E"/>
        </w:tc>
        <w:tc>
          <w:tcPr>
            <w:tcW w:w="4563" w:type="dxa"/>
          </w:tcPr>
          <w:p w14:paraId="6063D1D0" w14:textId="77777777" w:rsidR="006512D0" w:rsidRPr="00202BDD" w:rsidRDefault="006512D0" w:rsidP="009A092E"/>
        </w:tc>
      </w:tr>
      <w:tr w:rsidR="006512D0" w:rsidRPr="00202BDD" w14:paraId="63049B8B" w14:textId="77777777" w:rsidTr="009A092E">
        <w:tc>
          <w:tcPr>
            <w:tcW w:w="392" w:type="dxa"/>
          </w:tcPr>
          <w:p w14:paraId="56AE6F99" w14:textId="77777777" w:rsidR="006512D0" w:rsidRPr="00202BDD" w:rsidRDefault="006512D0" w:rsidP="009A092E">
            <w:r w:rsidRPr="00202BDD">
              <w:t>6</w:t>
            </w:r>
          </w:p>
        </w:tc>
        <w:tc>
          <w:tcPr>
            <w:tcW w:w="9037" w:type="dxa"/>
          </w:tcPr>
          <w:p w14:paraId="7CFC3099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71E14CA0" w14:textId="77777777" w:rsidR="006512D0" w:rsidRPr="00202BDD" w:rsidRDefault="006512D0" w:rsidP="009A092E"/>
        </w:tc>
        <w:tc>
          <w:tcPr>
            <w:tcW w:w="4563" w:type="dxa"/>
          </w:tcPr>
          <w:p w14:paraId="6B457774" w14:textId="77777777" w:rsidR="006512D0" w:rsidRPr="00202BDD" w:rsidRDefault="006512D0" w:rsidP="009A092E"/>
        </w:tc>
      </w:tr>
      <w:tr w:rsidR="006512D0" w:rsidRPr="00202BDD" w14:paraId="7308D116" w14:textId="77777777" w:rsidTr="009A092E">
        <w:tc>
          <w:tcPr>
            <w:tcW w:w="392" w:type="dxa"/>
          </w:tcPr>
          <w:p w14:paraId="42D00DD2" w14:textId="77777777" w:rsidR="006512D0" w:rsidRPr="00202BDD" w:rsidRDefault="006512D0" w:rsidP="009A092E">
            <w:r w:rsidRPr="00202BDD">
              <w:t>7</w:t>
            </w:r>
          </w:p>
        </w:tc>
        <w:tc>
          <w:tcPr>
            <w:tcW w:w="9037" w:type="dxa"/>
          </w:tcPr>
          <w:p w14:paraId="42AF0176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ED7F358" w14:textId="77777777" w:rsidR="006512D0" w:rsidRPr="00202BDD" w:rsidRDefault="006512D0" w:rsidP="009A092E"/>
        </w:tc>
        <w:tc>
          <w:tcPr>
            <w:tcW w:w="4563" w:type="dxa"/>
          </w:tcPr>
          <w:p w14:paraId="4D9F4AE3" w14:textId="77777777" w:rsidR="006512D0" w:rsidRPr="00202BDD" w:rsidRDefault="006512D0" w:rsidP="009A092E"/>
        </w:tc>
      </w:tr>
      <w:tr w:rsidR="006512D0" w:rsidRPr="00202BDD" w14:paraId="7238B82C" w14:textId="77777777" w:rsidTr="00D963A0">
        <w:trPr>
          <w:trHeight w:val="3543"/>
        </w:trPr>
        <w:tc>
          <w:tcPr>
            <w:tcW w:w="13992" w:type="dxa"/>
            <w:gridSpan w:val="3"/>
          </w:tcPr>
          <w:p w14:paraId="344A250A" w14:textId="77777777" w:rsidR="006512D0" w:rsidRPr="00202BDD" w:rsidRDefault="006512D0" w:rsidP="009A092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B7BC7C7" w14:textId="77777777" w:rsidR="006512D0" w:rsidRPr="00202BDD" w:rsidRDefault="006512D0" w:rsidP="009A092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6ABDA48" w14:textId="77777777" w:rsidR="006512D0" w:rsidRDefault="006512D0" w:rsidP="006512D0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7C6B5A1" w14:textId="77777777" w:rsidR="00D963A0" w:rsidRPr="00202BDD" w:rsidRDefault="00D963A0" w:rsidP="00D963A0">
            <w:pPr>
              <w:ind w:left="591"/>
              <w:contextualSpacing/>
            </w:pPr>
          </w:p>
          <w:p w14:paraId="39E1F6D1" w14:textId="77777777" w:rsidR="006512D0" w:rsidRPr="00202BDD" w:rsidRDefault="006512D0" w:rsidP="00D963A0">
            <w:pPr>
              <w:ind w:left="596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C670BE" w14:textId="77777777" w:rsidR="006512D0" w:rsidRDefault="006512D0" w:rsidP="006512D0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1D32E00B" w14:textId="77777777" w:rsidR="00D963A0" w:rsidRPr="00202BDD" w:rsidRDefault="00D963A0" w:rsidP="00D963A0">
            <w:pPr>
              <w:ind w:left="644"/>
              <w:contextualSpacing/>
            </w:pPr>
          </w:p>
          <w:p w14:paraId="53DFE112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CA4448" w14:textId="77777777" w:rsidR="006512D0" w:rsidRDefault="006512D0" w:rsidP="009A092E">
            <w:pPr>
              <w:ind w:left="284"/>
            </w:pPr>
            <w:r w:rsidRPr="00202BDD">
              <w:t>3a. Proponowana jakość wykonania zadania publicznego</w:t>
            </w:r>
          </w:p>
          <w:p w14:paraId="43C9D7E5" w14:textId="77777777" w:rsidR="00D963A0" w:rsidRPr="00202BDD" w:rsidRDefault="00D963A0" w:rsidP="009A092E">
            <w:pPr>
              <w:ind w:left="284"/>
            </w:pPr>
          </w:p>
          <w:p w14:paraId="40AA68B4" w14:textId="77777777" w:rsidR="006512D0" w:rsidRPr="00202BDD" w:rsidRDefault="006512D0" w:rsidP="001409CB">
            <w:pPr>
              <w:ind w:left="596" w:firstLine="12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FA678" w14:textId="77777777" w:rsidR="006512D0" w:rsidRDefault="006512D0" w:rsidP="009A092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316C3420" w14:textId="77777777" w:rsidR="00D963A0" w:rsidRPr="00202BDD" w:rsidRDefault="00D963A0" w:rsidP="009A092E">
            <w:pPr>
              <w:ind w:left="284"/>
            </w:pPr>
          </w:p>
          <w:p w14:paraId="102224B6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708CD" w14:textId="77777777" w:rsidR="006512D0" w:rsidRPr="00D963A0" w:rsidRDefault="006512D0" w:rsidP="006512D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249797F" w14:textId="77777777" w:rsidR="00D963A0" w:rsidRPr="00FA2013" w:rsidRDefault="00D963A0" w:rsidP="001409CB">
            <w:pPr>
              <w:pStyle w:val="Akapitzlist"/>
              <w:ind w:left="644"/>
              <w:jc w:val="both"/>
              <w:rPr>
                <w:b/>
              </w:rPr>
            </w:pPr>
          </w:p>
          <w:p w14:paraId="22495A2B" w14:textId="77777777" w:rsidR="006512D0" w:rsidRPr="00202BDD" w:rsidRDefault="006512D0" w:rsidP="009A092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4F836" w14:textId="77777777" w:rsidR="006512D0" w:rsidRDefault="006512D0" w:rsidP="006512D0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66749A1F" w14:textId="77777777" w:rsidR="00D963A0" w:rsidRPr="00202BDD" w:rsidRDefault="00D963A0" w:rsidP="00D963A0">
            <w:pPr>
              <w:pStyle w:val="Akapitzlist"/>
              <w:ind w:left="644"/>
            </w:pPr>
          </w:p>
          <w:p w14:paraId="06833298" w14:textId="77777777" w:rsidR="006512D0" w:rsidRPr="00375BCF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12D0" w:rsidRPr="00202BDD" w14:paraId="662FB9DF" w14:textId="77777777" w:rsidTr="009A092E">
        <w:tc>
          <w:tcPr>
            <w:tcW w:w="9429" w:type="dxa"/>
            <w:gridSpan w:val="2"/>
          </w:tcPr>
          <w:p w14:paraId="04FE70B7" w14:textId="77777777" w:rsidR="006512D0" w:rsidRPr="00202BDD" w:rsidRDefault="006512D0" w:rsidP="009A092E">
            <w:pPr>
              <w:rPr>
                <w:b/>
              </w:rPr>
            </w:pPr>
          </w:p>
          <w:p w14:paraId="3036D25B" w14:textId="77777777" w:rsidR="006512D0" w:rsidRPr="00202BDD" w:rsidRDefault="006512D0" w:rsidP="009A092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230B78A" w14:textId="77777777" w:rsidR="006512D0" w:rsidRPr="00202BDD" w:rsidRDefault="006512D0" w:rsidP="009A092E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EEAF6" w:themeFill="accent5" w:themeFillTint="33"/>
          </w:tcPr>
          <w:p w14:paraId="61FDF1BD" w14:textId="77777777" w:rsidR="006512D0" w:rsidRPr="00202BDD" w:rsidRDefault="006512D0" w:rsidP="009A092E">
            <w:pPr>
              <w:rPr>
                <w:b/>
              </w:rPr>
            </w:pPr>
          </w:p>
        </w:tc>
      </w:tr>
    </w:tbl>
    <w:p w14:paraId="4FFA9486" w14:textId="77777777" w:rsidR="006512D0" w:rsidRDefault="006512D0" w:rsidP="006512D0">
      <w:pPr>
        <w:rPr>
          <w:u w:val="single"/>
        </w:rPr>
      </w:pPr>
    </w:p>
    <w:p w14:paraId="38661955" w14:textId="77777777" w:rsidR="000147AA" w:rsidRDefault="000147AA"/>
    <w:sectPr w:rsidR="000147AA" w:rsidSect="00651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D0"/>
    <w:rsid w:val="000147AA"/>
    <w:rsid w:val="00090FF5"/>
    <w:rsid w:val="000A3DBB"/>
    <w:rsid w:val="001409CB"/>
    <w:rsid w:val="00194257"/>
    <w:rsid w:val="001E0E50"/>
    <w:rsid w:val="00243F16"/>
    <w:rsid w:val="0036161F"/>
    <w:rsid w:val="003978F4"/>
    <w:rsid w:val="004E413D"/>
    <w:rsid w:val="00516F25"/>
    <w:rsid w:val="005356F8"/>
    <w:rsid w:val="005D7875"/>
    <w:rsid w:val="005F0D7D"/>
    <w:rsid w:val="006512D0"/>
    <w:rsid w:val="006810CE"/>
    <w:rsid w:val="006D15E5"/>
    <w:rsid w:val="00703B8A"/>
    <w:rsid w:val="007836A5"/>
    <w:rsid w:val="007F7B8D"/>
    <w:rsid w:val="009C04F2"/>
    <w:rsid w:val="009E5BED"/>
    <w:rsid w:val="00A038D3"/>
    <w:rsid w:val="00A26A87"/>
    <w:rsid w:val="00CC0944"/>
    <w:rsid w:val="00CE264F"/>
    <w:rsid w:val="00D34485"/>
    <w:rsid w:val="00D963A0"/>
    <w:rsid w:val="00DA0423"/>
    <w:rsid w:val="00DD1C01"/>
    <w:rsid w:val="00DF2028"/>
    <w:rsid w:val="00E86240"/>
    <w:rsid w:val="00E91A90"/>
    <w:rsid w:val="00EF068A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745"/>
  <w15:chartTrackingRefBased/>
  <w15:docId w15:val="{393BB75E-6469-487A-8274-3F8F424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D0"/>
    <w:pPr>
      <w:ind w:left="720"/>
      <w:contextualSpacing/>
    </w:pPr>
  </w:style>
  <w:style w:type="table" w:styleId="Tabela-Siatka">
    <w:name w:val="Table Grid"/>
    <w:basedOn w:val="Standardowy"/>
    <w:uiPriority w:val="39"/>
    <w:rsid w:val="006512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6A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Dobrzyńska Natalia</cp:lastModifiedBy>
  <cp:revision>38</cp:revision>
  <dcterms:created xsi:type="dcterms:W3CDTF">2024-03-19T08:46:00Z</dcterms:created>
  <dcterms:modified xsi:type="dcterms:W3CDTF">2024-05-16T12:29:00Z</dcterms:modified>
</cp:coreProperties>
</file>