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A8447" w14:textId="3874D0BA" w:rsidR="0086405C" w:rsidRPr="0086405C" w:rsidRDefault="00BF35FF" w:rsidP="00384050">
      <w:pPr>
        <w:pStyle w:val="NormalnyWeb"/>
        <w:ind w:left="6372"/>
        <w:rPr>
          <w:b/>
        </w:rPr>
      </w:pPr>
      <w:r>
        <w:rPr>
          <w:b/>
        </w:rPr>
        <w:t>Załącznik nr</w:t>
      </w:r>
      <w:r w:rsidR="00CB1FBD">
        <w:rPr>
          <w:b/>
        </w:rPr>
        <w:t xml:space="preserve"> </w:t>
      </w:r>
      <w:r>
        <w:rPr>
          <w:b/>
        </w:rPr>
        <w:t>5</w:t>
      </w:r>
      <w:r w:rsidR="0086405C" w:rsidRPr="0086405C">
        <w:rPr>
          <w:b/>
        </w:rPr>
        <w:t xml:space="preserve"> </w:t>
      </w:r>
      <w:r w:rsidR="00384050">
        <w:rPr>
          <w:b/>
        </w:rPr>
        <w:t>do umowy</w:t>
      </w:r>
    </w:p>
    <w:p w14:paraId="2FB162F3" w14:textId="77777777"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5B">
        <w:rPr>
          <w:rFonts w:ascii="Times New Roman" w:hAnsi="Times New Roman" w:cs="Times New Roman"/>
          <w:b/>
          <w:sz w:val="24"/>
          <w:szCs w:val="24"/>
        </w:rPr>
        <w:t>PROCEDURA OBSŁUGI SYSTEMU SYGNALIZACJI ALARMU POŻARU</w:t>
      </w:r>
    </w:p>
    <w:p w14:paraId="432DBEDF" w14:textId="77777777"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E0">
        <w:rPr>
          <w:rFonts w:ascii="Times New Roman" w:hAnsi="Times New Roman" w:cs="Times New Roman"/>
          <w:b/>
          <w:sz w:val="24"/>
          <w:szCs w:val="24"/>
        </w:rPr>
        <w:t>Centrala POLON 4000</w:t>
      </w:r>
    </w:p>
    <w:p w14:paraId="4D004C80" w14:textId="77777777" w:rsidR="00BF35FF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839C06" w14:textId="77777777"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DE0">
        <w:rPr>
          <w:rFonts w:ascii="Times New Roman" w:hAnsi="Times New Roman" w:cs="Times New Roman"/>
          <w:b/>
          <w:sz w:val="24"/>
          <w:szCs w:val="24"/>
        </w:rPr>
        <w:t>obowiązki dla portiera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7055DA3" w14:textId="77777777" w:rsidR="00BF35FF" w:rsidRDefault="00BF35FF" w:rsidP="00BF35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E5E652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ukazaniu się na panelu centrali komunikatu POŻAR, a na wyświetlaczu informacji o miejscu alarmu (czujki lub ROP - Ręczny Ostrzegacz P</w:t>
      </w:r>
      <w:r w:rsidRPr="00D72B8B">
        <w:rPr>
          <w:rFonts w:ascii="Times New Roman" w:hAnsi="Times New Roman" w:cs="Times New Roman"/>
          <w:sz w:val="24"/>
          <w:szCs w:val="24"/>
        </w:rPr>
        <w:t>ożaru)</w:t>
      </w:r>
      <w:r>
        <w:rPr>
          <w:rFonts w:ascii="Times New Roman" w:hAnsi="Times New Roman" w:cs="Times New Roman"/>
          <w:sz w:val="24"/>
          <w:szCs w:val="24"/>
        </w:rPr>
        <w:t>, należy wcisnąć przycisk POTWIERDZENIE. Centrala powinna przestać „piszczeć”.</w:t>
      </w:r>
    </w:p>
    <w:p w14:paraId="65C1A2CA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F18C4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udać się do miejsca alarmu i naocznie sprawdzić czy faktycznie jest pożar.</w:t>
      </w:r>
    </w:p>
    <w:p w14:paraId="1CB5FAEF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8739A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alarm okazał się fałszywy należy wrócić do centrali i nacisnąć przycisk KASOWANIE a następnie kolejno ENT – 2222 – ENT – KASOWANIE.</w:t>
      </w:r>
    </w:p>
    <w:p w14:paraId="1E278715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5E394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skasowaniu (punkt 3) sygnał alarmu w budynku zanika to nie podejmować żadnych działań.</w:t>
      </w:r>
    </w:p>
    <w:p w14:paraId="5EA89262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4AFEB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sygnał alarmu powtarza się to postąpić ponownie od punktu 1, tj. POTWIERDZENIE, a następnie punktu 3, tj. KASOWANIE i kolejno ENT – 2222 – ENT – KASOWANIE. Dodatkowo o zaistniałej sytuacji należy niezwłocznie powiadomić firmę KRAK-POŻ tel. </w:t>
      </w:r>
      <w:r w:rsidRPr="004F5E7A">
        <w:rPr>
          <w:rFonts w:ascii="Times New Roman" w:hAnsi="Times New Roman" w:cs="Times New Roman"/>
          <w:sz w:val="24"/>
          <w:szCs w:val="24"/>
        </w:rPr>
        <w:t>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E7A">
        <w:rPr>
          <w:rFonts w:ascii="Times New Roman" w:hAnsi="Times New Roman" w:cs="Times New Roman"/>
          <w:sz w:val="24"/>
          <w:szCs w:val="24"/>
        </w:rPr>
        <w:t>504.</w:t>
      </w:r>
    </w:p>
    <w:p w14:paraId="42DD7694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EC0C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8B">
        <w:rPr>
          <w:rFonts w:ascii="Times New Roman" w:hAnsi="Times New Roman" w:cs="Times New Roman"/>
          <w:sz w:val="24"/>
          <w:szCs w:val="24"/>
        </w:rPr>
        <w:t>Jeżeli alarm</w:t>
      </w:r>
      <w:r>
        <w:rPr>
          <w:rFonts w:ascii="Times New Roman" w:hAnsi="Times New Roman" w:cs="Times New Roman"/>
          <w:sz w:val="24"/>
          <w:szCs w:val="24"/>
        </w:rPr>
        <w:t xml:space="preserve"> okazał się prawdziwy (</w:t>
      </w:r>
      <w:r w:rsidRPr="00D72B8B">
        <w:rPr>
          <w:rFonts w:ascii="Times New Roman" w:hAnsi="Times New Roman" w:cs="Times New Roman"/>
          <w:sz w:val="24"/>
          <w:szCs w:val="24"/>
        </w:rPr>
        <w:t>jest pożar lub zadymienie pożarowe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72B8B">
        <w:rPr>
          <w:rFonts w:ascii="Times New Roman" w:hAnsi="Times New Roman" w:cs="Times New Roman"/>
          <w:sz w:val="24"/>
          <w:szCs w:val="24"/>
        </w:rPr>
        <w:t xml:space="preserve"> to należy niezależnie od sygnału syreny, nacisnąć najbliższy przycisk ROP (ręczny ostrzegacz pożaru), powiadomić o pożarze przebywających w budynku wraz z koniecznością ewakuacji. Niezależnie od tego informację o pożarze niezwłocznie przekazać telefonicznie do PSP tel. 998 lub 112 oraz Firmy KRAK-POŻ. tel. 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2B8B">
        <w:rPr>
          <w:rFonts w:ascii="Times New Roman" w:hAnsi="Times New Roman" w:cs="Times New Roman"/>
          <w:sz w:val="24"/>
          <w:szCs w:val="24"/>
        </w:rPr>
        <w:t>504.</w:t>
      </w:r>
    </w:p>
    <w:p w14:paraId="34DE71DC" w14:textId="77777777" w:rsidR="00BF35FF" w:rsidRPr="00D72B8B" w:rsidRDefault="00BF35FF" w:rsidP="00BF35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C2D52B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D7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5178C111" w14:textId="77777777"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378FA" w14:textId="77777777"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70">
        <w:rPr>
          <w:rFonts w:ascii="Times New Roman" w:hAnsi="Times New Roman" w:cs="Times New Roman"/>
          <w:b/>
          <w:sz w:val="24"/>
          <w:szCs w:val="24"/>
        </w:rPr>
        <w:t>Od momentu naciśnięcia przycisku POTWIERDZENIE jest 5 minut czasu na sprawdzenie czy faktycznie jest pożar lub alarm jest fałszywy, a następnie wstrzymania sygnału alarmu poprzez KASOWANIE bądź przekazania informacji o pożarze i ewakuacji.</w:t>
      </w:r>
    </w:p>
    <w:p w14:paraId="5494D374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0F1AA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3EF82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825AB" w14:textId="77777777" w:rsidR="00630DA2" w:rsidRDefault="00630DA2" w:rsidP="00BF35FF">
      <w:pPr>
        <w:pStyle w:val="NormalnyWeb"/>
        <w:jc w:val="center"/>
      </w:pPr>
    </w:p>
    <w:sectPr w:rsidR="00630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36F0A" w14:textId="77777777" w:rsidR="00901739" w:rsidRDefault="00901739" w:rsidP="00C5782C">
      <w:pPr>
        <w:spacing w:after="0" w:line="240" w:lineRule="auto"/>
      </w:pPr>
      <w:r>
        <w:separator/>
      </w:r>
    </w:p>
  </w:endnote>
  <w:endnote w:type="continuationSeparator" w:id="0">
    <w:p w14:paraId="51D2527D" w14:textId="77777777" w:rsidR="00901739" w:rsidRDefault="00901739" w:rsidP="00C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F7020" w14:textId="77777777" w:rsidR="00901739" w:rsidRDefault="00901739" w:rsidP="00C5782C">
      <w:pPr>
        <w:spacing w:after="0" w:line="240" w:lineRule="auto"/>
      </w:pPr>
      <w:r>
        <w:separator/>
      </w:r>
    </w:p>
  </w:footnote>
  <w:footnote w:type="continuationSeparator" w:id="0">
    <w:p w14:paraId="766BA3B8" w14:textId="77777777" w:rsidR="00901739" w:rsidRDefault="00901739" w:rsidP="00C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04196" w14:textId="248F6707" w:rsidR="0025789B" w:rsidRPr="00E72B70" w:rsidRDefault="0025789B" w:rsidP="0025789B">
    <w:pPr>
      <w:pStyle w:val="Nagwek"/>
      <w:rPr>
        <w:rFonts w:ascii="Times New Roman" w:hAnsi="Times New Roman" w:cs="Times New Roman"/>
      </w:rPr>
    </w:pPr>
    <w:r w:rsidRPr="00E72B70">
      <w:rPr>
        <w:rFonts w:ascii="Times New Roman" w:hAnsi="Times New Roman" w:cs="Times New Roman"/>
      </w:rPr>
      <w:t>znak sprawy: DPS.DAG.271.</w:t>
    </w:r>
    <w:r w:rsidR="00984E50">
      <w:rPr>
        <w:rFonts w:ascii="Times New Roman" w:hAnsi="Times New Roman" w:cs="Times New Roman"/>
      </w:rPr>
      <w:t>1</w:t>
    </w:r>
    <w:r w:rsidRPr="00E72B70">
      <w:rPr>
        <w:rFonts w:ascii="Times New Roman" w:hAnsi="Times New Roman" w:cs="Times New Roman"/>
      </w:rPr>
      <w:t>.202</w:t>
    </w:r>
    <w:r w:rsidR="00984E50">
      <w:rPr>
        <w:rFonts w:ascii="Times New Roman" w:hAnsi="Times New Roman" w:cs="Times New Roman"/>
      </w:rPr>
      <w:t>4</w:t>
    </w:r>
  </w:p>
  <w:p w14:paraId="3BD6FF85" w14:textId="77777777" w:rsidR="00C5782C" w:rsidRDefault="00C5782C">
    <w:pPr>
      <w:pStyle w:val="Nagwek"/>
    </w:pPr>
  </w:p>
  <w:p w14:paraId="421566F6" w14:textId="77777777" w:rsidR="00C5782C" w:rsidRDefault="00C57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C40D0"/>
    <w:multiLevelType w:val="hybridMultilevel"/>
    <w:tmpl w:val="D1D0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2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9C"/>
    <w:rsid w:val="00023456"/>
    <w:rsid w:val="00027BE5"/>
    <w:rsid w:val="00071FB4"/>
    <w:rsid w:val="0007433D"/>
    <w:rsid w:val="00092C97"/>
    <w:rsid w:val="000A7033"/>
    <w:rsid w:val="000C3360"/>
    <w:rsid w:val="00154B14"/>
    <w:rsid w:val="00163089"/>
    <w:rsid w:val="001A1B7A"/>
    <w:rsid w:val="0025304F"/>
    <w:rsid w:val="0025789B"/>
    <w:rsid w:val="00274A5E"/>
    <w:rsid w:val="00280F3F"/>
    <w:rsid w:val="002A1D6C"/>
    <w:rsid w:val="002B2C34"/>
    <w:rsid w:val="00354114"/>
    <w:rsid w:val="00384050"/>
    <w:rsid w:val="003C62AF"/>
    <w:rsid w:val="003F63AC"/>
    <w:rsid w:val="00441D01"/>
    <w:rsid w:val="00480017"/>
    <w:rsid w:val="00630DA2"/>
    <w:rsid w:val="0064195E"/>
    <w:rsid w:val="00657147"/>
    <w:rsid w:val="006709B4"/>
    <w:rsid w:val="006E5A57"/>
    <w:rsid w:val="006E75F8"/>
    <w:rsid w:val="00706AE9"/>
    <w:rsid w:val="0071619C"/>
    <w:rsid w:val="007725AA"/>
    <w:rsid w:val="0083174C"/>
    <w:rsid w:val="008569E1"/>
    <w:rsid w:val="0086405C"/>
    <w:rsid w:val="00875AE5"/>
    <w:rsid w:val="008A2E58"/>
    <w:rsid w:val="008B748D"/>
    <w:rsid w:val="008B7AA2"/>
    <w:rsid w:val="00900019"/>
    <w:rsid w:val="00901739"/>
    <w:rsid w:val="00923451"/>
    <w:rsid w:val="009545F7"/>
    <w:rsid w:val="00984E50"/>
    <w:rsid w:val="00997410"/>
    <w:rsid w:val="009A58E6"/>
    <w:rsid w:val="009F7033"/>
    <w:rsid w:val="00A104D5"/>
    <w:rsid w:val="00AD1A0E"/>
    <w:rsid w:val="00B13A61"/>
    <w:rsid w:val="00B84E69"/>
    <w:rsid w:val="00BB5B85"/>
    <w:rsid w:val="00BF35FF"/>
    <w:rsid w:val="00BF6D0C"/>
    <w:rsid w:val="00C17C27"/>
    <w:rsid w:val="00C5782C"/>
    <w:rsid w:val="00CB1FBD"/>
    <w:rsid w:val="00CB392E"/>
    <w:rsid w:val="00D621C4"/>
    <w:rsid w:val="00DA4C66"/>
    <w:rsid w:val="00E01C59"/>
    <w:rsid w:val="00E04E04"/>
    <w:rsid w:val="00E33CFC"/>
    <w:rsid w:val="00E72B70"/>
    <w:rsid w:val="00EB3BE5"/>
    <w:rsid w:val="00EC5F33"/>
    <w:rsid w:val="00F54F97"/>
    <w:rsid w:val="00FB4702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C5B0"/>
  <w15:docId w15:val="{E08A6D96-58E0-410F-B21F-D99309D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BF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msitarz</dc:creator>
  <cp:lastModifiedBy>Maciej Grodziński</cp:lastModifiedBy>
  <cp:revision>3</cp:revision>
  <dcterms:created xsi:type="dcterms:W3CDTF">2024-05-23T09:10:00Z</dcterms:created>
  <dcterms:modified xsi:type="dcterms:W3CDTF">2024-05-23T09:44:00Z</dcterms:modified>
</cp:coreProperties>
</file>