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549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.1pt;margin-top:2.4pt;width:63.1pt;height:24.15pt;z-index:251657728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Fundusze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Europejskie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Infrastruktura i SfodowiiAa</w:t>
                  </w:r>
                </w:p>
              </w:txbxContent>
            </v:textbox>
            <w10:wrap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2.95pt;margin-top:0;width:15.85pt;height:27.85pt;z-index:-251658752;mso-wrap-distance-left:5.pt;mso-wrap-distance-right:5.pt;mso-position-horizontal-relative:margin;mso-position-vertical-relative:margin" wrapcoords="0 0">
            <v:imagedata r:id="rId5" r:href="rId6"/>
            <w10:wrap anchorx="margin" anchory="margin"/>
          </v:shape>
        </w:pict>
      </w:r>
      <w:r>
        <w:pict>
          <v:shape id="_x0000_s1028" type="#_x0000_t202" style="position:absolute;margin-left:164.15pt;margin-top:6.45pt;width:54.7pt;height:17.9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Rzeczpospolita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Polska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75" style="position:absolute;margin-left:252.25pt;margin-top:4.5pt;width:60.5pt;height:22.55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0" type="#_x0000_t202" style="position:absolute;margin-left:351.35pt;margin-top:7.9pt;width:56.4pt;height:17.2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56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Unia Europejska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Fundust Sl^jrwkl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411.85pt;margin-top:5.pt;width:32.65pt;height:22.1pt;z-index:-251658750;mso-wrap-distance-left:5.pt;mso-wrap-distance-right:5.pt;mso-position-horizontal-relative:margin" wrapcoords="0 0">
            <v:imagedata r:id="rId9" r:href="rId10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" w:left="1356" w:right="1298" w:bottom="718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0" w:after="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12" w:left="0" w:right="0" w:bottom="931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1131"/>
        <w:ind w:left="0" w:right="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OPRACOWANIE PLANÓW ADAPTACJI DO ZMIAN KLIMATU W MIASTACH POWYŻEJ 100 TYS. MIESZKAŃCÓW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1745"/>
        <w:ind w:left="0" w:right="20" w:firstLine="0"/>
      </w:pPr>
      <w:bookmarkStart w:id="0" w:name="bookmark0"/>
      <w:r>
        <w:rPr>
          <w:rStyle w:val="CharStyle16"/>
          <w:b/>
          <w:bCs/>
        </w:rPr>
        <w:t xml:space="preserve">Prognoza Oddziaływania na Środowisko projektu Planu adaptacji Miasta Krakowa do zmian klimatu do roku 2030 </w:t>
      </w:r>
      <w:r>
        <w:rPr>
          <w:rStyle w:val="CharStyle17"/>
          <w:b/>
          <w:bCs/>
        </w:rPr>
        <w:t xml:space="preserve">- </w:t>
      </w:r>
      <w:r>
        <w:rPr>
          <w:rStyle w:val="CharStyle16"/>
          <w:b/>
          <w:bCs/>
        </w:rPr>
        <w:t>Załącznik nr 5</w:t>
      </w:r>
      <w:bookmarkEnd w:id="0"/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58"/>
        <w:ind w:left="0" w:right="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OŚWIADCZENIE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212" w:line="264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Ja, Jolanta Olbracht, będąca kierownikiem zespołu autorów Prognozy oddziaływania na środowisko projektu Planu adaptacji Miasta Krakowa do zmian klimatu do roku 2030, oświadczam iż spełniam wymagania wskazane w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art.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74a ust. 2 ustawy o udostępnianiu informacji o środowisku i jego ochronie, udziale społeczeństwa w ochronie środowiska oraz o ocenach oddziaływania na środowisko w zakresie niezbędnego wykształcenia: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230" w:line="250" w:lineRule="exact"/>
        <w:ind w:left="66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- wykształcenie: magister inżynier inżynierii środowiska (jednolite studia magisterskie, Politechnika Krakowska im. Tadeusza Kościuszki),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  <w:sectPr>
          <w:type w:val="continuous"/>
          <w:pgSz w:w="11900" w:h="16840"/>
          <w:pgMar w:top="912" w:left="1356" w:right="1447" w:bottom="9312" w:header="0" w:footer="3" w:gutter="0"/>
          <w:rtlGutter w:val="0"/>
          <w:cols w:space="720"/>
          <w:noEndnote/>
          <w:docGrid w:linePitch="360"/>
        </w:sectPr>
      </w:pPr>
      <w:r>
        <w:rPr>
          <w:lang w:val="pl-PL" w:eastAsia="pl-PL" w:bidi="pl-PL"/>
          <w:w w:val="100"/>
          <w:spacing w:val="0"/>
          <w:color w:val="000000"/>
          <w:position w:val="0"/>
        </w:rPr>
        <w:t>Jestem świadoma odpowiedzialności karnej za złożenie fałszywego oświadczenia.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6" w:left="0" w:right="0" w:bottom="9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2" type="#_x0000_t202" style="position:absolute;margin-left:314.4pt;margin-top:0;width:147.85pt;height:40.3pt;z-index:251657731;mso-wrap-distance-left:5.pt;mso-wrap-distance-right:5.pt;mso-position-horizontal-relative:margin" wrapcoords="0 0 21600 0 21600 21600 0 21600 0 0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Jolanta Olbracht</w:t>
                  </w:r>
                </w:p>
                <w:p>
                  <w:pPr>
                    <w:framePr w:h="806" w:wrap="none" w:vAnchor="text" w:hAnchor="margin" w:x="6289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3" type="#_x0000_t75" style="width:148pt;height:40pt;">
                        <v:imagedata r:id="rId11" r:href="rId12"/>
                      </v:shape>
                    </w:pic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453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96" w:left="1356" w:right="1298" w:bottom="9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Picture caption|2 Exact"/>
    <w:basedOn w:val="DefaultParagraphFont"/>
    <w:link w:val="Style2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">
    <w:name w:val="Picture caption|1 Exact"/>
    <w:basedOn w:val="DefaultParagraphFont"/>
    <w:link w:val="Style4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7">
    <w:name w:val="Picture caption|3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9">
    <w:name w:val="Body text|3 Exact"/>
    <w:basedOn w:val="DefaultParagraphFont"/>
    <w:link w:val="Style8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1">
    <w:name w:val="Picture caption|4 Exact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13">
    <w:name w:val="Body text|4_"/>
    <w:basedOn w:val="DefaultParagraphFont"/>
    <w:link w:val="Style12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5">
    <w:name w:val="Heading #1|1_"/>
    <w:basedOn w:val="DefaultParagraphFont"/>
    <w:link w:val="Style14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6">
    <w:name w:val="Heading #1|1"/>
    <w:semiHidden/>
    <w:unhideWhenUsed/>
    <w:basedOn w:val="CharStyle15"/>
    <w:rPr>
      <w:lang w:val="pl-PL" w:eastAsia="pl-PL" w:bidi="pl-PL"/>
      <w:sz w:val="24"/>
      <w:szCs w:val="24"/>
      <w:w w:val="100"/>
      <w:spacing w:val="0"/>
      <w:color w:val="65C741"/>
      <w:position w:val="0"/>
    </w:rPr>
  </w:style>
  <w:style w:type="character" w:customStyle="1" w:styleId="CharStyle17">
    <w:name w:val="Heading #1|1"/>
    <w:semiHidden/>
    <w:unhideWhenUsed/>
    <w:basedOn w:val="CharStyle15"/>
    <w:rPr>
      <w:lang w:val="pl-PL" w:eastAsia="pl-PL" w:bidi="pl-PL"/>
      <w:sz w:val="24"/>
      <w:szCs w:val="24"/>
      <w:w w:val="100"/>
      <w:spacing w:val="0"/>
      <w:color w:val="7DC57B"/>
      <w:position w:val="0"/>
    </w:rPr>
  </w:style>
  <w:style w:type="character" w:customStyle="1" w:styleId="CharStyle19">
    <w:name w:val="Body text|2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1">
    <w:name w:val="Picture caption|5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Picture caption|2"/>
    <w:basedOn w:val="Normal"/>
    <w:link w:val="CharStyle3"/>
    <w:pPr>
      <w:widowControl w:val="0"/>
      <w:shd w:val="clear" w:color="auto" w:fill="FFFFFF"/>
      <w:spacing w:line="156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">
    <w:name w:val="Picture caption|1"/>
    <w:basedOn w:val="Normal"/>
    <w:link w:val="CharStyle5"/>
    <w:qFormat/>
    <w:pPr>
      <w:widowControl w:val="0"/>
      <w:shd w:val="clear" w:color="auto" w:fill="FFFFFF"/>
      <w:spacing w:line="134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6">
    <w:name w:val="Picture caption|3"/>
    <w:basedOn w:val="Normal"/>
    <w:link w:val="CharStyle7"/>
    <w:pPr>
      <w:widowControl w:val="0"/>
      <w:shd w:val="clear" w:color="auto" w:fill="FFFFFF"/>
      <w:spacing w:line="134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paragraph" w:customStyle="1" w:styleId="Style8">
    <w:name w:val="Body text|3"/>
    <w:basedOn w:val="Normal"/>
    <w:link w:val="CharStyle9"/>
    <w:pPr>
      <w:widowControl w:val="0"/>
      <w:shd w:val="clear" w:color="auto" w:fill="FFFFFF"/>
      <w:spacing w:line="156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0">
    <w:name w:val="Picture caption|4"/>
    <w:basedOn w:val="Normal"/>
    <w:link w:val="CharStyle11"/>
    <w:pPr>
      <w:widowControl w:val="0"/>
      <w:shd w:val="clear" w:color="auto" w:fill="FFFFFF"/>
      <w:jc w:val="right"/>
      <w:spacing w:line="13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12">
    <w:name w:val="Body text|4"/>
    <w:basedOn w:val="Normal"/>
    <w:link w:val="CharStyle13"/>
    <w:pPr>
      <w:widowControl w:val="0"/>
      <w:shd w:val="clear" w:color="auto" w:fill="FFFFFF"/>
      <w:jc w:val="center"/>
      <w:spacing w:after="1240" w:line="156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4">
    <w:name w:val="Heading #1|1"/>
    <w:basedOn w:val="Normal"/>
    <w:link w:val="CharStyle15"/>
    <w:qFormat/>
    <w:pPr>
      <w:widowControl w:val="0"/>
      <w:shd w:val="clear" w:color="auto" w:fill="FFFFFF"/>
      <w:outlineLvl w:val="0"/>
      <w:spacing w:before="1240" w:after="1680" w:line="293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8">
    <w:name w:val="Body text|2"/>
    <w:basedOn w:val="Normal"/>
    <w:link w:val="CharStyle19"/>
    <w:qFormat/>
    <w:pPr>
      <w:widowControl w:val="0"/>
      <w:shd w:val="clear" w:color="auto" w:fill="FFFFFF"/>
      <w:jc w:val="center"/>
      <w:spacing w:before="1680" w:after="200" w:line="212" w:lineRule="exact"/>
      <w:ind w:hanging="34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0">
    <w:name w:val="Picture caption|5"/>
    <w:basedOn w:val="Normal"/>
    <w:link w:val="CharStyle21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