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8F" w:rsidRPr="004D546D" w:rsidRDefault="00511F75" w:rsidP="00511F75">
      <w:pPr>
        <w:jc w:val="right"/>
        <w:rPr>
          <w:sz w:val="20"/>
        </w:rPr>
      </w:pPr>
      <w:bookmarkStart w:id="0" w:name="_GoBack"/>
      <w:bookmarkEnd w:id="0"/>
      <w:r w:rsidRPr="004D546D">
        <w:rPr>
          <w:sz w:val="20"/>
        </w:rPr>
        <w:t>Załącznik nr 2</w:t>
      </w:r>
      <w:r w:rsidR="006C478F" w:rsidRPr="004D546D">
        <w:rPr>
          <w:sz w:val="20"/>
        </w:rPr>
        <w:t xml:space="preserve"> do</w:t>
      </w:r>
      <w:r w:rsidR="00AA48C9" w:rsidRPr="004D546D">
        <w:rPr>
          <w:sz w:val="20"/>
        </w:rPr>
        <w:t xml:space="preserve"> ogłoszenia</w:t>
      </w:r>
      <w:r w:rsidR="006C478F" w:rsidRPr="004D546D">
        <w:rPr>
          <w:sz w:val="20"/>
        </w:rPr>
        <w:t>.</w:t>
      </w:r>
    </w:p>
    <w:p w:rsidR="006C478F" w:rsidRDefault="006C478F" w:rsidP="006C478F">
      <w:pPr>
        <w:jc w:val="both"/>
        <w:rPr>
          <w:b/>
          <w:color w:val="FF0000"/>
          <w:szCs w:val="24"/>
        </w:rPr>
      </w:pPr>
    </w:p>
    <w:p w:rsidR="006C478F" w:rsidRPr="00A34D32" w:rsidRDefault="006C478F" w:rsidP="006C478F">
      <w:pPr>
        <w:jc w:val="both"/>
        <w:rPr>
          <w:b/>
          <w:szCs w:val="24"/>
        </w:rPr>
      </w:pPr>
      <w:r w:rsidRPr="00A34D32">
        <w:rPr>
          <w:b/>
          <w:szCs w:val="24"/>
        </w:rPr>
        <w:t>WYMAGANIA DOTYCZĄCE LOKALI</w:t>
      </w:r>
      <w:r w:rsidR="0000715C">
        <w:rPr>
          <w:b/>
          <w:szCs w:val="24"/>
        </w:rPr>
        <w:t>/BUDYNKÓW</w:t>
      </w:r>
      <w:r w:rsidRPr="00A34D32">
        <w:rPr>
          <w:b/>
          <w:szCs w:val="24"/>
        </w:rPr>
        <w:t xml:space="preserve"> PRZEZNACZONYCH NA ŻŁOBEK. </w:t>
      </w:r>
    </w:p>
    <w:p w:rsidR="00046145" w:rsidRDefault="00046145" w:rsidP="006C478F">
      <w:pPr>
        <w:jc w:val="both"/>
      </w:pPr>
    </w:p>
    <w:p w:rsidR="00046145" w:rsidRDefault="00046145" w:rsidP="006C478F">
      <w:pPr>
        <w:jc w:val="both"/>
      </w:pPr>
    </w:p>
    <w:p w:rsidR="006C478F" w:rsidRDefault="006C478F" w:rsidP="006C478F">
      <w:pPr>
        <w:pStyle w:val="Akapitzlist"/>
        <w:numPr>
          <w:ilvl w:val="0"/>
          <w:numId w:val="1"/>
        </w:numPr>
        <w:jc w:val="both"/>
        <w:rPr>
          <w:b/>
        </w:rPr>
      </w:pPr>
      <w:r w:rsidRPr="00F058BB">
        <w:rPr>
          <w:b/>
        </w:rPr>
        <w:t>Parametry charakterystyczne lokali</w:t>
      </w:r>
      <w:r w:rsidR="000716A5">
        <w:rPr>
          <w:b/>
        </w:rPr>
        <w:t>/budynków</w:t>
      </w:r>
      <w:r w:rsidRPr="00F058BB">
        <w:rPr>
          <w:b/>
        </w:rPr>
        <w:t xml:space="preserve"> przeznaczonych na żłobki:</w:t>
      </w:r>
    </w:p>
    <w:p w:rsidR="006C478F" w:rsidRPr="00F058BB" w:rsidRDefault="006C478F" w:rsidP="006C478F">
      <w:pPr>
        <w:pStyle w:val="Akapitzlist"/>
        <w:ind w:left="360"/>
        <w:jc w:val="both"/>
        <w:rPr>
          <w:b/>
        </w:rPr>
      </w:pPr>
    </w:p>
    <w:p w:rsidR="006C478F" w:rsidRPr="00F058BB" w:rsidRDefault="00F33595" w:rsidP="006C478F">
      <w:pPr>
        <w:pStyle w:val="Akapitzlist"/>
        <w:numPr>
          <w:ilvl w:val="1"/>
          <w:numId w:val="1"/>
        </w:numPr>
        <w:jc w:val="both"/>
      </w:pPr>
      <w:r>
        <w:rPr>
          <w:szCs w:val="24"/>
        </w:rPr>
        <w:t xml:space="preserve">Powierzchnia użytkowa </w:t>
      </w:r>
      <w:r w:rsidR="006C478F">
        <w:rPr>
          <w:szCs w:val="24"/>
        </w:rPr>
        <w:t>:</w:t>
      </w:r>
      <w:r w:rsidR="006C478F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0716A5">
        <w:rPr>
          <w:b/>
          <w:szCs w:val="24"/>
        </w:rPr>
        <w:t xml:space="preserve">ok. </w:t>
      </w:r>
      <w:r w:rsidR="006C478F">
        <w:rPr>
          <w:b/>
          <w:szCs w:val="24"/>
        </w:rPr>
        <w:t xml:space="preserve">200 – </w:t>
      </w:r>
      <w:r w:rsidR="000716A5">
        <w:rPr>
          <w:b/>
          <w:szCs w:val="24"/>
        </w:rPr>
        <w:t xml:space="preserve"> </w:t>
      </w:r>
      <w:r w:rsidR="006C478F">
        <w:rPr>
          <w:b/>
          <w:szCs w:val="24"/>
        </w:rPr>
        <w:t>30</w:t>
      </w:r>
      <w:r w:rsidR="006C478F" w:rsidRPr="00A34D32">
        <w:rPr>
          <w:b/>
          <w:szCs w:val="24"/>
        </w:rPr>
        <w:t>0</w:t>
      </w:r>
      <w:r w:rsidR="006C478F" w:rsidRPr="00F058BB">
        <w:rPr>
          <w:szCs w:val="24"/>
        </w:rPr>
        <w:t>m</w:t>
      </w:r>
      <w:r w:rsidR="006C478F" w:rsidRPr="00F058BB">
        <w:rPr>
          <w:szCs w:val="24"/>
          <w:vertAlign w:val="superscript"/>
        </w:rPr>
        <w:t>2</w:t>
      </w:r>
      <w:r>
        <w:rPr>
          <w:szCs w:val="24"/>
          <w:vertAlign w:val="superscript"/>
        </w:rPr>
        <w:t xml:space="preserve">    </w:t>
      </w:r>
      <w:r>
        <w:t>(</w:t>
      </w:r>
      <w:r w:rsidR="00994242">
        <w:t xml:space="preserve">preferowany </w:t>
      </w:r>
      <w:r w:rsidR="0040153D">
        <w:t xml:space="preserve">żłobek na </w:t>
      </w:r>
      <w:r>
        <w:t xml:space="preserve">co najmniej 50 </w:t>
      </w:r>
      <w:r w:rsidR="00E60749" w:rsidRPr="00E60749">
        <w:t>dzieci,</w:t>
      </w:r>
      <w:r w:rsidR="00E60749" w:rsidRPr="00E60749">
        <w:rPr>
          <w:bCs/>
          <w:lang w:eastAsia="ar-SA"/>
        </w:rPr>
        <w:t xml:space="preserve"> </w:t>
      </w:r>
      <w:r w:rsidR="00E60749">
        <w:rPr>
          <w:bCs/>
        </w:rPr>
        <w:t xml:space="preserve">których czas pobytu </w:t>
      </w:r>
      <w:r w:rsidR="00E60749" w:rsidRPr="00E60749">
        <w:rPr>
          <w:bCs/>
        </w:rPr>
        <w:t>przekracza 5 godzin dziennie</w:t>
      </w:r>
      <w:r w:rsidRPr="00E60749">
        <w:t>)</w:t>
      </w:r>
      <w:r w:rsidR="00994242" w:rsidRPr="00E60749">
        <w:t>.</w:t>
      </w:r>
      <w:r>
        <w:t xml:space="preserve">  </w:t>
      </w:r>
    </w:p>
    <w:p w:rsidR="006C478F" w:rsidRPr="008C7E8A" w:rsidRDefault="006C478F" w:rsidP="008C7E8A">
      <w:pPr>
        <w:numPr>
          <w:ilvl w:val="1"/>
          <w:numId w:val="1"/>
        </w:numPr>
        <w:ind w:right="118"/>
        <w:jc w:val="both"/>
        <w:rPr>
          <w:szCs w:val="24"/>
        </w:rPr>
      </w:pPr>
      <w:r>
        <w:rPr>
          <w:szCs w:val="24"/>
        </w:rPr>
        <w:t xml:space="preserve"> </w:t>
      </w:r>
      <w:r w:rsidR="0000715C">
        <w:rPr>
          <w:szCs w:val="24"/>
        </w:rPr>
        <w:t xml:space="preserve">Liczba </w:t>
      </w:r>
      <w:r>
        <w:rPr>
          <w:szCs w:val="24"/>
        </w:rPr>
        <w:t xml:space="preserve">kondygnacji – 1 lub 2. Preferowany lokale 1 kondygnacyjne. </w:t>
      </w:r>
      <w:r w:rsidR="0000715C">
        <w:rPr>
          <w:szCs w:val="24"/>
        </w:rPr>
        <w:br/>
      </w:r>
      <w:r>
        <w:rPr>
          <w:szCs w:val="24"/>
        </w:rPr>
        <w:t>W przypadku 2 kondygnacji w lokalu powinny być 2 klatki schodowe.</w:t>
      </w:r>
    </w:p>
    <w:p w:rsidR="006C478F" w:rsidRDefault="006C478F" w:rsidP="006C478F">
      <w:pPr>
        <w:numPr>
          <w:ilvl w:val="1"/>
          <w:numId w:val="1"/>
        </w:numPr>
        <w:ind w:right="118"/>
        <w:jc w:val="both"/>
        <w:rPr>
          <w:szCs w:val="24"/>
        </w:rPr>
      </w:pPr>
      <w:r w:rsidRPr="004538A5">
        <w:rPr>
          <w:szCs w:val="24"/>
        </w:rPr>
        <w:t>Wysokość</w:t>
      </w:r>
      <w:r>
        <w:rPr>
          <w:szCs w:val="24"/>
        </w:rPr>
        <w:t xml:space="preserve"> </w:t>
      </w:r>
      <w:r w:rsidRPr="004538A5">
        <w:rPr>
          <w:szCs w:val="24"/>
        </w:rPr>
        <w:t>wykończony</w:t>
      </w:r>
      <w:r>
        <w:rPr>
          <w:szCs w:val="24"/>
        </w:rPr>
        <w:t>ch</w:t>
      </w:r>
      <w:r w:rsidRPr="004538A5">
        <w:rPr>
          <w:szCs w:val="24"/>
        </w:rPr>
        <w:t xml:space="preserve"> pomieszcze</w:t>
      </w:r>
      <w:r>
        <w:rPr>
          <w:szCs w:val="24"/>
        </w:rPr>
        <w:t>ń</w:t>
      </w:r>
      <w:r w:rsidR="0000715C">
        <w:rPr>
          <w:szCs w:val="24"/>
        </w:rPr>
        <w:t xml:space="preserve"> </w:t>
      </w:r>
      <w:r>
        <w:rPr>
          <w:szCs w:val="24"/>
        </w:rPr>
        <w:t>– min. 2,50 m (preferowane 3,00 m).</w:t>
      </w:r>
    </w:p>
    <w:p w:rsidR="006C478F" w:rsidRDefault="006C478F" w:rsidP="006C478F">
      <w:pPr>
        <w:ind w:left="720" w:right="118"/>
        <w:jc w:val="both"/>
        <w:rPr>
          <w:szCs w:val="24"/>
        </w:rPr>
      </w:pPr>
    </w:p>
    <w:p w:rsidR="006C478F" w:rsidRDefault="006C478F" w:rsidP="006C478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995AC6">
        <w:rPr>
          <w:b/>
          <w:szCs w:val="24"/>
        </w:rPr>
        <w:t xml:space="preserve">Ogólne właściwości </w:t>
      </w:r>
      <w:proofErr w:type="spellStart"/>
      <w:r w:rsidRPr="00995AC6">
        <w:rPr>
          <w:b/>
          <w:szCs w:val="24"/>
        </w:rPr>
        <w:t>funkcjonalno</w:t>
      </w:r>
      <w:proofErr w:type="spellEnd"/>
      <w:r w:rsidRPr="00995AC6">
        <w:rPr>
          <w:b/>
          <w:szCs w:val="24"/>
        </w:rPr>
        <w:t xml:space="preserve"> - użytkowe:</w:t>
      </w:r>
    </w:p>
    <w:p w:rsidR="006C478F" w:rsidRDefault="006C478F" w:rsidP="006C478F">
      <w:pPr>
        <w:jc w:val="both"/>
        <w:rPr>
          <w:b/>
          <w:szCs w:val="24"/>
        </w:rPr>
      </w:pPr>
    </w:p>
    <w:p w:rsidR="006C478F" w:rsidRPr="00974A64" w:rsidRDefault="006C478F" w:rsidP="006C478F">
      <w:pPr>
        <w:jc w:val="both"/>
        <w:rPr>
          <w:b/>
          <w:szCs w:val="24"/>
        </w:rPr>
      </w:pPr>
      <w:r>
        <w:rPr>
          <w:szCs w:val="24"/>
        </w:rPr>
        <w:t>W  lokalu</w:t>
      </w:r>
      <w:r w:rsidR="005E4153">
        <w:rPr>
          <w:szCs w:val="24"/>
        </w:rPr>
        <w:t>/budynku</w:t>
      </w:r>
      <w:r>
        <w:rPr>
          <w:szCs w:val="24"/>
        </w:rPr>
        <w:t xml:space="preserve"> powinny</w:t>
      </w:r>
      <w:r w:rsidRPr="00974A64">
        <w:rPr>
          <w:szCs w:val="24"/>
        </w:rPr>
        <w:t xml:space="preserve"> znajdować się:</w:t>
      </w:r>
    </w:p>
    <w:p w:rsidR="006C478F" w:rsidRPr="007B12AC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s</w:t>
      </w:r>
      <w:r w:rsidRPr="007B12AC">
        <w:rPr>
          <w:b/>
          <w:szCs w:val="24"/>
        </w:rPr>
        <w:t>ale pobytu dzieci.</w:t>
      </w:r>
      <w:r w:rsidRPr="007B12AC">
        <w:rPr>
          <w:szCs w:val="24"/>
        </w:rPr>
        <w:t xml:space="preserve"> W każdym lokalu</w:t>
      </w:r>
      <w:r w:rsidR="005E4153">
        <w:rPr>
          <w:szCs w:val="24"/>
        </w:rPr>
        <w:t>/budynku</w:t>
      </w:r>
      <w:r w:rsidRPr="007B12AC">
        <w:rPr>
          <w:szCs w:val="24"/>
        </w:rPr>
        <w:t xml:space="preserve"> muszą znajdować się</w:t>
      </w:r>
      <w:r w:rsidR="00981F7D">
        <w:rPr>
          <w:szCs w:val="24"/>
        </w:rPr>
        <w:t xml:space="preserve"> </w:t>
      </w:r>
      <w:r w:rsidR="005E4153">
        <w:rPr>
          <w:szCs w:val="24"/>
        </w:rPr>
        <w:t>minimum dwie sale pobytu dzieci, których powierzchnia spełnia wymagania określone Rozporządzeniem</w:t>
      </w:r>
      <w:r w:rsidR="005E4153" w:rsidRPr="005E4153">
        <w:rPr>
          <w:szCs w:val="24"/>
        </w:rPr>
        <w:t xml:space="preserve"> Ministra Pracy i Polityki Społecznej z dnia 10 lipca 2014 r. </w:t>
      </w:r>
      <w:r w:rsidR="005E4153">
        <w:rPr>
          <w:szCs w:val="24"/>
        </w:rPr>
        <w:br/>
      </w:r>
      <w:r w:rsidR="005E4153" w:rsidRPr="005E4153">
        <w:rPr>
          <w:szCs w:val="24"/>
        </w:rPr>
        <w:t>w sprawie wymagań lokalowych i sanitarnych jakie musi spełniać lokal, w którym ma być prowadzony żłobek lub klub dziecięcy</w:t>
      </w:r>
      <w:r w:rsidR="005E4153">
        <w:rPr>
          <w:szCs w:val="24"/>
        </w:rPr>
        <w:t xml:space="preserve">. Przy kalkulowaniu powierzchni należy przyjąć, że czas pobytu dzieci przekracza 5 godzin dziennie. </w:t>
      </w:r>
      <w:r w:rsidRPr="007B12AC">
        <w:rPr>
          <w:szCs w:val="24"/>
        </w:rPr>
        <w:t>Każda sala powinna posiadać wewnętrzny, czytelny podział na bawialnię, jadalnię i sypialnię. Zaleca się (w miarę możliwości) odrębne pomieszczenia bawialni i sypialni</w:t>
      </w:r>
      <w:r>
        <w:rPr>
          <w:szCs w:val="24"/>
        </w:rPr>
        <w:t xml:space="preserve"> </w:t>
      </w:r>
      <w:r w:rsidR="00503AC4">
        <w:rPr>
          <w:szCs w:val="24"/>
        </w:rPr>
        <w:t xml:space="preserve">oraz </w:t>
      </w:r>
      <w:r>
        <w:rPr>
          <w:szCs w:val="24"/>
        </w:rPr>
        <w:t xml:space="preserve"> wyodrębnienie jadalni.</w:t>
      </w:r>
    </w:p>
    <w:p w:rsidR="006C478F" w:rsidRPr="007B12AC" w:rsidRDefault="006C478F" w:rsidP="006C478F">
      <w:pPr>
        <w:pStyle w:val="Akapitzlist"/>
        <w:ind w:left="1080"/>
        <w:jc w:val="both"/>
        <w:rPr>
          <w:szCs w:val="24"/>
        </w:rPr>
      </w:pPr>
      <w:r w:rsidRPr="007B12AC">
        <w:rPr>
          <w:szCs w:val="24"/>
        </w:rPr>
        <w:t xml:space="preserve"> </w:t>
      </w:r>
      <w:r w:rsidR="0000715C">
        <w:rPr>
          <w:szCs w:val="24"/>
        </w:rPr>
        <w:t xml:space="preserve">Preferuje się podział </w:t>
      </w:r>
      <w:proofErr w:type="spellStart"/>
      <w:r w:rsidR="0000715C">
        <w:rPr>
          <w:szCs w:val="24"/>
        </w:rPr>
        <w:t>sal</w:t>
      </w:r>
      <w:proofErr w:type="spellEnd"/>
      <w:r w:rsidR="0000715C">
        <w:rPr>
          <w:szCs w:val="24"/>
        </w:rPr>
        <w:t xml:space="preserve"> </w:t>
      </w:r>
      <w:r w:rsidRPr="007B12AC">
        <w:rPr>
          <w:szCs w:val="24"/>
        </w:rPr>
        <w:t>względem stron św</w:t>
      </w:r>
      <w:r>
        <w:rPr>
          <w:szCs w:val="24"/>
        </w:rPr>
        <w:t xml:space="preserve">iata: południe i/lub </w:t>
      </w:r>
      <w:r w:rsidRPr="007B12AC">
        <w:rPr>
          <w:szCs w:val="24"/>
        </w:rPr>
        <w:t>wschód</w:t>
      </w:r>
      <w:r>
        <w:rPr>
          <w:szCs w:val="24"/>
        </w:rPr>
        <w:t xml:space="preserve"> i/lub</w:t>
      </w:r>
      <w:r w:rsidRPr="007B12AC">
        <w:rPr>
          <w:szCs w:val="24"/>
        </w:rPr>
        <w:t xml:space="preserve"> zachód - zaleca się strony: południe oraz wschód. Zaleca się również</w:t>
      </w:r>
      <w:r w:rsidR="00F33595">
        <w:rPr>
          <w:szCs w:val="24"/>
        </w:rPr>
        <w:t>,</w:t>
      </w:r>
      <w:r w:rsidRPr="007B12AC">
        <w:rPr>
          <w:szCs w:val="24"/>
        </w:rPr>
        <w:t xml:space="preserve"> aby sale miały bezpośrednie wyjśc</w:t>
      </w:r>
      <w:r>
        <w:rPr>
          <w:szCs w:val="24"/>
        </w:rPr>
        <w:t>ie na przylegający taras/ogród</w:t>
      </w:r>
      <w:r w:rsidR="0000715C">
        <w:rPr>
          <w:szCs w:val="24"/>
        </w:rPr>
        <w:t xml:space="preserve"> (jeżeli dotyczy).</w:t>
      </w:r>
      <w:r>
        <w:rPr>
          <w:szCs w:val="24"/>
        </w:rPr>
        <w:t xml:space="preserve"> </w:t>
      </w:r>
    </w:p>
    <w:p w:rsidR="006C478F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s</w:t>
      </w:r>
      <w:r w:rsidRPr="007C1A4A">
        <w:rPr>
          <w:b/>
          <w:szCs w:val="24"/>
        </w:rPr>
        <w:t>zatnia</w:t>
      </w:r>
      <w:r>
        <w:rPr>
          <w:szCs w:val="24"/>
        </w:rPr>
        <w:t xml:space="preserve"> (przelotowa)/</w:t>
      </w:r>
      <w:proofErr w:type="spellStart"/>
      <w:r>
        <w:rPr>
          <w:szCs w:val="24"/>
        </w:rPr>
        <w:t>holl</w:t>
      </w:r>
      <w:proofErr w:type="spellEnd"/>
      <w:r>
        <w:rPr>
          <w:szCs w:val="24"/>
        </w:rPr>
        <w:t xml:space="preserve"> wejściowy (mogąca stanowić również komunikację wewnętrzną lokalu),</w:t>
      </w:r>
      <w:r w:rsidRPr="009B59AF">
        <w:rPr>
          <w:szCs w:val="24"/>
        </w:rPr>
        <w:t xml:space="preserve"> z miejscami oczekiwania rodziców i opiekunów na dziecko</w:t>
      </w:r>
      <w:r>
        <w:rPr>
          <w:szCs w:val="24"/>
        </w:rPr>
        <w:t>.</w:t>
      </w:r>
    </w:p>
    <w:p w:rsidR="006C478F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67768E">
        <w:rPr>
          <w:b/>
          <w:szCs w:val="24"/>
        </w:rPr>
        <w:t>WC ogólnodostępne</w:t>
      </w:r>
      <w:r w:rsidR="0000715C" w:rsidRPr="0067768E">
        <w:rPr>
          <w:b/>
          <w:szCs w:val="24"/>
        </w:rPr>
        <w:t xml:space="preserve"> przystosowane</w:t>
      </w:r>
      <w:r w:rsidR="00511F75">
        <w:rPr>
          <w:b/>
          <w:i/>
          <w:szCs w:val="24"/>
        </w:rPr>
        <w:t xml:space="preserve"> </w:t>
      </w:r>
      <w:r>
        <w:rPr>
          <w:szCs w:val="24"/>
        </w:rPr>
        <w:t xml:space="preserve">dla osób niepełnosprawnych – dostępne </w:t>
      </w:r>
      <w:r w:rsidR="00511F75">
        <w:rPr>
          <w:szCs w:val="24"/>
        </w:rPr>
        <w:br/>
      </w:r>
      <w:r>
        <w:rPr>
          <w:szCs w:val="24"/>
        </w:rPr>
        <w:t>z komunikacji ogólnodostępnej.</w:t>
      </w:r>
    </w:p>
    <w:p w:rsidR="006C478F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ł</w:t>
      </w:r>
      <w:r w:rsidRPr="00B02839">
        <w:rPr>
          <w:b/>
          <w:szCs w:val="24"/>
        </w:rPr>
        <w:t>azienka/łazienki</w:t>
      </w:r>
      <w:r w:rsidRPr="002B3343">
        <w:rPr>
          <w:szCs w:val="24"/>
        </w:rPr>
        <w:t xml:space="preserve"> dla dzieci spełniająca/spełniające wymagania obowiązujących przepisów oraz norm. Należy dążyć do rozwiązań, które zapewniają odrębne łazienki dla każdej z </w:t>
      </w:r>
      <w:proofErr w:type="spellStart"/>
      <w:r w:rsidRPr="002B3343">
        <w:rPr>
          <w:szCs w:val="24"/>
        </w:rPr>
        <w:t>sal</w:t>
      </w:r>
      <w:proofErr w:type="spellEnd"/>
      <w:r w:rsidRPr="002B3343">
        <w:rPr>
          <w:szCs w:val="24"/>
        </w:rPr>
        <w:t xml:space="preserve"> pobytu dzieci</w:t>
      </w:r>
      <w:r>
        <w:rPr>
          <w:szCs w:val="24"/>
        </w:rPr>
        <w:t xml:space="preserve"> (wejście do łazienki bezpośrednio z sali pobytu lub w przypadku wspólnej łazienki dla 2 </w:t>
      </w:r>
      <w:proofErr w:type="spellStart"/>
      <w:r>
        <w:rPr>
          <w:szCs w:val="24"/>
        </w:rPr>
        <w:t>sal</w:t>
      </w:r>
      <w:proofErr w:type="spellEnd"/>
      <w:r>
        <w:rPr>
          <w:szCs w:val="24"/>
        </w:rPr>
        <w:t xml:space="preserve"> z sali  </w:t>
      </w:r>
      <w:r w:rsidR="0000715C">
        <w:rPr>
          <w:szCs w:val="24"/>
        </w:rPr>
        <w:t xml:space="preserve">lub </w:t>
      </w:r>
      <w:r>
        <w:rPr>
          <w:szCs w:val="24"/>
        </w:rPr>
        <w:t>komunikacji)</w:t>
      </w:r>
      <w:r w:rsidRPr="002B3343">
        <w:rPr>
          <w:szCs w:val="24"/>
        </w:rPr>
        <w:t>.</w:t>
      </w:r>
      <w:r>
        <w:rPr>
          <w:szCs w:val="24"/>
        </w:rPr>
        <w:t xml:space="preserve"> Wyposażenie każdej łazienki</w:t>
      </w:r>
      <w:r w:rsidRPr="002B3343">
        <w:rPr>
          <w:szCs w:val="24"/>
        </w:rPr>
        <w:t xml:space="preserve"> dla</w:t>
      </w:r>
      <w:r w:rsidR="0067768E">
        <w:rPr>
          <w:szCs w:val="24"/>
        </w:rPr>
        <w:t xml:space="preserve"> dzieci: umywalki (</w:t>
      </w:r>
      <w:r w:rsidR="004C2248">
        <w:rPr>
          <w:szCs w:val="24"/>
        </w:rPr>
        <w:t xml:space="preserve">liczba </w:t>
      </w:r>
      <w:r>
        <w:rPr>
          <w:szCs w:val="24"/>
        </w:rPr>
        <w:t>zgodna</w:t>
      </w:r>
      <w:r w:rsidRPr="002B3343">
        <w:rPr>
          <w:szCs w:val="24"/>
        </w:rPr>
        <w:t xml:space="preserve"> </w:t>
      </w:r>
      <w:r w:rsidR="004C2248">
        <w:rPr>
          <w:szCs w:val="24"/>
        </w:rPr>
        <w:br/>
      </w:r>
      <w:r w:rsidRPr="002B3343">
        <w:rPr>
          <w:szCs w:val="24"/>
        </w:rPr>
        <w:t>z obwiązującymi przepisami), mis</w:t>
      </w:r>
      <w:r w:rsidR="0067768E">
        <w:rPr>
          <w:szCs w:val="24"/>
        </w:rPr>
        <w:t>ki ustępowe (</w:t>
      </w:r>
      <w:r w:rsidR="004C2248">
        <w:rPr>
          <w:szCs w:val="24"/>
        </w:rPr>
        <w:t xml:space="preserve">liczba </w:t>
      </w:r>
      <w:r>
        <w:rPr>
          <w:szCs w:val="24"/>
        </w:rPr>
        <w:t>zgodna</w:t>
      </w:r>
      <w:r w:rsidRPr="002B3343">
        <w:rPr>
          <w:szCs w:val="24"/>
        </w:rPr>
        <w:t xml:space="preserve"> z obowiązującymi przepisami</w:t>
      </w:r>
      <w:r>
        <w:rPr>
          <w:szCs w:val="24"/>
        </w:rPr>
        <w:t>), brodzik z natryskiem. W każdej łazience powinno być również miejsce do przewijania dzieci oraz  miejsce na przec</w:t>
      </w:r>
      <w:r w:rsidR="00981F7D">
        <w:rPr>
          <w:szCs w:val="24"/>
        </w:rPr>
        <w:t>howywanie nocników odpowiadające</w:t>
      </w:r>
      <w:r>
        <w:rPr>
          <w:szCs w:val="24"/>
        </w:rPr>
        <w:t xml:space="preserve"> liczbie dzieci, których poziom rozwoju umożliwia korzystanie przez nie z nocnika. Umiejscowienie misek ustępowych i umywalek musi być dostosowane do wzrostu dzieci.</w:t>
      </w:r>
    </w:p>
    <w:p w:rsidR="006C478F" w:rsidRPr="00B02839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b</w:t>
      </w:r>
      <w:r w:rsidRPr="00B02839">
        <w:rPr>
          <w:b/>
          <w:szCs w:val="24"/>
        </w:rPr>
        <w:t>lok kuchenny</w:t>
      </w:r>
      <w:r w:rsidRPr="002B3343">
        <w:rPr>
          <w:szCs w:val="24"/>
        </w:rPr>
        <w:t xml:space="preserve"> składający się z: </w:t>
      </w:r>
      <w:r w:rsidRPr="00B02839">
        <w:rPr>
          <w:b/>
          <w:szCs w:val="24"/>
        </w:rPr>
        <w:t>pomieszczenia kuchennego</w:t>
      </w:r>
      <w:r w:rsidR="00981F7D">
        <w:rPr>
          <w:b/>
          <w:szCs w:val="24"/>
        </w:rPr>
        <w:t xml:space="preserve"> </w:t>
      </w:r>
      <w:r w:rsidRPr="00B02839">
        <w:rPr>
          <w:b/>
          <w:szCs w:val="24"/>
        </w:rPr>
        <w:t>(rozdzielni</w:t>
      </w:r>
      <w:r>
        <w:rPr>
          <w:b/>
          <w:szCs w:val="24"/>
        </w:rPr>
        <w:t xml:space="preserve"> posiłków</w:t>
      </w:r>
      <w:r w:rsidRPr="00B02839">
        <w:rPr>
          <w:b/>
          <w:szCs w:val="24"/>
        </w:rPr>
        <w:t>)</w:t>
      </w:r>
      <w:r>
        <w:rPr>
          <w:b/>
          <w:szCs w:val="24"/>
        </w:rPr>
        <w:t xml:space="preserve"> oraz</w:t>
      </w:r>
      <w:r w:rsidR="00981F7D">
        <w:rPr>
          <w:b/>
          <w:szCs w:val="24"/>
        </w:rPr>
        <w:t xml:space="preserve"> </w:t>
      </w:r>
      <w:r>
        <w:rPr>
          <w:b/>
          <w:szCs w:val="24"/>
        </w:rPr>
        <w:t xml:space="preserve">części </w:t>
      </w:r>
      <w:r w:rsidRPr="00B02839">
        <w:rPr>
          <w:b/>
          <w:szCs w:val="24"/>
        </w:rPr>
        <w:t>zmywalni/</w:t>
      </w:r>
      <w:proofErr w:type="spellStart"/>
      <w:r w:rsidRPr="00B02839">
        <w:rPr>
          <w:b/>
          <w:szCs w:val="24"/>
        </w:rPr>
        <w:t>wyparzalni</w:t>
      </w:r>
      <w:proofErr w:type="spellEnd"/>
      <w:r w:rsidRPr="002B3343">
        <w:rPr>
          <w:szCs w:val="24"/>
        </w:rPr>
        <w:t>. Zaleca się</w:t>
      </w:r>
      <w:r w:rsidR="00F33595">
        <w:rPr>
          <w:szCs w:val="24"/>
        </w:rPr>
        <w:t>,</w:t>
      </w:r>
      <w:r w:rsidRPr="002B3343">
        <w:rPr>
          <w:szCs w:val="24"/>
        </w:rPr>
        <w:t xml:space="preserve"> aby blok ten był zlokalizowany przy wejściu dla personelu. </w:t>
      </w:r>
      <w:r w:rsidRPr="00B02839">
        <w:rPr>
          <w:szCs w:val="24"/>
        </w:rPr>
        <w:t xml:space="preserve">Posiłki dla dzieci będą produkowane </w:t>
      </w:r>
      <w:r>
        <w:rPr>
          <w:szCs w:val="24"/>
        </w:rPr>
        <w:br/>
      </w:r>
      <w:r w:rsidRPr="00B02839">
        <w:rPr>
          <w:szCs w:val="24"/>
        </w:rPr>
        <w:t xml:space="preserve">i dostarczane w formie gotowej ze specjalistycznej firmy zewnętrznej (catering). </w:t>
      </w:r>
    </w:p>
    <w:p w:rsidR="006C478F" w:rsidRPr="005851F2" w:rsidRDefault="006C478F" w:rsidP="006C478F">
      <w:pPr>
        <w:pStyle w:val="Akapitzlist"/>
        <w:ind w:left="1080" w:right="118"/>
        <w:jc w:val="both"/>
        <w:rPr>
          <w:szCs w:val="24"/>
        </w:rPr>
      </w:pPr>
      <w:r w:rsidRPr="005851F2">
        <w:rPr>
          <w:szCs w:val="24"/>
        </w:rPr>
        <w:t xml:space="preserve">Rozdzielnię posiłków i zmywalnię należy </w:t>
      </w:r>
      <w:r w:rsidR="004C2248">
        <w:rPr>
          <w:szCs w:val="24"/>
        </w:rPr>
        <w:t xml:space="preserve">umiejscowić </w:t>
      </w:r>
      <w:r w:rsidRPr="005851F2">
        <w:rPr>
          <w:szCs w:val="24"/>
        </w:rPr>
        <w:t xml:space="preserve"> w sposób uniemożliwiający krzyżowanie się dróg „brudnych” i „czystych” naczyń oraz </w:t>
      </w:r>
      <w:r w:rsidRPr="005851F2">
        <w:rPr>
          <w:szCs w:val="24"/>
        </w:rPr>
        <w:lastRenderedPageBreak/>
        <w:t xml:space="preserve">dogodny do serwowania posiłków w jadalniach </w:t>
      </w:r>
      <w:proofErr w:type="spellStart"/>
      <w:r w:rsidRPr="005851F2">
        <w:rPr>
          <w:szCs w:val="24"/>
        </w:rPr>
        <w:t>sal</w:t>
      </w:r>
      <w:proofErr w:type="spellEnd"/>
      <w:r w:rsidRPr="005851F2">
        <w:rPr>
          <w:szCs w:val="24"/>
        </w:rPr>
        <w:t>. Należy przewidzieć także stanowisko do przygotowania napojów dla dzieci</w:t>
      </w:r>
      <w:r w:rsidR="004C2248">
        <w:rPr>
          <w:szCs w:val="24"/>
        </w:rPr>
        <w:t>,</w:t>
      </w:r>
      <w:r w:rsidRPr="005851F2">
        <w:rPr>
          <w:szCs w:val="24"/>
        </w:rPr>
        <w:t xml:space="preserve"> </w:t>
      </w:r>
      <w:r w:rsidR="004C2248">
        <w:rPr>
          <w:szCs w:val="24"/>
        </w:rPr>
        <w:t xml:space="preserve">podawanych </w:t>
      </w:r>
      <w:r w:rsidRPr="005851F2">
        <w:rPr>
          <w:szCs w:val="24"/>
        </w:rPr>
        <w:t xml:space="preserve"> w przerwach między posiłkami. </w:t>
      </w:r>
      <w:r>
        <w:rPr>
          <w:szCs w:val="24"/>
        </w:rPr>
        <w:t>W kuchni należy przewidzieć miejsce na wyposażenie kuchenne</w:t>
      </w:r>
      <w:r w:rsidR="004C2248">
        <w:rPr>
          <w:szCs w:val="24"/>
        </w:rPr>
        <w:t>,</w:t>
      </w:r>
      <w:r>
        <w:rPr>
          <w:szCs w:val="24"/>
        </w:rPr>
        <w:t xml:space="preserve"> w tym m.in. zlewozmywak dwukomorowy, lodówkę, zmywarkę.</w:t>
      </w:r>
    </w:p>
    <w:p w:rsidR="006C478F" w:rsidRPr="006A7757" w:rsidRDefault="006C478F" w:rsidP="006A7757">
      <w:pPr>
        <w:pStyle w:val="Akapitzlist"/>
        <w:numPr>
          <w:ilvl w:val="0"/>
          <w:numId w:val="2"/>
        </w:numPr>
        <w:ind w:right="118"/>
        <w:jc w:val="both"/>
        <w:rPr>
          <w:color w:val="FF0000"/>
          <w:szCs w:val="24"/>
        </w:rPr>
      </w:pPr>
      <w:r>
        <w:rPr>
          <w:b/>
          <w:szCs w:val="24"/>
        </w:rPr>
        <w:t>b</w:t>
      </w:r>
      <w:r w:rsidRPr="00B02839">
        <w:rPr>
          <w:b/>
          <w:szCs w:val="24"/>
        </w:rPr>
        <w:t xml:space="preserve">lok dla personelu </w:t>
      </w:r>
      <w:r w:rsidRPr="00514DB1">
        <w:rPr>
          <w:szCs w:val="24"/>
        </w:rPr>
        <w:t xml:space="preserve">składający się z: </w:t>
      </w:r>
      <w:r w:rsidRPr="00B02839">
        <w:rPr>
          <w:b/>
          <w:szCs w:val="24"/>
        </w:rPr>
        <w:t>pomieszczenia socjalnego</w:t>
      </w:r>
      <w:r w:rsidRPr="00514DB1">
        <w:rPr>
          <w:szCs w:val="24"/>
        </w:rPr>
        <w:t xml:space="preserve">, </w:t>
      </w:r>
      <w:r w:rsidRPr="00B02839">
        <w:rPr>
          <w:b/>
          <w:szCs w:val="24"/>
        </w:rPr>
        <w:t>łazienki dla personelu</w:t>
      </w:r>
      <w:r>
        <w:rPr>
          <w:rStyle w:val="Odwoaniedokomentarza"/>
        </w:rPr>
        <w:t>,</w:t>
      </w:r>
      <w:r w:rsidR="00981F7D">
        <w:rPr>
          <w:rStyle w:val="Odwoaniedokomentarza"/>
        </w:rPr>
        <w:t xml:space="preserve"> </w:t>
      </w:r>
      <w:r w:rsidRPr="00B02839">
        <w:rPr>
          <w:b/>
          <w:szCs w:val="24"/>
        </w:rPr>
        <w:t xml:space="preserve">pomieszczenia biurowego </w:t>
      </w:r>
      <w:r w:rsidRPr="007161E8">
        <w:rPr>
          <w:szCs w:val="24"/>
        </w:rPr>
        <w:t>do</w:t>
      </w:r>
      <w:r w:rsidRPr="00514DB1">
        <w:rPr>
          <w:szCs w:val="24"/>
        </w:rPr>
        <w:t xml:space="preserve"> przyjmowania klientów.</w:t>
      </w:r>
      <w:r w:rsidR="00981F7D">
        <w:rPr>
          <w:szCs w:val="24"/>
        </w:rPr>
        <w:t xml:space="preserve"> </w:t>
      </w:r>
      <w:r w:rsidRPr="00B02839">
        <w:rPr>
          <w:szCs w:val="24"/>
        </w:rPr>
        <w:t xml:space="preserve">W łazience dla personelu powinna znajdować się miska ustępowa, umywalka oraz zaleca </w:t>
      </w:r>
      <w:r>
        <w:rPr>
          <w:szCs w:val="24"/>
        </w:rPr>
        <w:br/>
      </w:r>
      <w:r w:rsidRPr="00B02839">
        <w:rPr>
          <w:szCs w:val="24"/>
        </w:rPr>
        <w:t>się w miarę możliwości również</w:t>
      </w:r>
      <w:r>
        <w:rPr>
          <w:szCs w:val="24"/>
        </w:rPr>
        <w:t xml:space="preserve"> natrysk (jeżeli układ funkcjonalny </w:t>
      </w:r>
      <w:r>
        <w:rPr>
          <w:szCs w:val="24"/>
        </w:rPr>
        <w:br/>
        <w:t>na to pozwoli).</w:t>
      </w:r>
      <w:r w:rsidR="006A7757">
        <w:rPr>
          <w:szCs w:val="24"/>
        </w:rPr>
        <w:t xml:space="preserve"> </w:t>
      </w:r>
      <w:r w:rsidRPr="006A7757">
        <w:rPr>
          <w:szCs w:val="24"/>
        </w:rPr>
        <w:t xml:space="preserve">W pomieszczeniu socjalnym/szatni  </w:t>
      </w:r>
      <w:r w:rsidR="00CD42FC" w:rsidRPr="006A7757">
        <w:rPr>
          <w:szCs w:val="24"/>
        </w:rPr>
        <w:t xml:space="preserve">powinno być </w:t>
      </w:r>
      <w:r w:rsidRPr="006A7757">
        <w:rPr>
          <w:szCs w:val="24"/>
        </w:rPr>
        <w:t xml:space="preserve"> miejsce na szafki ubraniowe, miejsce do spożywania posiłku, blat roboczy oraz szafki na posiłki własne, zlewozmywak jednokomorowy.</w:t>
      </w:r>
    </w:p>
    <w:p w:rsidR="006C478F" w:rsidRPr="00C55E62" w:rsidRDefault="006C478F" w:rsidP="006C478F">
      <w:pPr>
        <w:pStyle w:val="Akapitzlist"/>
        <w:numPr>
          <w:ilvl w:val="0"/>
          <w:numId w:val="2"/>
        </w:numPr>
        <w:jc w:val="both"/>
        <w:rPr>
          <w:color w:val="FF0000"/>
          <w:szCs w:val="24"/>
        </w:rPr>
      </w:pPr>
      <w:r>
        <w:rPr>
          <w:b/>
          <w:szCs w:val="24"/>
        </w:rPr>
        <w:t>m</w:t>
      </w:r>
      <w:r w:rsidRPr="009A6E8B">
        <w:rPr>
          <w:b/>
          <w:szCs w:val="24"/>
        </w:rPr>
        <w:t xml:space="preserve">agazyn/miejsce na </w:t>
      </w:r>
      <w:r>
        <w:rPr>
          <w:b/>
          <w:szCs w:val="24"/>
        </w:rPr>
        <w:t>szafę do przechowywania leżaków</w:t>
      </w:r>
      <w:r>
        <w:rPr>
          <w:szCs w:val="24"/>
        </w:rPr>
        <w:t>,</w:t>
      </w:r>
    </w:p>
    <w:p w:rsidR="006C478F" w:rsidRPr="00514DB1" w:rsidRDefault="006C478F" w:rsidP="006C478F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b/>
          <w:szCs w:val="24"/>
        </w:rPr>
        <w:t>p</w:t>
      </w:r>
      <w:r w:rsidRPr="00272645">
        <w:rPr>
          <w:b/>
          <w:szCs w:val="24"/>
        </w:rPr>
        <w:t>omieszczenie gospodarcze</w:t>
      </w:r>
      <w:r>
        <w:rPr>
          <w:szCs w:val="24"/>
        </w:rPr>
        <w:t xml:space="preserve"> wyposażone w zlewozmywak porządkowy, złączkę na wodę oraz kratkę ściekową. Ponadto powinno się w nim znaleźć miejsce </w:t>
      </w:r>
      <w:r>
        <w:rPr>
          <w:szCs w:val="24"/>
        </w:rPr>
        <w:br/>
        <w:t>na przechowywanie środków czystości.</w:t>
      </w:r>
    </w:p>
    <w:p w:rsidR="006C478F" w:rsidRPr="00A37503" w:rsidRDefault="00981F7D" w:rsidP="006C478F">
      <w:pPr>
        <w:pStyle w:val="Akapitzlist"/>
        <w:numPr>
          <w:ilvl w:val="0"/>
          <w:numId w:val="2"/>
        </w:numPr>
        <w:jc w:val="both"/>
        <w:rPr>
          <w:b/>
          <w:szCs w:val="24"/>
        </w:rPr>
      </w:pPr>
      <w:r>
        <w:rPr>
          <w:b/>
          <w:szCs w:val="24"/>
        </w:rPr>
        <w:t>K</w:t>
      </w:r>
      <w:r w:rsidR="006C478F">
        <w:rPr>
          <w:b/>
          <w:szCs w:val="24"/>
        </w:rPr>
        <w:t>omunikacja</w:t>
      </w:r>
      <w:r>
        <w:rPr>
          <w:b/>
          <w:szCs w:val="24"/>
        </w:rPr>
        <w:t xml:space="preserve"> </w:t>
      </w:r>
      <w:r w:rsidR="006C478F" w:rsidRPr="00A37503">
        <w:rPr>
          <w:szCs w:val="24"/>
        </w:rPr>
        <w:t>wraz z</w:t>
      </w:r>
      <w:r>
        <w:rPr>
          <w:szCs w:val="24"/>
        </w:rPr>
        <w:t xml:space="preserve"> </w:t>
      </w:r>
      <w:r w:rsidR="006C478F">
        <w:rPr>
          <w:szCs w:val="24"/>
        </w:rPr>
        <w:t>c</w:t>
      </w:r>
      <w:r w:rsidR="006C478F" w:rsidRPr="00A37503">
        <w:rPr>
          <w:szCs w:val="24"/>
        </w:rPr>
        <w:t>o najmniej 2 wejścia</w:t>
      </w:r>
      <w:r w:rsidR="006C478F">
        <w:rPr>
          <w:szCs w:val="24"/>
        </w:rPr>
        <w:t>mi</w:t>
      </w:r>
      <w:r w:rsidR="006C478F" w:rsidRPr="00A37503">
        <w:rPr>
          <w:szCs w:val="24"/>
        </w:rPr>
        <w:t xml:space="preserve"> do lokalu.</w:t>
      </w:r>
    </w:p>
    <w:p w:rsidR="006C478F" w:rsidRDefault="006C478F" w:rsidP="006C478F">
      <w:pPr>
        <w:jc w:val="both"/>
        <w:rPr>
          <w:b/>
          <w:szCs w:val="24"/>
        </w:rPr>
      </w:pPr>
    </w:p>
    <w:p w:rsidR="006C478F" w:rsidRDefault="006C478F" w:rsidP="006C478F">
      <w:pPr>
        <w:ind w:left="-5" w:right="113" w:hanging="10"/>
        <w:jc w:val="both"/>
        <w:rPr>
          <w:b/>
          <w:szCs w:val="24"/>
        </w:rPr>
      </w:pPr>
      <w:r>
        <w:rPr>
          <w:b/>
          <w:szCs w:val="24"/>
        </w:rPr>
        <w:t>Uwaga:</w:t>
      </w:r>
    </w:p>
    <w:p w:rsidR="006C478F" w:rsidRPr="004538A5" w:rsidRDefault="006C478F" w:rsidP="006C478F">
      <w:pPr>
        <w:ind w:left="-5" w:right="113" w:hanging="10"/>
        <w:jc w:val="both"/>
        <w:rPr>
          <w:szCs w:val="24"/>
        </w:rPr>
      </w:pPr>
    </w:p>
    <w:p w:rsidR="006C478F" w:rsidRPr="006A7757" w:rsidRDefault="006C478F" w:rsidP="008C7E8A">
      <w:pPr>
        <w:pStyle w:val="Textbody"/>
        <w:spacing w:line="260" w:lineRule="atLeast"/>
        <w:rPr>
          <w:u w:val="single"/>
        </w:rPr>
      </w:pPr>
      <w:r w:rsidRPr="00BE658E">
        <w:t>Zaleca się ogran</w:t>
      </w:r>
      <w:r>
        <w:t>iczenie powierzchni pomieszczeń gospodarczych, komunikacji, pomieszczenia socjalnego i biurowego oraz łazienki dla personelu,</w:t>
      </w:r>
      <w:r w:rsidR="00981F7D">
        <w:t xml:space="preserve"> </w:t>
      </w:r>
      <w:r w:rsidRPr="006A7757">
        <w:rPr>
          <w:u w:val="single"/>
        </w:rPr>
        <w:t>do koniecznego minimum</w:t>
      </w:r>
      <w:r>
        <w:t>,</w:t>
      </w:r>
      <w:r w:rsidRPr="00BE658E">
        <w:t xml:space="preserve"> wynikającego </w:t>
      </w:r>
      <w:r w:rsidR="00FB2F96">
        <w:br/>
      </w:r>
      <w:r w:rsidRPr="00BE658E">
        <w:t>z przepisów odrębnych.</w:t>
      </w:r>
      <w:r>
        <w:t xml:space="preserve"> </w:t>
      </w:r>
      <w:r w:rsidRPr="006A7757">
        <w:rPr>
          <w:u w:val="single"/>
        </w:rPr>
        <w:t>Nadrzędnym celem jest uzyskanie jak największej powierzchni pomieszczeń przeznaczonych do opieki nad możliwie największą liczbą dzieci.</w:t>
      </w:r>
    </w:p>
    <w:p w:rsidR="00FB2F96" w:rsidRDefault="00FB2F96" w:rsidP="008C7E8A">
      <w:pPr>
        <w:ind w:left="-5" w:right="113"/>
        <w:jc w:val="both"/>
        <w:rPr>
          <w:szCs w:val="24"/>
        </w:rPr>
      </w:pPr>
    </w:p>
    <w:p w:rsidR="006C478F" w:rsidRPr="00511F75" w:rsidRDefault="006C478F" w:rsidP="008C7E8A">
      <w:pPr>
        <w:ind w:left="-5" w:right="113"/>
        <w:jc w:val="both"/>
        <w:rPr>
          <w:szCs w:val="24"/>
          <w:u w:val="single"/>
        </w:rPr>
      </w:pPr>
      <w:r w:rsidRPr="00511F75">
        <w:rPr>
          <w:szCs w:val="24"/>
          <w:u w:val="single"/>
        </w:rPr>
        <w:t>Zama</w:t>
      </w:r>
      <w:r w:rsidR="0067768E">
        <w:rPr>
          <w:szCs w:val="24"/>
          <w:u w:val="single"/>
        </w:rPr>
        <w:t xml:space="preserve">wiający dopuszcza modyfikacje </w:t>
      </w:r>
      <w:r w:rsidRPr="00511F75">
        <w:rPr>
          <w:szCs w:val="24"/>
          <w:u w:val="single"/>
        </w:rPr>
        <w:t xml:space="preserve">ww. </w:t>
      </w:r>
      <w:r w:rsidR="0067768E">
        <w:rPr>
          <w:szCs w:val="24"/>
          <w:u w:val="single"/>
        </w:rPr>
        <w:t xml:space="preserve">pomieszczeń i ich układ </w:t>
      </w:r>
      <w:r w:rsidRPr="00511F75">
        <w:rPr>
          <w:szCs w:val="24"/>
          <w:u w:val="single"/>
        </w:rPr>
        <w:t xml:space="preserve">w zależności </w:t>
      </w:r>
      <w:r w:rsidRPr="00511F75">
        <w:rPr>
          <w:szCs w:val="24"/>
          <w:u w:val="single"/>
        </w:rPr>
        <w:br/>
        <w:t>od możliwości dostosowania lokalu do powyższych wymagań</w:t>
      </w:r>
      <w:r w:rsidR="00FB2F96">
        <w:rPr>
          <w:szCs w:val="24"/>
          <w:u w:val="single"/>
        </w:rPr>
        <w:t xml:space="preserve"> oraz właściw</w:t>
      </w:r>
      <w:r w:rsidR="00511F75">
        <w:rPr>
          <w:szCs w:val="24"/>
          <w:u w:val="single"/>
        </w:rPr>
        <w:t>ych dla żłobka przepisów prawa.</w:t>
      </w:r>
      <w:r w:rsidRPr="00511F75">
        <w:rPr>
          <w:szCs w:val="24"/>
          <w:u w:val="single"/>
        </w:rPr>
        <w:t xml:space="preserve"> </w:t>
      </w:r>
      <w:r w:rsidR="00FB2F96">
        <w:rPr>
          <w:szCs w:val="24"/>
          <w:u w:val="single"/>
        </w:rPr>
        <w:t xml:space="preserve">Przedstawiana przez oferenta koncepcja </w:t>
      </w:r>
      <w:r w:rsidR="00511F75">
        <w:rPr>
          <w:szCs w:val="24"/>
          <w:u w:val="single"/>
        </w:rPr>
        <w:t xml:space="preserve">winna </w:t>
      </w:r>
      <w:r w:rsidR="006A7757">
        <w:rPr>
          <w:szCs w:val="24"/>
          <w:u w:val="single"/>
        </w:rPr>
        <w:t xml:space="preserve">natomiast bezwzględnie </w:t>
      </w:r>
      <w:r w:rsidR="00FB2F96">
        <w:rPr>
          <w:szCs w:val="24"/>
          <w:u w:val="single"/>
        </w:rPr>
        <w:t>odpowiadać właściwym przepisom prawa dla budynków/lokali w jakich m</w:t>
      </w:r>
      <w:r w:rsidR="00511F75">
        <w:rPr>
          <w:szCs w:val="24"/>
          <w:u w:val="single"/>
        </w:rPr>
        <w:t>ogą być prowadzone żłobki.</w:t>
      </w:r>
    </w:p>
    <w:p w:rsidR="00FB2F96" w:rsidRDefault="00FB2F96" w:rsidP="006C478F">
      <w:pPr>
        <w:jc w:val="both"/>
        <w:rPr>
          <w:szCs w:val="24"/>
        </w:rPr>
      </w:pPr>
    </w:p>
    <w:p w:rsidR="006C478F" w:rsidRPr="00AF4F26" w:rsidRDefault="00981F7D" w:rsidP="006C478F">
      <w:pPr>
        <w:jc w:val="both"/>
        <w:rPr>
          <w:szCs w:val="24"/>
        </w:rPr>
      </w:pPr>
      <w:r>
        <w:rPr>
          <w:szCs w:val="24"/>
        </w:rPr>
        <w:t>W przypadku, j</w:t>
      </w:r>
      <w:r w:rsidR="002410A8">
        <w:rPr>
          <w:szCs w:val="24"/>
        </w:rPr>
        <w:t>eżeli</w:t>
      </w:r>
      <w:r>
        <w:rPr>
          <w:szCs w:val="24"/>
        </w:rPr>
        <w:t xml:space="preserve"> p</w:t>
      </w:r>
      <w:r w:rsidR="006C478F" w:rsidRPr="00AF4F26">
        <w:rPr>
          <w:szCs w:val="24"/>
        </w:rPr>
        <w:t xml:space="preserve">rzy lokalu </w:t>
      </w:r>
      <w:r>
        <w:rPr>
          <w:szCs w:val="24"/>
        </w:rPr>
        <w:t xml:space="preserve">będzie dostępny ogródek to teren </w:t>
      </w:r>
      <w:r w:rsidR="00A605FC">
        <w:rPr>
          <w:szCs w:val="24"/>
        </w:rPr>
        <w:t xml:space="preserve">ten </w:t>
      </w:r>
      <w:r>
        <w:rPr>
          <w:szCs w:val="24"/>
        </w:rPr>
        <w:t xml:space="preserve">powinien </w:t>
      </w:r>
      <w:r w:rsidR="006C478F" w:rsidRPr="00AF4F26">
        <w:rPr>
          <w:szCs w:val="24"/>
        </w:rPr>
        <w:t xml:space="preserve"> </w:t>
      </w:r>
      <w:r w:rsidR="00A605FC">
        <w:rPr>
          <w:szCs w:val="24"/>
        </w:rPr>
        <w:t xml:space="preserve">być </w:t>
      </w:r>
      <w:r w:rsidR="006C478F" w:rsidRPr="00AF4F26">
        <w:rPr>
          <w:szCs w:val="24"/>
        </w:rPr>
        <w:t>ogrodzony bezpiecznym ogrodzeniem, o wysok</w:t>
      </w:r>
      <w:r w:rsidR="006C478F">
        <w:rPr>
          <w:szCs w:val="24"/>
        </w:rPr>
        <w:t xml:space="preserve">ości min. 1.10m, </w:t>
      </w:r>
      <w:r w:rsidR="006C478F" w:rsidRPr="00AF4F26">
        <w:rPr>
          <w:szCs w:val="24"/>
        </w:rPr>
        <w:t>z możliwością bezpośredniego wyjścia</w:t>
      </w:r>
      <w:r w:rsidR="006C478F">
        <w:rPr>
          <w:szCs w:val="24"/>
        </w:rPr>
        <w:t>, wyposażony w furtkę zamykaną na klucz.</w:t>
      </w:r>
      <w:r>
        <w:rPr>
          <w:szCs w:val="24"/>
        </w:rPr>
        <w:t xml:space="preserve"> </w:t>
      </w:r>
      <w:r w:rsidR="006C478F">
        <w:rPr>
          <w:szCs w:val="24"/>
        </w:rPr>
        <w:t>W przypadku</w:t>
      </w:r>
      <w:r w:rsidR="006C478F" w:rsidRPr="00AF4F26">
        <w:rPr>
          <w:szCs w:val="24"/>
        </w:rPr>
        <w:t xml:space="preserve"> braku og</w:t>
      </w:r>
      <w:r w:rsidR="006C478F">
        <w:rPr>
          <w:szCs w:val="24"/>
        </w:rPr>
        <w:t>r</w:t>
      </w:r>
      <w:r w:rsidR="006C478F" w:rsidRPr="00AF4F26">
        <w:rPr>
          <w:szCs w:val="24"/>
        </w:rPr>
        <w:t>ó</w:t>
      </w:r>
      <w:r w:rsidR="006C478F">
        <w:rPr>
          <w:szCs w:val="24"/>
        </w:rPr>
        <w:t>dka</w:t>
      </w:r>
      <w:r w:rsidR="006C478F" w:rsidRPr="00AF4F26">
        <w:rPr>
          <w:szCs w:val="24"/>
        </w:rPr>
        <w:t xml:space="preserve"> przynależnego do lokalu</w:t>
      </w:r>
      <w:r w:rsidR="006C478F">
        <w:rPr>
          <w:szCs w:val="24"/>
        </w:rPr>
        <w:t>,</w:t>
      </w:r>
      <w:r w:rsidR="006C478F" w:rsidRPr="00AF4F26">
        <w:rPr>
          <w:szCs w:val="24"/>
        </w:rPr>
        <w:t xml:space="preserve">  Oferent wska</w:t>
      </w:r>
      <w:r w:rsidR="0054585F">
        <w:rPr>
          <w:szCs w:val="24"/>
        </w:rPr>
        <w:t>zuje</w:t>
      </w:r>
      <w:r w:rsidR="006C478F">
        <w:rPr>
          <w:szCs w:val="24"/>
        </w:rPr>
        <w:t xml:space="preserve"> w najbliżej okolicy (</w:t>
      </w:r>
      <w:r w:rsidR="0054585F">
        <w:rPr>
          <w:szCs w:val="24"/>
        </w:rPr>
        <w:t xml:space="preserve">oczekiwana odległość </w:t>
      </w:r>
      <w:r w:rsidR="006C478F">
        <w:rPr>
          <w:szCs w:val="24"/>
        </w:rPr>
        <w:t>do 10</w:t>
      </w:r>
      <w:r w:rsidR="006C478F" w:rsidRPr="00AF4F26">
        <w:rPr>
          <w:szCs w:val="24"/>
        </w:rPr>
        <w:t>0m od lokalu) ogólnodostępny/publiczny park/plac zabaw, z którego będą mogły korzystać dzieci uczęszczające do danego żłobka.</w:t>
      </w:r>
    </w:p>
    <w:p w:rsidR="006C478F" w:rsidRPr="005B0A38" w:rsidRDefault="006C478F" w:rsidP="006C478F">
      <w:pPr>
        <w:jc w:val="both"/>
        <w:rPr>
          <w:b/>
          <w:szCs w:val="24"/>
        </w:rPr>
      </w:pPr>
    </w:p>
    <w:p w:rsidR="006C478F" w:rsidRPr="005B0A38" w:rsidRDefault="006C478F" w:rsidP="006C478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5B0A38">
        <w:rPr>
          <w:b/>
          <w:szCs w:val="24"/>
        </w:rPr>
        <w:t>Wymagania w zakresie rozwiązań budowlano – instalacyjnych.</w:t>
      </w:r>
    </w:p>
    <w:p w:rsidR="006C478F" w:rsidRPr="004538A5" w:rsidRDefault="006C478F" w:rsidP="006C478F">
      <w:pPr>
        <w:ind w:right="113"/>
        <w:jc w:val="both"/>
        <w:rPr>
          <w:b/>
          <w:szCs w:val="24"/>
        </w:rPr>
      </w:pPr>
    </w:p>
    <w:p w:rsidR="006C478F" w:rsidRPr="004538A5" w:rsidRDefault="006C478F" w:rsidP="006C478F">
      <w:pPr>
        <w:pStyle w:val="Textbody"/>
        <w:numPr>
          <w:ilvl w:val="1"/>
          <w:numId w:val="1"/>
        </w:numPr>
      </w:pPr>
      <w:r w:rsidRPr="004538A5">
        <w:t>Lokal</w:t>
      </w:r>
      <w:r w:rsidR="000D7023">
        <w:t>/budynek</w:t>
      </w:r>
      <w:r w:rsidRPr="004538A5">
        <w:t xml:space="preserve"> powinien być wyposażony w następujące instalacje</w:t>
      </w:r>
      <w:r w:rsidR="00981F7D">
        <w:t xml:space="preserve">, </w:t>
      </w:r>
      <w:r w:rsidRPr="00515659">
        <w:t>zaprojektowane zgodnie z obowiązującym</w:t>
      </w:r>
      <w:r>
        <w:t>i przepisami prawa oraz normami</w:t>
      </w:r>
      <w:r w:rsidRPr="004538A5">
        <w:t>:</w:t>
      </w:r>
    </w:p>
    <w:p w:rsidR="006C478F" w:rsidRPr="00515659" w:rsidRDefault="006C478F" w:rsidP="006C478F">
      <w:pPr>
        <w:pStyle w:val="Akapitzlist"/>
        <w:numPr>
          <w:ilvl w:val="0"/>
          <w:numId w:val="5"/>
        </w:numPr>
        <w:ind w:right="113"/>
        <w:jc w:val="both"/>
        <w:rPr>
          <w:szCs w:val="24"/>
        </w:rPr>
      </w:pPr>
      <w:proofErr w:type="spellStart"/>
      <w:r>
        <w:rPr>
          <w:b/>
        </w:rPr>
        <w:t>wodno</w:t>
      </w:r>
      <w:proofErr w:type="spellEnd"/>
      <w:r>
        <w:rPr>
          <w:b/>
        </w:rPr>
        <w:t xml:space="preserve"> -</w:t>
      </w:r>
      <w:r w:rsidRPr="00515659">
        <w:rPr>
          <w:b/>
        </w:rPr>
        <w:t xml:space="preserve"> kanalizacyjną</w:t>
      </w:r>
      <w:r>
        <w:t>,</w:t>
      </w:r>
    </w:p>
    <w:p w:rsidR="006C478F" w:rsidRPr="0014682D" w:rsidRDefault="006C478F" w:rsidP="006C478F">
      <w:pPr>
        <w:pStyle w:val="Akapitzlist"/>
        <w:numPr>
          <w:ilvl w:val="0"/>
          <w:numId w:val="5"/>
        </w:numPr>
        <w:tabs>
          <w:tab w:val="left" w:pos="1418"/>
        </w:tabs>
        <w:ind w:left="1418" w:right="113" w:hanging="709"/>
        <w:jc w:val="both"/>
        <w:rPr>
          <w:b/>
          <w:szCs w:val="24"/>
        </w:rPr>
      </w:pPr>
      <w:r w:rsidRPr="0014682D">
        <w:rPr>
          <w:b/>
        </w:rPr>
        <w:t>elektryczną</w:t>
      </w:r>
      <w:r>
        <w:t>,</w:t>
      </w:r>
    </w:p>
    <w:p w:rsidR="006C478F" w:rsidRPr="0014682D" w:rsidRDefault="006C478F" w:rsidP="006C478F">
      <w:pPr>
        <w:pStyle w:val="Akapitzlist"/>
        <w:numPr>
          <w:ilvl w:val="0"/>
          <w:numId w:val="5"/>
        </w:numPr>
        <w:tabs>
          <w:tab w:val="left" w:pos="1418"/>
        </w:tabs>
        <w:ind w:left="1418" w:right="113" w:hanging="709"/>
        <w:jc w:val="both"/>
        <w:rPr>
          <w:b/>
          <w:szCs w:val="24"/>
        </w:rPr>
      </w:pPr>
      <w:r>
        <w:rPr>
          <w:b/>
        </w:rPr>
        <w:t>c</w:t>
      </w:r>
      <w:r w:rsidRPr="0014682D">
        <w:rPr>
          <w:b/>
        </w:rPr>
        <w:t>entralnego ogrzewania -</w:t>
      </w:r>
      <w:r w:rsidR="00981F7D">
        <w:rPr>
          <w:b/>
        </w:rPr>
        <w:t xml:space="preserve"> </w:t>
      </w:r>
      <w:r w:rsidRPr="0014682D">
        <w:rPr>
          <w:szCs w:val="24"/>
        </w:rPr>
        <w:t>grzejniki</w:t>
      </w:r>
      <w:r>
        <w:rPr>
          <w:szCs w:val="24"/>
        </w:rPr>
        <w:t xml:space="preserve"> powinny być zabezpieczone </w:t>
      </w:r>
      <w:r w:rsidR="00981F7D">
        <w:rPr>
          <w:szCs w:val="24"/>
        </w:rPr>
        <w:t xml:space="preserve">osłonami </w:t>
      </w:r>
      <w:r>
        <w:rPr>
          <w:szCs w:val="24"/>
        </w:rPr>
        <w:t>przed</w:t>
      </w:r>
      <w:r w:rsidRPr="0014682D">
        <w:rPr>
          <w:szCs w:val="24"/>
        </w:rPr>
        <w:t xml:space="preserve"> dostępem </w:t>
      </w:r>
      <w:r>
        <w:rPr>
          <w:szCs w:val="24"/>
        </w:rPr>
        <w:t>dzieci,</w:t>
      </w:r>
    </w:p>
    <w:p w:rsidR="006C478F" w:rsidRPr="00AF6DF7" w:rsidRDefault="006C478F" w:rsidP="006C478F">
      <w:pPr>
        <w:pStyle w:val="Standard"/>
        <w:numPr>
          <w:ilvl w:val="0"/>
          <w:numId w:val="5"/>
        </w:numPr>
        <w:tabs>
          <w:tab w:val="left" w:pos="1418"/>
        </w:tabs>
        <w:ind w:left="1418" w:hanging="709"/>
        <w:jc w:val="both"/>
      </w:pPr>
      <w:r w:rsidRPr="00AF6DF7">
        <w:t xml:space="preserve">lokal powinien posiadać </w:t>
      </w:r>
      <w:r w:rsidRPr="00AF6DF7">
        <w:rPr>
          <w:b/>
        </w:rPr>
        <w:t>wentylację grawitacyjną lub mechaniczną</w:t>
      </w:r>
      <w:r>
        <w:t>,</w:t>
      </w:r>
    </w:p>
    <w:p w:rsidR="006C478F" w:rsidRDefault="006C478F" w:rsidP="006C478F">
      <w:pPr>
        <w:pStyle w:val="Standard"/>
        <w:numPr>
          <w:ilvl w:val="0"/>
          <w:numId w:val="5"/>
        </w:numPr>
        <w:tabs>
          <w:tab w:val="left" w:pos="1418"/>
        </w:tabs>
        <w:ind w:left="1418" w:hanging="709"/>
        <w:jc w:val="both"/>
      </w:pPr>
      <w:r w:rsidRPr="009F167D">
        <w:rPr>
          <w:b/>
        </w:rPr>
        <w:t xml:space="preserve">instalacje p.poż., </w:t>
      </w:r>
      <w:r w:rsidR="00981F7D">
        <w:rPr>
          <w:b/>
        </w:rPr>
        <w:t>oświe</w:t>
      </w:r>
      <w:r w:rsidRPr="009F167D">
        <w:rPr>
          <w:b/>
        </w:rPr>
        <w:t>tlenia awaryjnego, itp</w:t>
      </w:r>
      <w:r>
        <w:t>. - jeżeli przepisy tego wymagają,</w:t>
      </w:r>
    </w:p>
    <w:p w:rsidR="006C478F" w:rsidRPr="004538A5" w:rsidRDefault="006C478F" w:rsidP="006C478F">
      <w:pPr>
        <w:pStyle w:val="Standard"/>
        <w:numPr>
          <w:ilvl w:val="0"/>
          <w:numId w:val="5"/>
        </w:numPr>
        <w:tabs>
          <w:tab w:val="left" w:pos="1418"/>
        </w:tabs>
        <w:ind w:left="1418" w:hanging="709"/>
        <w:jc w:val="both"/>
      </w:pPr>
      <w:r w:rsidRPr="00134887">
        <w:rPr>
          <w:b/>
        </w:rPr>
        <w:t>teletechniczn</w:t>
      </w:r>
      <w:r w:rsidRPr="00AF6DF7">
        <w:rPr>
          <w:b/>
        </w:rPr>
        <w:t>ą</w:t>
      </w:r>
      <w:r w:rsidR="00502027">
        <w:rPr>
          <w:b/>
        </w:rPr>
        <w:t xml:space="preserve"> </w:t>
      </w:r>
      <w:r>
        <w:t xml:space="preserve">- </w:t>
      </w:r>
      <w:r w:rsidRPr="004538A5">
        <w:t>(w tym: telefoniczną, internetową, dzwonkową</w:t>
      </w:r>
      <w:r>
        <w:t>,</w:t>
      </w:r>
      <w:r w:rsidRPr="004538A5">
        <w:t xml:space="preserve"> domo</w:t>
      </w:r>
      <w:r w:rsidR="00981F7D">
        <w:t>fonową)</w:t>
      </w:r>
    </w:p>
    <w:p w:rsidR="006C478F" w:rsidRPr="004538A5" w:rsidRDefault="006C478F" w:rsidP="006C478F">
      <w:pPr>
        <w:ind w:right="118"/>
        <w:jc w:val="both"/>
        <w:rPr>
          <w:szCs w:val="24"/>
        </w:rPr>
      </w:pPr>
    </w:p>
    <w:p w:rsidR="006C478F" w:rsidRPr="000B209B" w:rsidRDefault="000D7023" w:rsidP="006C478F">
      <w:pPr>
        <w:pStyle w:val="Akapitzlist"/>
        <w:numPr>
          <w:ilvl w:val="1"/>
          <w:numId w:val="1"/>
        </w:numPr>
        <w:ind w:right="118"/>
        <w:jc w:val="both"/>
        <w:rPr>
          <w:szCs w:val="24"/>
        </w:rPr>
      </w:pPr>
      <w:r>
        <w:rPr>
          <w:szCs w:val="24"/>
        </w:rPr>
        <w:lastRenderedPageBreak/>
        <w:t>Wykończenie lokalu</w:t>
      </w:r>
      <w:r w:rsidR="006C478F">
        <w:rPr>
          <w:szCs w:val="24"/>
        </w:rPr>
        <w:t>:</w:t>
      </w:r>
    </w:p>
    <w:p w:rsidR="006C478F" w:rsidRDefault="006C478F" w:rsidP="00981F7D">
      <w:pPr>
        <w:ind w:left="426" w:right="118"/>
        <w:jc w:val="both"/>
        <w:rPr>
          <w:szCs w:val="24"/>
        </w:rPr>
      </w:pPr>
      <w:r w:rsidRPr="00553370">
        <w:rPr>
          <w:b/>
          <w:szCs w:val="24"/>
          <w:u w:val="single"/>
        </w:rPr>
        <w:t xml:space="preserve">ściany </w:t>
      </w:r>
      <w:r w:rsidR="00F4695F">
        <w:rPr>
          <w:b/>
          <w:szCs w:val="24"/>
          <w:u w:val="single"/>
        </w:rPr>
        <w:t xml:space="preserve">wykończone </w:t>
      </w:r>
      <w:r w:rsidRPr="004538A5">
        <w:rPr>
          <w:szCs w:val="24"/>
        </w:rPr>
        <w:t xml:space="preserve">wyprawą tynkarską cementowo </w:t>
      </w:r>
      <w:r w:rsidR="004628E0">
        <w:rPr>
          <w:szCs w:val="24"/>
        </w:rPr>
        <w:t>–</w:t>
      </w:r>
      <w:r w:rsidRPr="004538A5">
        <w:rPr>
          <w:szCs w:val="24"/>
        </w:rPr>
        <w:t xml:space="preserve"> wapienną</w:t>
      </w:r>
      <w:r>
        <w:rPr>
          <w:szCs w:val="24"/>
        </w:rPr>
        <w:t>, przegładzone gipsem lub tynki gipsowe,</w:t>
      </w:r>
    </w:p>
    <w:p w:rsidR="0067768E" w:rsidRPr="004538A5" w:rsidRDefault="0067768E" w:rsidP="00981F7D">
      <w:pPr>
        <w:ind w:left="426" w:right="118"/>
        <w:jc w:val="both"/>
        <w:rPr>
          <w:szCs w:val="24"/>
        </w:rPr>
      </w:pPr>
    </w:p>
    <w:p w:rsidR="006C478F" w:rsidRPr="00553370" w:rsidRDefault="006C478F" w:rsidP="006C478F">
      <w:pPr>
        <w:pStyle w:val="Standard"/>
        <w:ind w:left="426" w:right="118"/>
        <w:jc w:val="both"/>
        <w:rPr>
          <w:b/>
          <w:color w:val="FF0000"/>
        </w:rPr>
      </w:pPr>
      <w:r w:rsidRPr="00553370">
        <w:rPr>
          <w:b/>
          <w:u w:val="single"/>
        </w:rPr>
        <w:t>wykończenie ścian i sufitów</w:t>
      </w:r>
      <w:r w:rsidRPr="00553370">
        <w:rPr>
          <w:b/>
        </w:rPr>
        <w:t>:</w:t>
      </w:r>
    </w:p>
    <w:p w:rsidR="006C478F" w:rsidRPr="009F352D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>
        <w:rPr>
          <w:b/>
        </w:rPr>
        <w:t>s</w:t>
      </w:r>
      <w:r w:rsidRPr="00553370">
        <w:rPr>
          <w:b/>
        </w:rPr>
        <w:t>ale pobytu dzieci, pomieszczenie socjalne, biurowe</w:t>
      </w:r>
      <w:r>
        <w:t>:</w:t>
      </w:r>
      <w:r w:rsidR="00981F7D">
        <w:t xml:space="preserve"> </w:t>
      </w:r>
      <w:r w:rsidRPr="009F352D">
        <w:t>farba akrylowa</w:t>
      </w:r>
      <w:r>
        <w:t xml:space="preserve"> lub lateksowa zmywalna</w:t>
      </w:r>
      <w:r w:rsidR="00981F7D">
        <w:t xml:space="preserve"> </w:t>
      </w:r>
      <w:r w:rsidRPr="009F352D">
        <w:t>z a</w:t>
      </w:r>
      <w:r w:rsidR="00511F75">
        <w:t xml:space="preserve">testem do stosowania w żłobkach. </w:t>
      </w:r>
      <w:r w:rsidRPr="009F352D">
        <w:t>W każdej sali przeznaczonej do przebywania dzi</w:t>
      </w:r>
      <w:r>
        <w:t>eci inny kolor farby</w:t>
      </w:r>
      <w:r w:rsidRPr="009F352D">
        <w:t xml:space="preserve">, kolorystyka </w:t>
      </w:r>
      <w:proofErr w:type="spellStart"/>
      <w:r w:rsidRPr="009F352D">
        <w:t>sal</w:t>
      </w:r>
      <w:proofErr w:type="spellEnd"/>
      <w:r w:rsidR="00981F7D">
        <w:t xml:space="preserve"> </w:t>
      </w:r>
      <w:r>
        <w:t>do uzgodnienia z Zamawiającym,</w:t>
      </w:r>
    </w:p>
    <w:p w:rsidR="006C478F" w:rsidRPr="009F352D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 w:rsidRPr="00553370">
        <w:rPr>
          <w:b/>
        </w:rPr>
        <w:t>szatnia, komunikacja, magazynek:</w:t>
      </w:r>
      <w:r w:rsidR="00981F7D">
        <w:rPr>
          <w:b/>
        </w:rPr>
        <w:t xml:space="preserve"> </w:t>
      </w:r>
      <w:r w:rsidRPr="009F352D">
        <w:t xml:space="preserve"> </w:t>
      </w:r>
      <w:r w:rsidR="004628E0">
        <w:t xml:space="preserve">zmywalne </w:t>
      </w:r>
      <w:r w:rsidRPr="009F352D">
        <w:t>farby  (farby dopusz</w:t>
      </w:r>
      <w:r>
        <w:t xml:space="preserve">czone </w:t>
      </w:r>
      <w:r w:rsidR="00511F75">
        <w:br/>
      </w:r>
      <w:r>
        <w:t>do stosowania w żłobkach), kolorystyka</w:t>
      </w:r>
      <w:r w:rsidRPr="009F352D">
        <w:t xml:space="preserve"> do uzgodnienia </w:t>
      </w:r>
      <w:r>
        <w:t>z Zamawiającym,</w:t>
      </w:r>
    </w:p>
    <w:p w:rsidR="006C478F" w:rsidRPr="009F352D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>
        <w:rPr>
          <w:b/>
        </w:rPr>
        <w:t>ł</w:t>
      </w:r>
      <w:r w:rsidRPr="00553370">
        <w:rPr>
          <w:b/>
        </w:rPr>
        <w:t>azienki, pomieszczeni</w:t>
      </w:r>
      <w:r>
        <w:rPr>
          <w:b/>
        </w:rPr>
        <w:t>e</w:t>
      </w:r>
      <w:r w:rsidRPr="00553370">
        <w:rPr>
          <w:b/>
        </w:rPr>
        <w:t xml:space="preserve"> gospodarcze, </w:t>
      </w:r>
      <w:r>
        <w:rPr>
          <w:b/>
        </w:rPr>
        <w:t>pomieszczenie kuchenne wraz ze zmywalnią/</w:t>
      </w:r>
      <w:proofErr w:type="spellStart"/>
      <w:r>
        <w:rPr>
          <w:b/>
        </w:rPr>
        <w:t>wyparzalnią</w:t>
      </w:r>
      <w:proofErr w:type="spellEnd"/>
      <w:r w:rsidRPr="00553370">
        <w:rPr>
          <w:b/>
        </w:rPr>
        <w:t>, it</w:t>
      </w:r>
      <w:r>
        <w:rPr>
          <w:b/>
        </w:rPr>
        <w:t>p</w:t>
      </w:r>
      <w:r>
        <w:t xml:space="preserve">. </w:t>
      </w:r>
      <w:r w:rsidRPr="009F352D">
        <w:t>ściany w pomieszczeniach narażonych na dział</w:t>
      </w:r>
      <w:r>
        <w:t>anie wilgoci</w:t>
      </w:r>
      <w:r w:rsidRPr="009F352D">
        <w:t xml:space="preserve"> wykończone okładziną z płytek ceramicznych</w:t>
      </w:r>
      <w:r>
        <w:t xml:space="preserve"> lub </w:t>
      </w:r>
      <w:proofErr w:type="spellStart"/>
      <w:r>
        <w:t>gresowych</w:t>
      </w:r>
      <w:proofErr w:type="spellEnd"/>
      <w:r>
        <w:t>,</w:t>
      </w:r>
      <w:r w:rsidR="00981F7D">
        <w:t xml:space="preserve"> </w:t>
      </w:r>
      <w:r w:rsidRPr="009F352D">
        <w:t>wysokość okładziny minimum 2,00 m od posadzki</w:t>
      </w:r>
      <w:r>
        <w:t>, w pom. zmywalni/</w:t>
      </w:r>
      <w:proofErr w:type="spellStart"/>
      <w:r>
        <w:t>wyparzalni</w:t>
      </w:r>
      <w:proofErr w:type="spellEnd"/>
      <w:r>
        <w:t xml:space="preserve"> </w:t>
      </w:r>
      <w:r w:rsidR="009E382C">
        <w:t xml:space="preserve">należy </w:t>
      </w:r>
      <w:r>
        <w:t xml:space="preserve">wykonać fartuch z płytek ceramicznych lub </w:t>
      </w:r>
      <w:proofErr w:type="spellStart"/>
      <w:r>
        <w:t>gresowych</w:t>
      </w:r>
      <w:proofErr w:type="spellEnd"/>
      <w:r>
        <w:t xml:space="preserve"> między blatem roboczym</w:t>
      </w:r>
      <w:r w:rsidR="00981F7D">
        <w:t xml:space="preserve">, </w:t>
      </w:r>
      <w:r>
        <w:t xml:space="preserve"> </w:t>
      </w:r>
      <w:r>
        <w:br/>
        <w:t>a szafkami wiszącymi o wysokości min. 60 cm (do ustalenia z Zamawiającym</w:t>
      </w:r>
      <w:r w:rsidRPr="009F352D">
        <w:t>)</w:t>
      </w:r>
      <w:r>
        <w:t xml:space="preserve">, pozostałe powierzchnie wykończone </w:t>
      </w:r>
      <w:r w:rsidR="009E382C">
        <w:t xml:space="preserve">zmywalnymi </w:t>
      </w:r>
      <w:r>
        <w:t>farb</w:t>
      </w:r>
      <w:r w:rsidR="004628E0">
        <w:t>ami</w:t>
      </w:r>
      <w:r>
        <w:t xml:space="preserve"> emulsyjn</w:t>
      </w:r>
      <w:r w:rsidR="004628E0">
        <w:t xml:space="preserve">ymi </w:t>
      </w:r>
      <w:r>
        <w:t xml:space="preserve"> </w:t>
      </w:r>
      <w:r>
        <w:br/>
        <w:t>z atestem do stosowania w żłobkach, k</w:t>
      </w:r>
      <w:r w:rsidRPr="009F352D">
        <w:t>olorystyka</w:t>
      </w:r>
      <w:r w:rsidR="00981F7D">
        <w:t xml:space="preserve"> </w:t>
      </w:r>
      <w:r w:rsidRPr="009F352D">
        <w:t xml:space="preserve">do akceptacji </w:t>
      </w:r>
      <w:r>
        <w:t>przez Zamawiającego;</w:t>
      </w:r>
      <w:r w:rsidR="00981F7D">
        <w:t xml:space="preserve"> </w:t>
      </w:r>
      <w:r>
        <w:t>płytki ceramiczne co najmniej gatunek II</w:t>
      </w:r>
      <w:r w:rsidR="004628E0">
        <w:t>,</w:t>
      </w:r>
      <w:r>
        <w:t xml:space="preserve"> i wymiarach min. 20x25 cm (do akceptacji przez Zamawiającego), narożniki  </w:t>
      </w:r>
      <w:r w:rsidR="004628E0">
        <w:t xml:space="preserve">z </w:t>
      </w:r>
      <w:r>
        <w:t xml:space="preserve">zastosowaniem listew narożnych w kolorze dobranym do kolorystyki płytek i spoin, narożniki wewnętrzne oraz inne miejsca wymagające elastycznej spoiny (np. przy umywalce, muszli </w:t>
      </w:r>
      <w:proofErr w:type="spellStart"/>
      <w:r>
        <w:t>wc</w:t>
      </w:r>
      <w:proofErr w:type="spellEnd"/>
      <w:r>
        <w:t xml:space="preserve"> itp.), wykończone </w:t>
      </w:r>
      <w:r w:rsidR="004628E0">
        <w:t xml:space="preserve">masami elastycznymi wodoodpornymi </w:t>
      </w:r>
      <w:r>
        <w:t xml:space="preserve"> z dodatkami grzybobójczymi w kolorystyce dobranej do płytek i spoin,</w:t>
      </w:r>
    </w:p>
    <w:p w:rsidR="006C478F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 w:rsidRPr="009F352D">
        <w:t>w obrębie brodzików i ewentualnych kabin prysznicowych do wysokości 2,00 m należy wykonać izolację z płynnej folii uszczelniającej</w:t>
      </w:r>
      <w:r>
        <w:t>,</w:t>
      </w:r>
    </w:p>
    <w:p w:rsidR="006C478F" w:rsidRPr="009F352D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 w:rsidRPr="009F352D">
        <w:t xml:space="preserve">dopuszcza się wykonanie lekkich obudów gipsowo – kartonowych (G-K) np. elementów podwieszonych pod stropami oraz sufitów podwieszanych </w:t>
      </w:r>
      <w:r>
        <w:br/>
      </w:r>
      <w:r w:rsidRPr="009F352D">
        <w:t>w technologii G-K lub innej</w:t>
      </w:r>
      <w:r w:rsidR="00981F7D">
        <w:t xml:space="preserve"> </w:t>
      </w:r>
      <w:r w:rsidRPr="009F352D">
        <w:t>dopuszczonej do stosowania w żłobkach,</w:t>
      </w:r>
    </w:p>
    <w:p w:rsidR="006C478F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 w:rsidRPr="004538A5">
        <w:t xml:space="preserve">na ścianach należy przewidzieć zamontowanie odbojników w miejscach pełnego rozwarcia drzwi wewnętrznych oraz na posadzce przy drzwiach wejściowych </w:t>
      </w:r>
      <w:r>
        <w:br/>
      </w:r>
      <w:r w:rsidRPr="004538A5">
        <w:t>do lokalu,</w:t>
      </w:r>
    </w:p>
    <w:p w:rsidR="006C478F" w:rsidRPr="004538A5" w:rsidRDefault="006C478F" w:rsidP="006C478F">
      <w:pPr>
        <w:pStyle w:val="Standard"/>
        <w:numPr>
          <w:ilvl w:val="2"/>
          <w:numId w:val="3"/>
        </w:numPr>
        <w:ind w:left="993" w:right="118" w:hanging="709"/>
        <w:jc w:val="both"/>
      </w:pPr>
      <w:r w:rsidRPr="004538A5">
        <w:t xml:space="preserve">wyklucza się zastosowanie tapet w </w:t>
      </w:r>
      <w:r>
        <w:t>pomieszczeniach</w:t>
      </w:r>
      <w:r w:rsidRPr="004538A5">
        <w:t>,</w:t>
      </w:r>
    </w:p>
    <w:p w:rsidR="006C478F" w:rsidRDefault="006C478F" w:rsidP="008C7E8A">
      <w:pPr>
        <w:pStyle w:val="Standard"/>
        <w:numPr>
          <w:ilvl w:val="2"/>
          <w:numId w:val="3"/>
        </w:numPr>
        <w:ind w:left="993" w:hanging="709"/>
        <w:jc w:val="both"/>
      </w:pPr>
      <w:r w:rsidRPr="004538A5">
        <w:t xml:space="preserve">obudowa pionów kanalizacyjnych i ciągów wentylacyjnych - murowana, dopuszcza się także obudowy z płyt gipsowo-kartonowych wodoodpornych wraz </w:t>
      </w:r>
      <w:r>
        <w:br/>
      </w:r>
      <w:r w:rsidRPr="004538A5">
        <w:t>z zamont</w:t>
      </w:r>
      <w:r>
        <w:t>owanymi drzwiczkami rewizyjnymi.</w:t>
      </w:r>
    </w:p>
    <w:p w:rsidR="00B823BB" w:rsidRDefault="00B823BB" w:rsidP="00511F75">
      <w:pPr>
        <w:pStyle w:val="Standard"/>
        <w:ind w:left="993"/>
        <w:jc w:val="both"/>
      </w:pPr>
    </w:p>
    <w:p w:rsidR="006C478F" w:rsidRPr="00553370" w:rsidRDefault="006C478F" w:rsidP="006C478F">
      <w:pPr>
        <w:pStyle w:val="Standard"/>
        <w:ind w:left="426"/>
        <w:jc w:val="both"/>
        <w:rPr>
          <w:b/>
          <w:u w:val="single"/>
        </w:rPr>
      </w:pPr>
      <w:r w:rsidRPr="00553370">
        <w:rPr>
          <w:b/>
          <w:u w:val="single"/>
        </w:rPr>
        <w:t>wykończenie posadzek:</w:t>
      </w:r>
    </w:p>
    <w:p w:rsidR="006C478F" w:rsidRDefault="006C478F" w:rsidP="006C478F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516948">
        <w:rPr>
          <w:b/>
          <w:szCs w:val="24"/>
        </w:rPr>
        <w:t>sale pobytu dzieci</w:t>
      </w:r>
      <w:r w:rsidRPr="004538A5">
        <w:rPr>
          <w:szCs w:val="24"/>
        </w:rPr>
        <w:t xml:space="preserve"> - wykładzina PCV </w:t>
      </w:r>
      <w:r w:rsidR="00B823BB">
        <w:rPr>
          <w:szCs w:val="24"/>
        </w:rPr>
        <w:t xml:space="preserve">zgrzewalna, antypoślizgowa </w:t>
      </w:r>
      <w:r w:rsidRPr="004538A5">
        <w:rPr>
          <w:szCs w:val="24"/>
        </w:rPr>
        <w:t xml:space="preserve">wywinięta na ściany (w formie cokolika) z atestem do stosowania w obiektach </w:t>
      </w:r>
      <w:r>
        <w:rPr>
          <w:szCs w:val="24"/>
        </w:rPr>
        <w:t>typu żłobki, kolory mas w miejscach łączeń w odcieniu dopasowanym do wykładziny,</w:t>
      </w:r>
    </w:p>
    <w:p w:rsidR="006C478F" w:rsidRDefault="006C478F" w:rsidP="006C478F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D31888">
        <w:rPr>
          <w:b/>
          <w:szCs w:val="24"/>
        </w:rPr>
        <w:t>szatnia, komunikacja, pomieszczenia socjalne, pomieszczeni</w:t>
      </w:r>
      <w:r w:rsidR="00981F7D">
        <w:rPr>
          <w:b/>
          <w:szCs w:val="24"/>
        </w:rPr>
        <w:t>a</w:t>
      </w:r>
      <w:r w:rsidRPr="00D31888">
        <w:rPr>
          <w:b/>
          <w:szCs w:val="24"/>
        </w:rPr>
        <w:t xml:space="preserve"> biurowe, kuchenne, gospodarcze, magazynek:</w:t>
      </w:r>
      <w:r w:rsidRPr="00D31888">
        <w:rPr>
          <w:szCs w:val="24"/>
        </w:rPr>
        <w:t xml:space="preserve"> płytki </w:t>
      </w:r>
      <w:proofErr w:type="spellStart"/>
      <w:r w:rsidRPr="00D31888">
        <w:rPr>
          <w:szCs w:val="24"/>
        </w:rPr>
        <w:t>gresowe</w:t>
      </w:r>
      <w:proofErr w:type="spellEnd"/>
      <w:r w:rsidRPr="00D31888">
        <w:rPr>
          <w:szCs w:val="24"/>
        </w:rPr>
        <w:t xml:space="preserve"> antypoślizgowe </w:t>
      </w:r>
      <w:r>
        <w:rPr>
          <w:szCs w:val="24"/>
        </w:rPr>
        <w:br/>
      </w:r>
      <w:r w:rsidRPr="00D31888">
        <w:rPr>
          <w:szCs w:val="24"/>
        </w:rPr>
        <w:t>z cokolikiem gotowym lub ciętym co najmniej gat. II i</w:t>
      </w:r>
      <w:r>
        <w:rPr>
          <w:szCs w:val="24"/>
        </w:rPr>
        <w:t xml:space="preserve"> min.</w:t>
      </w:r>
      <w:r w:rsidRPr="00D31888">
        <w:rPr>
          <w:szCs w:val="24"/>
        </w:rPr>
        <w:t xml:space="preserve"> 4 klasy ścieralności, spoinowane fugą  w kolorze dobranym do kolorystyki płytek (</w:t>
      </w:r>
      <w:r>
        <w:rPr>
          <w:szCs w:val="24"/>
        </w:rPr>
        <w:t xml:space="preserve">płytki </w:t>
      </w:r>
      <w:r>
        <w:rPr>
          <w:szCs w:val="24"/>
        </w:rPr>
        <w:br/>
        <w:t xml:space="preserve">i </w:t>
      </w:r>
      <w:r w:rsidRPr="00D31888">
        <w:rPr>
          <w:szCs w:val="24"/>
        </w:rPr>
        <w:t>kolor fugi do akceptacji Zamawiającego). Dopuszcza się w szatni i komunikacji wykładzinę PCV jak w salach pobytu dzieci</w:t>
      </w:r>
      <w:r>
        <w:rPr>
          <w:szCs w:val="24"/>
        </w:rPr>
        <w:t>,</w:t>
      </w:r>
    </w:p>
    <w:p w:rsidR="006C478F" w:rsidRPr="00A11821" w:rsidRDefault="006C478F" w:rsidP="00B823BB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D31888">
        <w:rPr>
          <w:b/>
          <w:szCs w:val="24"/>
        </w:rPr>
        <w:t>łazienki, WC:</w:t>
      </w:r>
      <w:r w:rsidR="00981F7D">
        <w:rPr>
          <w:b/>
          <w:szCs w:val="24"/>
        </w:rPr>
        <w:t xml:space="preserve"> </w:t>
      </w:r>
      <w:r w:rsidRPr="00D31888">
        <w:rPr>
          <w:szCs w:val="24"/>
        </w:rPr>
        <w:t>płytki ceramiczne/</w:t>
      </w:r>
      <w:proofErr w:type="spellStart"/>
      <w:r w:rsidRPr="00D31888">
        <w:rPr>
          <w:szCs w:val="24"/>
        </w:rPr>
        <w:t>gresowe</w:t>
      </w:r>
      <w:proofErr w:type="spellEnd"/>
      <w:r w:rsidR="00651913">
        <w:rPr>
          <w:szCs w:val="24"/>
        </w:rPr>
        <w:t>,</w:t>
      </w:r>
      <w:r w:rsidR="00981F7D">
        <w:rPr>
          <w:szCs w:val="24"/>
        </w:rPr>
        <w:t xml:space="preserve"> </w:t>
      </w:r>
      <w:r w:rsidRPr="00D31888">
        <w:rPr>
          <w:szCs w:val="24"/>
        </w:rPr>
        <w:t xml:space="preserve">(zaleca się stosowanie większego rozmiaru płytek, </w:t>
      </w:r>
      <w:r>
        <w:rPr>
          <w:szCs w:val="24"/>
        </w:rPr>
        <w:t xml:space="preserve">co najmniej 20 x 25 </w:t>
      </w:r>
      <w:r w:rsidRPr="00D31888">
        <w:rPr>
          <w:szCs w:val="24"/>
        </w:rPr>
        <w:t>cm</w:t>
      </w:r>
      <w:r>
        <w:rPr>
          <w:szCs w:val="24"/>
        </w:rPr>
        <w:t xml:space="preserve"> - do uzgodnienia z Zamawi</w:t>
      </w:r>
      <w:r w:rsidRPr="00D31888">
        <w:rPr>
          <w:szCs w:val="24"/>
        </w:rPr>
        <w:t>a</w:t>
      </w:r>
      <w:r>
        <w:rPr>
          <w:szCs w:val="24"/>
        </w:rPr>
        <w:t>ją</w:t>
      </w:r>
      <w:r w:rsidRPr="00D31888">
        <w:rPr>
          <w:szCs w:val="24"/>
        </w:rPr>
        <w:t>cym),</w:t>
      </w:r>
      <w:r w:rsidR="00B823BB">
        <w:rPr>
          <w:szCs w:val="24"/>
        </w:rPr>
        <w:t xml:space="preserve"> </w:t>
      </w:r>
      <w:r w:rsidRPr="00D31888">
        <w:rPr>
          <w:szCs w:val="24"/>
        </w:rPr>
        <w:lastRenderedPageBreak/>
        <w:t>spoinowane fugą  w kolorze dobranym do kolorystyki płytek</w:t>
      </w:r>
      <w:r w:rsidR="00981F7D">
        <w:rPr>
          <w:szCs w:val="24"/>
        </w:rPr>
        <w:t xml:space="preserve">, </w:t>
      </w:r>
      <w:r w:rsidRPr="00981F7D">
        <w:rPr>
          <w:szCs w:val="24"/>
        </w:rPr>
        <w:t xml:space="preserve">naroża wewnętrzne, styki okładziny z płytek z posadzkami, przyborami i innym wyposażeniem – należy wykonać w formie spoiny elastycznej </w:t>
      </w:r>
      <w:r w:rsidR="00511F75">
        <w:rPr>
          <w:szCs w:val="24"/>
        </w:rPr>
        <w:t xml:space="preserve"> </w:t>
      </w:r>
      <w:r w:rsidRPr="00981F7D">
        <w:rPr>
          <w:szCs w:val="24"/>
        </w:rPr>
        <w:t xml:space="preserve">z dodatkami grzybobójczymi, kolorystyka </w:t>
      </w:r>
      <w:r w:rsidR="00511F75">
        <w:rPr>
          <w:szCs w:val="24"/>
        </w:rPr>
        <w:t xml:space="preserve"> dobrana do kolorystyki płytek </w:t>
      </w:r>
      <w:r w:rsidRPr="00B823BB">
        <w:rPr>
          <w:szCs w:val="24"/>
        </w:rPr>
        <w:t xml:space="preserve">i spoin, </w:t>
      </w:r>
    </w:p>
    <w:p w:rsidR="006C478F" w:rsidRPr="00981F7D" w:rsidRDefault="006C478F" w:rsidP="00981F7D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4538A5">
        <w:rPr>
          <w:szCs w:val="24"/>
        </w:rPr>
        <w:t xml:space="preserve">wszystkie połączenia dylatacyjne, połączenia różnych materiałów podłogowych należy wykończyć </w:t>
      </w:r>
      <w:r w:rsidR="00B823BB">
        <w:rPr>
          <w:szCs w:val="24"/>
        </w:rPr>
        <w:t xml:space="preserve">systemowymi listwami dylatacyjnymi </w:t>
      </w:r>
      <w:r w:rsidRPr="004538A5">
        <w:rPr>
          <w:szCs w:val="24"/>
        </w:rPr>
        <w:t xml:space="preserve"> (lub w postaci innych rozwiązań systemowych),</w:t>
      </w:r>
    </w:p>
    <w:p w:rsidR="006C478F" w:rsidRPr="00516948" w:rsidRDefault="006C478F" w:rsidP="006C478F">
      <w:pPr>
        <w:ind w:left="993" w:right="118" w:hanging="567"/>
        <w:jc w:val="both"/>
        <w:rPr>
          <w:b/>
          <w:szCs w:val="24"/>
        </w:rPr>
      </w:pPr>
      <w:r w:rsidRPr="00516948">
        <w:rPr>
          <w:b/>
          <w:szCs w:val="24"/>
          <w:u w:val="single"/>
        </w:rPr>
        <w:t>stolarka okienna i drzwiowa:</w:t>
      </w:r>
    </w:p>
    <w:p w:rsidR="006C478F" w:rsidRPr="00981F7D" w:rsidRDefault="006C478F" w:rsidP="00981F7D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516948">
        <w:rPr>
          <w:b/>
          <w:szCs w:val="24"/>
        </w:rPr>
        <w:t>stolarka/ślusarka okienna</w:t>
      </w:r>
      <w:r w:rsidRPr="00AF6DF7">
        <w:rPr>
          <w:szCs w:val="24"/>
        </w:rPr>
        <w:t>: typowa i indywidualna, zapewniająca normatywne parametry izolacyjne oraz wymagania p.poż, przeszklona szkłem bezpiecznym (lub zabezpieczona w inny sposób</w:t>
      </w:r>
      <w:r>
        <w:rPr>
          <w:szCs w:val="24"/>
        </w:rPr>
        <w:t>,</w:t>
      </w:r>
      <w:r w:rsidRPr="00AF6DF7">
        <w:rPr>
          <w:szCs w:val="24"/>
        </w:rPr>
        <w:t xml:space="preserve"> zapewniająca </w:t>
      </w:r>
      <w:r>
        <w:rPr>
          <w:szCs w:val="24"/>
        </w:rPr>
        <w:t xml:space="preserve">wymagane </w:t>
      </w:r>
      <w:r w:rsidRPr="00AF6DF7">
        <w:rPr>
          <w:szCs w:val="24"/>
        </w:rPr>
        <w:t>parametry</w:t>
      </w:r>
      <w:r>
        <w:rPr>
          <w:szCs w:val="24"/>
        </w:rPr>
        <w:t xml:space="preserve"> szkła bezpiecznego</w:t>
      </w:r>
      <w:r w:rsidRPr="00AF6DF7">
        <w:rPr>
          <w:szCs w:val="24"/>
        </w:rPr>
        <w:t>), rozwiera</w:t>
      </w:r>
      <w:r>
        <w:rPr>
          <w:szCs w:val="24"/>
        </w:rPr>
        <w:t>l</w:t>
      </w:r>
      <w:r w:rsidRPr="00AF6DF7">
        <w:rPr>
          <w:szCs w:val="24"/>
        </w:rPr>
        <w:t>na i uchylna</w:t>
      </w:r>
      <w:r>
        <w:rPr>
          <w:szCs w:val="24"/>
        </w:rPr>
        <w:t xml:space="preserve"> lub stała (przy spełnieniu wszystkich obowiązujących przepisów). </w:t>
      </w:r>
    </w:p>
    <w:p w:rsidR="006C478F" w:rsidRPr="00516948" w:rsidRDefault="006C478F" w:rsidP="006C478F">
      <w:pPr>
        <w:ind w:left="993" w:right="118" w:hanging="567"/>
        <w:jc w:val="both"/>
        <w:rPr>
          <w:b/>
          <w:szCs w:val="24"/>
        </w:rPr>
      </w:pPr>
      <w:r w:rsidRPr="00516948">
        <w:rPr>
          <w:b/>
          <w:szCs w:val="24"/>
          <w:u w:val="single"/>
        </w:rPr>
        <w:t>drzwi:</w:t>
      </w:r>
    </w:p>
    <w:p w:rsidR="006C478F" w:rsidRPr="00CA60CA" w:rsidRDefault="006C478F" w:rsidP="006C478F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516948">
        <w:rPr>
          <w:b/>
          <w:szCs w:val="24"/>
        </w:rPr>
        <w:t>drzwi wewnętrzne:</w:t>
      </w:r>
      <w:r w:rsidRPr="004538A5">
        <w:rPr>
          <w:szCs w:val="24"/>
        </w:rPr>
        <w:t xml:space="preserve"> płytowe fornirowane lub drewniane</w:t>
      </w:r>
      <w:r>
        <w:rPr>
          <w:szCs w:val="24"/>
        </w:rPr>
        <w:t xml:space="preserve"> (drzwi systemowe kompletne, w tym ościeżnice drewniane lub drewnopochodne, skrzydło płytowe</w:t>
      </w:r>
      <w:r w:rsidR="00B823BB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</w:rPr>
        <w:br/>
        <w:t xml:space="preserve"> kolorystyka do uzgodnienia z Zamawiającym), </w:t>
      </w:r>
      <w:r w:rsidRPr="00CA60CA">
        <w:rPr>
          <w:szCs w:val="24"/>
        </w:rPr>
        <w:t>wyposażone w bezpieczne klamki oraz zamki (umiejscowione w miejscu niedostępnym dla dzieci),</w:t>
      </w:r>
    </w:p>
    <w:p w:rsidR="006C478F" w:rsidRDefault="006C478F" w:rsidP="006C478F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516948">
        <w:rPr>
          <w:b/>
          <w:szCs w:val="24"/>
        </w:rPr>
        <w:t>drzwi do łazienek</w:t>
      </w:r>
      <w:r>
        <w:rPr>
          <w:b/>
          <w:szCs w:val="24"/>
        </w:rPr>
        <w:t>, WC</w:t>
      </w:r>
      <w:r w:rsidRPr="00516948">
        <w:rPr>
          <w:b/>
          <w:szCs w:val="24"/>
        </w:rPr>
        <w:t>:</w:t>
      </w:r>
      <w:r>
        <w:rPr>
          <w:szCs w:val="24"/>
        </w:rPr>
        <w:t xml:space="preserve"> jw. oraz </w:t>
      </w:r>
      <w:r w:rsidRPr="004538A5">
        <w:rPr>
          <w:szCs w:val="24"/>
        </w:rPr>
        <w:t xml:space="preserve">zaopatrzone w kratki nawiewne spełniające wymogi zawarte </w:t>
      </w:r>
      <w:r>
        <w:rPr>
          <w:szCs w:val="24"/>
        </w:rPr>
        <w:t xml:space="preserve">w obowiązujących przepisach, w łazienkach dla dzieci posiadające naświetla ze szkła bezpiecznego, umożliwiające wgląd do łazienek, pozbawione możliwości zamykania od wewnątrz, w pom. WC - ogólnego użytku </w:t>
      </w:r>
      <w:r>
        <w:rPr>
          <w:szCs w:val="24"/>
        </w:rPr>
        <w:br/>
        <w:t>i dla personelu, z możliwością zamykania od wewnątrz.</w:t>
      </w:r>
    </w:p>
    <w:p w:rsidR="006C478F" w:rsidRDefault="006C478F" w:rsidP="006C478F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516948">
        <w:rPr>
          <w:b/>
          <w:szCs w:val="24"/>
        </w:rPr>
        <w:t>stolarka wejściowa:</w:t>
      </w:r>
      <w:r w:rsidRPr="00AF6DF7">
        <w:rPr>
          <w:szCs w:val="24"/>
        </w:rPr>
        <w:t xml:space="preserve"> drzwi wejściowe do lokalu </w:t>
      </w:r>
      <w:r>
        <w:rPr>
          <w:szCs w:val="24"/>
        </w:rPr>
        <w:t xml:space="preserve">spełniające wymagania obowiązujących przepisów, </w:t>
      </w:r>
      <w:r w:rsidRPr="00AF6DF7">
        <w:rPr>
          <w:szCs w:val="24"/>
        </w:rPr>
        <w:t xml:space="preserve">dodatkowo wyposażone w samozamykacz, 2 zamki, </w:t>
      </w:r>
      <w:r>
        <w:rPr>
          <w:szCs w:val="24"/>
        </w:rPr>
        <w:t>preferowane drzwi antywłamaniowe,</w:t>
      </w:r>
    </w:p>
    <w:p w:rsidR="006C478F" w:rsidRPr="000D7023" w:rsidRDefault="006C478F" w:rsidP="000D7023">
      <w:pPr>
        <w:numPr>
          <w:ilvl w:val="2"/>
          <w:numId w:val="3"/>
        </w:numPr>
        <w:ind w:left="993" w:right="118" w:hanging="709"/>
        <w:jc w:val="both"/>
        <w:rPr>
          <w:szCs w:val="24"/>
        </w:rPr>
      </w:pPr>
      <w:r w:rsidRPr="00CA60CA">
        <w:rPr>
          <w:b/>
          <w:szCs w:val="24"/>
        </w:rPr>
        <w:t>drzwi do magazynku, pomieszczenia gospodarczego:</w:t>
      </w:r>
      <w:r w:rsidRPr="00CA60CA">
        <w:rPr>
          <w:szCs w:val="24"/>
        </w:rPr>
        <w:t xml:space="preserve"> </w:t>
      </w:r>
      <w:r w:rsidR="00B823BB">
        <w:rPr>
          <w:szCs w:val="24"/>
        </w:rPr>
        <w:t xml:space="preserve"> płytowe </w:t>
      </w:r>
      <w:r w:rsidRPr="00CA60CA">
        <w:rPr>
          <w:szCs w:val="24"/>
        </w:rPr>
        <w:t xml:space="preserve">wyposażone </w:t>
      </w:r>
      <w:r w:rsidR="00511F75">
        <w:rPr>
          <w:szCs w:val="24"/>
        </w:rPr>
        <w:br/>
      </w:r>
      <w:r w:rsidRPr="00CA60CA">
        <w:rPr>
          <w:szCs w:val="24"/>
        </w:rPr>
        <w:t xml:space="preserve">w zamki zabezpieczające przed otwarciem przez dzieci oraz zaopatrzone w kratki nawiewne spełniające wymogi zawarte </w:t>
      </w:r>
      <w:r>
        <w:rPr>
          <w:szCs w:val="24"/>
        </w:rPr>
        <w:t xml:space="preserve">w </w:t>
      </w:r>
      <w:r w:rsidRPr="00CA60CA">
        <w:rPr>
          <w:szCs w:val="24"/>
        </w:rPr>
        <w:t>obowiązujących przepisach</w:t>
      </w:r>
      <w:r w:rsidR="000D7023">
        <w:rPr>
          <w:szCs w:val="24"/>
        </w:rPr>
        <w:t xml:space="preserve">, </w:t>
      </w:r>
      <w:r w:rsidR="000D7023" w:rsidRPr="000D7023">
        <w:rPr>
          <w:szCs w:val="24"/>
        </w:rPr>
        <w:t>n</w:t>
      </w:r>
      <w:r w:rsidRPr="000D7023">
        <w:rPr>
          <w:szCs w:val="24"/>
        </w:rPr>
        <w:t>ie dopuszcza się klamek plastikowych w drzwiach,</w:t>
      </w:r>
    </w:p>
    <w:p w:rsidR="006C478F" w:rsidRPr="00CA60CA" w:rsidRDefault="006C478F" w:rsidP="006C478F">
      <w:pPr>
        <w:ind w:left="993" w:right="118"/>
        <w:jc w:val="both"/>
        <w:rPr>
          <w:szCs w:val="24"/>
        </w:rPr>
      </w:pPr>
    </w:p>
    <w:p w:rsidR="006C478F" w:rsidRDefault="006C478F" w:rsidP="006C478F">
      <w:pPr>
        <w:ind w:left="993" w:right="118" w:hanging="567"/>
        <w:jc w:val="both"/>
        <w:rPr>
          <w:szCs w:val="24"/>
        </w:rPr>
      </w:pPr>
      <w:r w:rsidRPr="00516948">
        <w:rPr>
          <w:b/>
          <w:szCs w:val="24"/>
          <w:u w:val="single"/>
        </w:rPr>
        <w:t>parapety:</w:t>
      </w:r>
      <w:r w:rsidRPr="004538A5">
        <w:rPr>
          <w:szCs w:val="24"/>
        </w:rPr>
        <w:t xml:space="preserve"> wewnętrzne drewniane, z płyt drewnopochodnych, PCV</w:t>
      </w:r>
      <w:r w:rsidRPr="00FF1035">
        <w:rPr>
          <w:szCs w:val="24"/>
        </w:rPr>
        <w:t>, z konglomeratu imitującego kamień, płyt typu post-forming itp.</w:t>
      </w:r>
      <w:r w:rsidR="008C7E8A">
        <w:rPr>
          <w:szCs w:val="24"/>
        </w:rPr>
        <w:t xml:space="preserve"> </w:t>
      </w:r>
      <w:r w:rsidR="00D072D3">
        <w:rPr>
          <w:szCs w:val="24"/>
        </w:rPr>
        <w:t>r</w:t>
      </w:r>
      <w:r w:rsidRPr="00FF1035">
        <w:rPr>
          <w:szCs w:val="24"/>
        </w:rPr>
        <w:t>odzaj i kolor do akceptacji</w:t>
      </w:r>
      <w:r w:rsidR="008C7E8A">
        <w:rPr>
          <w:szCs w:val="24"/>
        </w:rPr>
        <w:t xml:space="preserve"> </w:t>
      </w:r>
      <w:r>
        <w:rPr>
          <w:szCs w:val="24"/>
        </w:rPr>
        <w:t>przez Zamawiającego,</w:t>
      </w:r>
    </w:p>
    <w:p w:rsidR="006C478F" w:rsidRDefault="006C478F" w:rsidP="006C478F">
      <w:pPr>
        <w:ind w:left="993" w:right="118" w:hanging="567"/>
        <w:jc w:val="both"/>
        <w:rPr>
          <w:szCs w:val="24"/>
        </w:rPr>
      </w:pPr>
    </w:p>
    <w:p w:rsidR="006C478F" w:rsidRPr="005A255D" w:rsidRDefault="006C478F" w:rsidP="008C7E8A">
      <w:pPr>
        <w:pStyle w:val="Standard"/>
        <w:ind w:left="993" w:hanging="633"/>
        <w:jc w:val="both"/>
      </w:pPr>
      <w:r>
        <w:rPr>
          <w:b/>
          <w:u w:val="single"/>
        </w:rPr>
        <w:t>o</w:t>
      </w:r>
      <w:r w:rsidRPr="00516948">
        <w:rPr>
          <w:b/>
          <w:u w:val="single"/>
        </w:rPr>
        <w:t>świetlenie:</w:t>
      </w:r>
      <w:r w:rsidR="008C7E8A">
        <w:rPr>
          <w:b/>
          <w:u w:val="single"/>
        </w:rPr>
        <w:t xml:space="preserve"> </w:t>
      </w:r>
      <w:r>
        <w:t>spełniające wymagania obowiązujących przepisów. Preferowane rastrowe lub inne wbudowane w sufity podwieszane, natynkowe lub wiszące.</w:t>
      </w:r>
      <w:r w:rsidR="008C7E8A">
        <w:t xml:space="preserve"> </w:t>
      </w:r>
      <w:r>
        <w:t>W</w:t>
      </w:r>
      <w:r w:rsidRPr="004538A5">
        <w:t xml:space="preserve"> łazienkach na ścianie i suficie lampy hermetyczne klasy I</w:t>
      </w:r>
      <w:r>
        <w:t>P-44.</w:t>
      </w:r>
      <w:r w:rsidR="008C7E8A">
        <w:t xml:space="preserve"> </w:t>
      </w:r>
      <w:r>
        <w:t xml:space="preserve">Dobór lamp do uzgodnienia </w:t>
      </w:r>
      <w:r w:rsidR="00D072D3">
        <w:br/>
      </w:r>
      <w:r>
        <w:t>z Zamawiającym,</w:t>
      </w:r>
    </w:p>
    <w:p w:rsidR="006C478F" w:rsidRPr="00516948" w:rsidRDefault="006C478F" w:rsidP="006C478F">
      <w:pPr>
        <w:ind w:left="426" w:right="118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</w:t>
      </w:r>
      <w:r w:rsidRPr="00516948">
        <w:rPr>
          <w:b/>
          <w:szCs w:val="24"/>
          <w:u w:val="single"/>
        </w:rPr>
        <w:t>nne:</w:t>
      </w:r>
    </w:p>
    <w:p w:rsidR="006C478F" w:rsidRPr="004538A5" w:rsidRDefault="006C478F" w:rsidP="006C478F">
      <w:pPr>
        <w:pStyle w:val="Standard"/>
        <w:numPr>
          <w:ilvl w:val="1"/>
          <w:numId w:val="4"/>
        </w:numPr>
        <w:ind w:hanging="360"/>
        <w:jc w:val="both"/>
      </w:pPr>
      <w:r w:rsidRPr="004538A5">
        <w:t>lokal w pełni opomiarowany tj. wyposażony w indywidualne liczniki zużycia mediów (gazu, energii cieplnej, zimnej i ciepłej wody użytkowej)</w:t>
      </w:r>
      <w:r>
        <w:t>,</w:t>
      </w:r>
      <w:r w:rsidRPr="004538A5">
        <w:t xml:space="preserve"> zainstalowane w miejscach ogólnodostępnych (preferowana możliwość odczytu zdalnego),</w:t>
      </w:r>
    </w:p>
    <w:p w:rsidR="006C478F" w:rsidRDefault="006C478F" w:rsidP="006C478F">
      <w:pPr>
        <w:pStyle w:val="Standard"/>
        <w:numPr>
          <w:ilvl w:val="1"/>
          <w:numId w:val="4"/>
        </w:numPr>
        <w:ind w:hanging="360"/>
        <w:jc w:val="both"/>
      </w:pPr>
      <w:r w:rsidRPr="004538A5">
        <w:t xml:space="preserve">orurowanie dla instalacji telefonicznej, domofonowej i internetowej prowadzone </w:t>
      </w:r>
      <w:r>
        <w:br/>
      </w:r>
      <w:r w:rsidRPr="004538A5">
        <w:t xml:space="preserve">w bruzdach ścian lub w posadzkach (w przypadku braku możliwości prowadzenia </w:t>
      </w:r>
      <w:r>
        <w:br/>
      </w:r>
      <w:r w:rsidRPr="004538A5">
        <w:t xml:space="preserve">w bruzdach, dopuszcza się możliwość poprowadzenia tego </w:t>
      </w:r>
      <w:proofErr w:type="spellStart"/>
      <w:r w:rsidRPr="004538A5">
        <w:t>rurażu</w:t>
      </w:r>
      <w:proofErr w:type="spellEnd"/>
      <w:r w:rsidRPr="004538A5">
        <w:t xml:space="preserve"> w estetycznych korytkach po wierzchu konstrukcji),</w:t>
      </w:r>
    </w:p>
    <w:p w:rsidR="006C478F" w:rsidRDefault="006C478F" w:rsidP="006C478F">
      <w:pPr>
        <w:pStyle w:val="Standard"/>
        <w:numPr>
          <w:ilvl w:val="1"/>
          <w:numId w:val="4"/>
        </w:numPr>
        <w:ind w:hanging="360"/>
        <w:jc w:val="both"/>
      </w:pPr>
      <w:r>
        <w:t>nie dopuszcza się prowadzenia instalacji, w sposób umożliwiający dostęp do niej dzieci.</w:t>
      </w:r>
    </w:p>
    <w:p w:rsidR="008C7E8A" w:rsidRDefault="008C7E8A" w:rsidP="006C478F">
      <w:pPr>
        <w:ind w:right="118"/>
        <w:jc w:val="both"/>
        <w:rPr>
          <w:szCs w:val="24"/>
        </w:rPr>
      </w:pPr>
    </w:p>
    <w:p w:rsidR="000D7023" w:rsidRPr="004538A5" w:rsidRDefault="000D7023" w:rsidP="006C478F">
      <w:pPr>
        <w:ind w:right="118"/>
        <w:jc w:val="both"/>
        <w:rPr>
          <w:szCs w:val="24"/>
        </w:rPr>
      </w:pPr>
    </w:p>
    <w:p w:rsidR="006C478F" w:rsidRPr="008C7E8A" w:rsidRDefault="006C478F" w:rsidP="008C7E8A">
      <w:pPr>
        <w:pStyle w:val="Akapitzlist"/>
        <w:numPr>
          <w:ilvl w:val="0"/>
          <w:numId w:val="1"/>
        </w:numPr>
        <w:ind w:right="113"/>
        <w:jc w:val="both"/>
        <w:rPr>
          <w:b/>
          <w:szCs w:val="24"/>
        </w:rPr>
      </w:pPr>
      <w:r w:rsidRPr="008C7E8A">
        <w:rPr>
          <w:b/>
          <w:szCs w:val="24"/>
        </w:rPr>
        <w:lastRenderedPageBreak/>
        <w:t>Wyposażenie lokalu</w:t>
      </w:r>
    </w:p>
    <w:p w:rsidR="0067768E" w:rsidRPr="000D7023" w:rsidRDefault="006C478F" w:rsidP="000D7023">
      <w:pPr>
        <w:numPr>
          <w:ilvl w:val="0"/>
          <w:numId w:val="4"/>
        </w:numPr>
        <w:ind w:right="118" w:hanging="360"/>
        <w:jc w:val="both"/>
        <w:rPr>
          <w:szCs w:val="24"/>
        </w:rPr>
      </w:pPr>
      <w:r w:rsidRPr="00516948">
        <w:rPr>
          <w:b/>
          <w:szCs w:val="24"/>
        </w:rPr>
        <w:t>grzejniki płytowe</w:t>
      </w:r>
      <w:r w:rsidRPr="004538A5">
        <w:rPr>
          <w:szCs w:val="24"/>
        </w:rPr>
        <w:t xml:space="preserve"> wraz </w:t>
      </w:r>
      <w:r>
        <w:rPr>
          <w:szCs w:val="24"/>
        </w:rPr>
        <w:t xml:space="preserve">z </w:t>
      </w:r>
      <w:r w:rsidRPr="004538A5">
        <w:rPr>
          <w:szCs w:val="24"/>
        </w:rPr>
        <w:t>zaworami termostatycznymi wyposażonymi w głowice termostatyczne oraz osłonami zabezpieczającymi przed dziećmi, w</w:t>
      </w:r>
      <w:r>
        <w:rPr>
          <w:szCs w:val="24"/>
        </w:rPr>
        <w:t>szystkie głowice regulujące temperaturę</w:t>
      </w:r>
      <w:r w:rsidR="008C7E8A">
        <w:rPr>
          <w:szCs w:val="24"/>
        </w:rPr>
        <w:t xml:space="preserve"> </w:t>
      </w:r>
      <w:r w:rsidRPr="004538A5">
        <w:rPr>
          <w:szCs w:val="24"/>
        </w:rPr>
        <w:t>identyczne</w:t>
      </w:r>
      <w:r>
        <w:rPr>
          <w:szCs w:val="24"/>
        </w:rPr>
        <w:t xml:space="preserve"> (</w:t>
      </w:r>
      <w:r w:rsidRPr="000B209B">
        <w:rPr>
          <w:szCs w:val="24"/>
        </w:rPr>
        <w:t>przynajmniej dla każdego rodzaju pomieszczeń).</w:t>
      </w:r>
    </w:p>
    <w:p w:rsidR="006C478F" w:rsidRDefault="006C478F" w:rsidP="006C478F">
      <w:pPr>
        <w:numPr>
          <w:ilvl w:val="0"/>
          <w:numId w:val="4"/>
        </w:numPr>
        <w:ind w:right="118" w:hanging="360"/>
        <w:jc w:val="both"/>
        <w:rPr>
          <w:szCs w:val="24"/>
        </w:rPr>
      </w:pPr>
      <w:r w:rsidRPr="00516948">
        <w:rPr>
          <w:b/>
          <w:szCs w:val="24"/>
        </w:rPr>
        <w:t>muszle WC</w:t>
      </w:r>
    </w:p>
    <w:p w:rsidR="006C478F" w:rsidRDefault="006C478F" w:rsidP="006C478F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 xml:space="preserve">w łazienkach dla dzieci: muszla z </w:t>
      </w:r>
      <w:proofErr w:type="spellStart"/>
      <w:r w:rsidRPr="004538A5">
        <w:rPr>
          <w:szCs w:val="24"/>
        </w:rPr>
        <w:t>dolnopłukiem</w:t>
      </w:r>
      <w:proofErr w:type="spellEnd"/>
      <w:r w:rsidRPr="004538A5">
        <w:rPr>
          <w:szCs w:val="24"/>
        </w:rPr>
        <w:t xml:space="preserve"> ceramicznym typu kompakt, dostosowane dla potrzeb 3-letnich dzieci</w:t>
      </w:r>
      <w:r>
        <w:rPr>
          <w:szCs w:val="24"/>
        </w:rPr>
        <w:t xml:space="preserve"> wraz z deskami lub zabudowane (wiszące typu GEBERIT),</w:t>
      </w:r>
    </w:p>
    <w:p w:rsidR="006C478F" w:rsidRDefault="006C478F" w:rsidP="006C478F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>w pozostałych łazienkach</w:t>
      </w:r>
      <w:r w:rsidRPr="004538A5">
        <w:rPr>
          <w:szCs w:val="24"/>
        </w:rPr>
        <w:t xml:space="preserve"> muszle WC dla dorosłych typu kompakt</w:t>
      </w:r>
      <w:r>
        <w:rPr>
          <w:szCs w:val="24"/>
        </w:rPr>
        <w:t xml:space="preserve"> (ceramiczne) lub zabudowane</w:t>
      </w:r>
      <w:r w:rsidR="00A11821">
        <w:rPr>
          <w:szCs w:val="24"/>
        </w:rPr>
        <w:t xml:space="preserve"> </w:t>
      </w:r>
      <w:r>
        <w:rPr>
          <w:szCs w:val="24"/>
        </w:rPr>
        <w:t>(wiszące typu GEBERIT),wraz z deskami</w:t>
      </w:r>
      <w:r w:rsidRPr="004538A5">
        <w:rPr>
          <w:szCs w:val="24"/>
        </w:rPr>
        <w:t>,</w:t>
      </w:r>
    </w:p>
    <w:p w:rsidR="006C478F" w:rsidRDefault="006C478F" w:rsidP="006C478F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>łazienki dla osób niepełnosprawnych wyposażone w urządzenia atestowane (zgodnie z obowiązującymi przepisami),</w:t>
      </w:r>
    </w:p>
    <w:p w:rsidR="006C478F" w:rsidRPr="008C7E8A" w:rsidRDefault="006C478F" w:rsidP="008C7E8A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>metalowe uchwyty na papier toaletowy i inne wymagane akcesoria montowane do ściany w łazienkach przeznaczonych dla personelu i WC ogólnodostępnym,</w:t>
      </w:r>
    </w:p>
    <w:p w:rsidR="006C478F" w:rsidRPr="00516948" w:rsidRDefault="006C478F" w:rsidP="006C478F">
      <w:pPr>
        <w:numPr>
          <w:ilvl w:val="0"/>
          <w:numId w:val="4"/>
        </w:numPr>
        <w:ind w:right="118" w:hanging="360"/>
        <w:jc w:val="both"/>
        <w:rPr>
          <w:b/>
          <w:szCs w:val="24"/>
        </w:rPr>
      </w:pPr>
      <w:r w:rsidRPr="00516948">
        <w:rPr>
          <w:b/>
          <w:szCs w:val="24"/>
        </w:rPr>
        <w:t xml:space="preserve">umywalki ceramiczne </w:t>
      </w:r>
    </w:p>
    <w:p w:rsidR="006C478F" w:rsidRDefault="006C478F" w:rsidP="006C478F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>w łazienkach dla dzieci: wielkość umywalek dostosowana do dzieci 3 letnich</w:t>
      </w:r>
      <w:r w:rsidRPr="004538A5">
        <w:rPr>
          <w:szCs w:val="24"/>
        </w:rPr>
        <w:t>, montowane na wysokości max 50 cm</w:t>
      </w:r>
      <w:r>
        <w:rPr>
          <w:szCs w:val="24"/>
        </w:rPr>
        <w:t xml:space="preserve">, </w:t>
      </w:r>
      <w:r w:rsidRPr="00CD5A7A">
        <w:rPr>
          <w:szCs w:val="24"/>
        </w:rPr>
        <w:t xml:space="preserve">szer. </w:t>
      </w:r>
      <w:r>
        <w:rPr>
          <w:szCs w:val="24"/>
        </w:rPr>
        <w:t>min. 4</w:t>
      </w:r>
      <w:r w:rsidRPr="00CD5A7A">
        <w:rPr>
          <w:szCs w:val="24"/>
        </w:rPr>
        <w:t>0 cm</w:t>
      </w:r>
      <w:r>
        <w:rPr>
          <w:szCs w:val="24"/>
        </w:rPr>
        <w:t>,</w:t>
      </w:r>
    </w:p>
    <w:p w:rsidR="006C478F" w:rsidRDefault="006C478F" w:rsidP="006C478F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 xml:space="preserve">inne pomieszczania: </w:t>
      </w:r>
      <w:r w:rsidRPr="004538A5">
        <w:rPr>
          <w:szCs w:val="24"/>
        </w:rPr>
        <w:t>umywalki ceramiczne o szer. min. 40 cm dla osób dorosłych,</w:t>
      </w:r>
    </w:p>
    <w:p w:rsidR="006C478F" w:rsidRPr="008C7E8A" w:rsidRDefault="006C478F" w:rsidP="008C7E8A">
      <w:pPr>
        <w:numPr>
          <w:ilvl w:val="1"/>
          <w:numId w:val="4"/>
        </w:numPr>
        <w:ind w:right="118" w:hanging="360"/>
        <w:jc w:val="both"/>
        <w:rPr>
          <w:szCs w:val="24"/>
        </w:rPr>
      </w:pPr>
      <w:r>
        <w:rPr>
          <w:szCs w:val="24"/>
        </w:rPr>
        <w:t xml:space="preserve">dopuszcza się jedynie umywalki wiszące zakończone </w:t>
      </w:r>
      <w:proofErr w:type="spellStart"/>
      <w:r>
        <w:rPr>
          <w:szCs w:val="24"/>
        </w:rPr>
        <w:t>półnogą</w:t>
      </w:r>
      <w:proofErr w:type="spellEnd"/>
      <w:r>
        <w:rPr>
          <w:szCs w:val="24"/>
        </w:rPr>
        <w:t>,</w:t>
      </w:r>
    </w:p>
    <w:p w:rsidR="006C478F" w:rsidRPr="008C7E8A" w:rsidRDefault="006C478F" w:rsidP="008C7E8A">
      <w:pPr>
        <w:pStyle w:val="Akapitzlist"/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A316F0">
        <w:rPr>
          <w:b/>
          <w:szCs w:val="24"/>
        </w:rPr>
        <w:t xml:space="preserve">brodziki </w:t>
      </w:r>
      <w:r>
        <w:rPr>
          <w:b/>
          <w:szCs w:val="24"/>
        </w:rPr>
        <w:t xml:space="preserve">w łazienkach dla dzieci </w:t>
      </w:r>
      <w:r>
        <w:rPr>
          <w:szCs w:val="24"/>
        </w:rPr>
        <w:t>ceramiczne lub akrylowe, o wym. min. 80x80cm</w:t>
      </w:r>
      <w:r w:rsidR="00A11821">
        <w:rPr>
          <w:szCs w:val="24"/>
        </w:rPr>
        <w:t>,</w:t>
      </w:r>
      <w:r>
        <w:rPr>
          <w:szCs w:val="24"/>
        </w:rPr>
        <w:t xml:space="preserve"> lub o innym wymiarze po ustaleniu z Zamawiającym,</w:t>
      </w:r>
    </w:p>
    <w:p w:rsidR="006C478F" w:rsidRDefault="006C478F" w:rsidP="006C478F">
      <w:pPr>
        <w:pStyle w:val="Akapitzlist"/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FF1035">
        <w:rPr>
          <w:b/>
          <w:szCs w:val="24"/>
        </w:rPr>
        <w:t>baterie umywalkowe</w:t>
      </w:r>
      <w:r>
        <w:rPr>
          <w:b/>
          <w:szCs w:val="24"/>
        </w:rPr>
        <w:t>/zlewoz</w:t>
      </w:r>
      <w:r w:rsidR="008C7E8A">
        <w:rPr>
          <w:b/>
          <w:szCs w:val="24"/>
        </w:rPr>
        <w:t>m</w:t>
      </w:r>
      <w:r>
        <w:rPr>
          <w:b/>
          <w:szCs w:val="24"/>
        </w:rPr>
        <w:t>ywakowe/prysznicowe</w:t>
      </w:r>
      <w:r>
        <w:rPr>
          <w:szCs w:val="24"/>
        </w:rPr>
        <w:t xml:space="preserve"> (</w:t>
      </w:r>
      <w:r w:rsidRPr="003D570E">
        <w:rPr>
          <w:szCs w:val="24"/>
        </w:rPr>
        <w:t>w kolorze chromu, z mosiądz</w:t>
      </w:r>
      <w:r>
        <w:rPr>
          <w:szCs w:val="24"/>
        </w:rPr>
        <w:t>u</w:t>
      </w:r>
      <w:r>
        <w:rPr>
          <w:szCs w:val="24"/>
        </w:rPr>
        <w:br/>
      </w:r>
      <w:r w:rsidRPr="003D570E">
        <w:rPr>
          <w:szCs w:val="24"/>
        </w:rPr>
        <w:t>z głowicami ceramicznymi)</w:t>
      </w:r>
      <w:r>
        <w:rPr>
          <w:szCs w:val="24"/>
        </w:rPr>
        <w:t>, w pomieszczeniu gospodarczym słuchawka z wężem prysznicowym, w brodzikach słuchawki z wężami prysznicowymi (nie dopuszcza się węży z PCV),</w:t>
      </w:r>
    </w:p>
    <w:p w:rsidR="006C478F" w:rsidRPr="00FF1035" w:rsidRDefault="006C478F" w:rsidP="006C478F">
      <w:pPr>
        <w:pStyle w:val="Akapitzlist"/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FF1035">
        <w:rPr>
          <w:szCs w:val="24"/>
        </w:rPr>
        <w:t>rozety maskujące w kolorze chromu</w:t>
      </w:r>
      <w:r>
        <w:rPr>
          <w:szCs w:val="24"/>
        </w:rPr>
        <w:t>, nie dopuszcza się rozet z PCV,</w:t>
      </w:r>
    </w:p>
    <w:p w:rsidR="006C478F" w:rsidRDefault="006C478F" w:rsidP="006C478F">
      <w:pPr>
        <w:pStyle w:val="Akapitzlist"/>
        <w:numPr>
          <w:ilvl w:val="1"/>
          <w:numId w:val="4"/>
        </w:numPr>
        <w:ind w:left="426" w:right="118" w:hanging="426"/>
        <w:jc w:val="both"/>
        <w:rPr>
          <w:szCs w:val="24"/>
        </w:rPr>
      </w:pPr>
      <w:r>
        <w:rPr>
          <w:szCs w:val="24"/>
        </w:rPr>
        <w:t xml:space="preserve">lustra </w:t>
      </w:r>
      <w:r w:rsidR="00A11821">
        <w:rPr>
          <w:szCs w:val="24"/>
        </w:rPr>
        <w:t xml:space="preserve">wbudowane w wykładziny ścienne lub trwale mocowane do ściany, </w:t>
      </w:r>
    </w:p>
    <w:p w:rsidR="006C478F" w:rsidRDefault="006C478F" w:rsidP="006C478F">
      <w:pPr>
        <w:pStyle w:val="Akapitzlist"/>
        <w:numPr>
          <w:ilvl w:val="1"/>
          <w:numId w:val="4"/>
        </w:numPr>
        <w:ind w:left="426" w:right="118" w:hanging="426"/>
        <w:jc w:val="both"/>
        <w:rPr>
          <w:szCs w:val="24"/>
        </w:rPr>
      </w:pPr>
      <w:r>
        <w:rPr>
          <w:szCs w:val="24"/>
        </w:rPr>
        <w:t>w przypadku lokalu 2 - kondygnacyjnego i okien schodzących poniżej 90 cm nad podłogą balustrady wewnętrzne, uniemożliwiające wspinanie się dzieci po nich,</w:t>
      </w:r>
    </w:p>
    <w:p w:rsidR="006C478F" w:rsidRPr="00ED7B4E" w:rsidRDefault="006C478F" w:rsidP="006C478F">
      <w:pPr>
        <w:pStyle w:val="Akapitzlist"/>
        <w:numPr>
          <w:ilvl w:val="0"/>
          <w:numId w:val="4"/>
        </w:numPr>
        <w:ind w:right="118" w:hanging="360"/>
        <w:jc w:val="both"/>
      </w:pPr>
      <w:r>
        <w:rPr>
          <w:szCs w:val="24"/>
        </w:rPr>
        <w:t>w przypadku lokalu 2 - kondygnacyjnego – balustrady wewnętrzne malowan</w:t>
      </w:r>
      <w:r w:rsidR="00A11821">
        <w:rPr>
          <w:szCs w:val="24"/>
        </w:rPr>
        <w:t>e</w:t>
      </w:r>
      <w:r>
        <w:rPr>
          <w:szCs w:val="24"/>
        </w:rPr>
        <w:t xml:space="preserve"> proszkowo lub nierdzewne ew. przeszklone szkłem bezpiecznym itp.,</w:t>
      </w:r>
    </w:p>
    <w:p w:rsidR="006C478F" w:rsidRPr="0067768E" w:rsidRDefault="006C478F" w:rsidP="00511F75">
      <w:pPr>
        <w:pStyle w:val="Akapitzlist"/>
        <w:numPr>
          <w:ilvl w:val="0"/>
          <w:numId w:val="4"/>
        </w:numPr>
        <w:ind w:right="118" w:hanging="360"/>
        <w:jc w:val="both"/>
      </w:pPr>
      <w:r w:rsidRPr="004538A5">
        <w:t xml:space="preserve">gniazda wtykowe (230 V) </w:t>
      </w:r>
      <w:r>
        <w:t>– należy przyjąć założenie:</w:t>
      </w:r>
      <w:r w:rsidR="00A11821">
        <w:t xml:space="preserve"> </w:t>
      </w:r>
      <w:r>
        <w:t>1 gniazdo podwójne na każde 5 m</w:t>
      </w:r>
      <w:r w:rsidRPr="00A07D5A">
        <w:rPr>
          <w:vertAlign w:val="superscript"/>
        </w:rPr>
        <w:t>2</w:t>
      </w:r>
      <w:r>
        <w:t xml:space="preserve"> pow. pomieszczenia, przynajmniej w obrębie każdego pomieszczenia ten sam rodzaj </w:t>
      </w:r>
      <w:r>
        <w:br/>
        <w:t>i kolor gniazd i włączników;</w:t>
      </w:r>
      <w:r w:rsidR="008C7E8A">
        <w:t xml:space="preserve"> </w:t>
      </w:r>
      <w:r>
        <w:t>w każdym pomieszczeniu o podwyższonej wilgotności należy zastosować</w:t>
      </w:r>
      <w:r w:rsidRPr="004538A5">
        <w:t xml:space="preserve"> podwójne gniazda wtykowe hermetyczne,</w:t>
      </w:r>
    </w:p>
    <w:p w:rsidR="006C478F" w:rsidRPr="005A255D" w:rsidRDefault="006C478F" w:rsidP="006C478F">
      <w:pPr>
        <w:numPr>
          <w:ilvl w:val="0"/>
          <w:numId w:val="4"/>
        </w:numPr>
        <w:ind w:hanging="360"/>
        <w:jc w:val="both"/>
        <w:rPr>
          <w:szCs w:val="24"/>
        </w:rPr>
      </w:pPr>
      <w:r>
        <w:rPr>
          <w:szCs w:val="24"/>
        </w:rPr>
        <w:t>g</w:t>
      </w:r>
      <w:r w:rsidRPr="005A255D">
        <w:rPr>
          <w:szCs w:val="24"/>
        </w:rPr>
        <w:t>aśnice/hydranty zgodnie z wymaganiami ppoż.</w:t>
      </w:r>
      <w:r>
        <w:rPr>
          <w:szCs w:val="24"/>
        </w:rPr>
        <w:t>,</w:t>
      </w:r>
    </w:p>
    <w:p w:rsidR="006C478F" w:rsidRDefault="006C478F" w:rsidP="006C478F">
      <w:pPr>
        <w:pStyle w:val="Standard"/>
        <w:numPr>
          <w:ilvl w:val="1"/>
          <w:numId w:val="4"/>
        </w:numPr>
        <w:ind w:left="426" w:hanging="426"/>
        <w:jc w:val="both"/>
      </w:pPr>
      <w:r>
        <w:t xml:space="preserve">w przypadku braku wiatrołapów </w:t>
      </w:r>
      <w:r w:rsidR="00A1558C">
        <w:t xml:space="preserve">kurtyny cieplne </w:t>
      </w:r>
      <w:r>
        <w:t xml:space="preserve"> nad wejściami.</w:t>
      </w:r>
    </w:p>
    <w:p w:rsidR="006C478F" w:rsidRDefault="006C478F" w:rsidP="006C478F">
      <w:pPr>
        <w:pStyle w:val="Standard"/>
        <w:jc w:val="both"/>
      </w:pPr>
    </w:p>
    <w:p w:rsidR="008C7E8A" w:rsidRPr="008C7E8A" w:rsidRDefault="008C7E8A" w:rsidP="008C7E8A">
      <w:pPr>
        <w:pStyle w:val="Akapitzlist"/>
        <w:numPr>
          <w:ilvl w:val="0"/>
          <w:numId w:val="1"/>
        </w:numPr>
        <w:ind w:right="118"/>
        <w:jc w:val="both"/>
        <w:rPr>
          <w:b/>
          <w:szCs w:val="24"/>
        </w:rPr>
      </w:pPr>
      <w:r w:rsidRPr="008C7E8A">
        <w:rPr>
          <w:b/>
          <w:szCs w:val="24"/>
        </w:rPr>
        <w:t xml:space="preserve">Zagospodarowanie terenu </w:t>
      </w:r>
    </w:p>
    <w:p w:rsidR="008C7E8A" w:rsidRPr="004538A5" w:rsidRDefault="008C7E8A" w:rsidP="008C7E8A">
      <w:pPr>
        <w:ind w:right="118"/>
        <w:jc w:val="both"/>
        <w:rPr>
          <w:szCs w:val="24"/>
        </w:rPr>
      </w:pPr>
      <w:r>
        <w:rPr>
          <w:b/>
          <w:szCs w:val="24"/>
        </w:rPr>
        <w:t>Wytyczne do zagospodarowania terenu:</w:t>
      </w:r>
    </w:p>
    <w:p w:rsidR="008C7E8A" w:rsidRDefault="008C7E8A" w:rsidP="008C7E8A">
      <w:pPr>
        <w:numPr>
          <w:ilvl w:val="1"/>
          <w:numId w:val="4"/>
        </w:numPr>
        <w:ind w:left="426" w:right="118" w:hanging="426"/>
        <w:jc w:val="both"/>
        <w:rPr>
          <w:szCs w:val="24"/>
        </w:rPr>
      </w:pPr>
      <w:r>
        <w:rPr>
          <w:szCs w:val="24"/>
        </w:rPr>
        <w:t xml:space="preserve">wskazane miejsca parkingowe </w:t>
      </w:r>
      <w:r w:rsidRPr="005A255D">
        <w:rPr>
          <w:szCs w:val="24"/>
        </w:rPr>
        <w:t xml:space="preserve">dla samochodów osobowych przeznaczonych do wyłącznego użytkowania przez  klientów </w:t>
      </w:r>
      <w:r w:rsidR="000D7023">
        <w:rPr>
          <w:szCs w:val="24"/>
        </w:rPr>
        <w:t xml:space="preserve">- </w:t>
      </w:r>
      <w:r>
        <w:rPr>
          <w:szCs w:val="24"/>
        </w:rPr>
        <w:t xml:space="preserve">jeżeli nie </w:t>
      </w:r>
      <w:r w:rsidR="000D7023">
        <w:rPr>
          <w:szCs w:val="24"/>
        </w:rPr>
        <w:t xml:space="preserve">dotyczy </w:t>
      </w:r>
      <w:r>
        <w:rPr>
          <w:szCs w:val="24"/>
        </w:rPr>
        <w:t>należy wskazać miejsca ogólnodostępne do korzystania prz</w:t>
      </w:r>
      <w:r w:rsidR="000D7023">
        <w:rPr>
          <w:szCs w:val="24"/>
        </w:rPr>
        <w:t>ez klientów żłobka</w:t>
      </w:r>
      <w:r>
        <w:rPr>
          <w:szCs w:val="24"/>
        </w:rPr>
        <w:t>,</w:t>
      </w:r>
    </w:p>
    <w:p w:rsidR="008C7E8A" w:rsidRPr="005A255D" w:rsidRDefault="008C7E8A" w:rsidP="008C7E8A">
      <w:pPr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5A255D">
        <w:rPr>
          <w:szCs w:val="24"/>
        </w:rPr>
        <w:t>ogrodzenie bezpieczne ogródka o wysokości zgodnej z wymogami przepisów, zaopatrzone w zamykaną</w:t>
      </w:r>
      <w:r>
        <w:rPr>
          <w:szCs w:val="24"/>
        </w:rPr>
        <w:t xml:space="preserve"> na klucz </w:t>
      </w:r>
      <w:r w:rsidR="000D7023">
        <w:rPr>
          <w:szCs w:val="24"/>
        </w:rPr>
        <w:t>furtkę zewnętrzną – jeżeli dotyczy,</w:t>
      </w:r>
    </w:p>
    <w:p w:rsidR="008C7E8A" w:rsidRPr="004538A5" w:rsidRDefault="008C7E8A" w:rsidP="008C7E8A">
      <w:pPr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4538A5">
        <w:rPr>
          <w:szCs w:val="24"/>
        </w:rPr>
        <w:t xml:space="preserve">zapewniony dostęp do </w:t>
      </w:r>
      <w:r w:rsidR="00A11821">
        <w:rPr>
          <w:szCs w:val="24"/>
        </w:rPr>
        <w:t>pomieszczenia/</w:t>
      </w:r>
      <w:r w:rsidRPr="004538A5">
        <w:rPr>
          <w:szCs w:val="24"/>
        </w:rPr>
        <w:t>altany śmietnikowej,</w:t>
      </w:r>
    </w:p>
    <w:p w:rsidR="008C7E8A" w:rsidRDefault="008C7E8A" w:rsidP="008C7E8A">
      <w:pPr>
        <w:numPr>
          <w:ilvl w:val="1"/>
          <w:numId w:val="4"/>
        </w:numPr>
        <w:ind w:left="426" w:right="118" w:hanging="426"/>
        <w:jc w:val="both"/>
        <w:rPr>
          <w:szCs w:val="24"/>
        </w:rPr>
      </w:pPr>
      <w:r>
        <w:rPr>
          <w:szCs w:val="24"/>
        </w:rPr>
        <w:t>zieleń przewidywana -</w:t>
      </w:r>
      <w:r w:rsidR="000D7023">
        <w:rPr>
          <w:szCs w:val="24"/>
        </w:rPr>
        <w:t xml:space="preserve"> trawniki w ogrodzie – jeżeli dotyczy,</w:t>
      </w:r>
    </w:p>
    <w:p w:rsidR="008C7E8A" w:rsidRPr="00E7467F" w:rsidRDefault="00861840" w:rsidP="00E7467F">
      <w:pPr>
        <w:numPr>
          <w:ilvl w:val="1"/>
          <w:numId w:val="4"/>
        </w:numPr>
        <w:ind w:left="426" w:right="118" w:hanging="426"/>
        <w:jc w:val="both"/>
        <w:rPr>
          <w:szCs w:val="24"/>
        </w:rPr>
      </w:pPr>
      <w:r w:rsidRPr="00E7467F">
        <w:rPr>
          <w:szCs w:val="24"/>
        </w:rPr>
        <w:t xml:space="preserve">dostęp do </w:t>
      </w:r>
      <w:r w:rsidR="008C7E8A" w:rsidRPr="00E7467F">
        <w:rPr>
          <w:szCs w:val="24"/>
        </w:rPr>
        <w:t>lokal</w:t>
      </w:r>
      <w:r w:rsidRPr="00E7467F">
        <w:rPr>
          <w:szCs w:val="24"/>
        </w:rPr>
        <w:t>u</w:t>
      </w:r>
      <w:r w:rsidR="008C7E8A" w:rsidRPr="00E7467F">
        <w:rPr>
          <w:szCs w:val="24"/>
        </w:rPr>
        <w:t xml:space="preserve"> powinien być dostosowany dla osób niepełnosprawnych.</w:t>
      </w:r>
    </w:p>
    <w:p w:rsidR="008C7E8A" w:rsidRDefault="008C7E8A" w:rsidP="006C478F">
      <w:pPr>
        <w:pStyle w:val="Standard"/>
        <w:jc w:val="both"/>
      </w:pPr>
    </w:p>
    <w:p w:rsidR="008C7E8A" w:rsidRPr="004538A5" w:rsidRDefault="008C7E8A" w:rsidP="006C478F">
      <w:pPr>
        <w:pStyle w:val="Standard"/>
        <w:jc w:val="both"/>
      </w:pPr>
    </w:p>
    <w:p w:rsidR="006C478F" w:rsidRPr="004538A5" w:rsidRDefault="006C478F" w:rsidP="006C478F">
      <w:pPr>
        <w:pStyle w:val="Stopka"/>
        <w:jc w:val="both"/>
      </w:pPr>
      <w:r w:rsidRPr="004538A5">
        <w:rPr>
          <w:b/>
          <w:bCs/>
        </w:rPr>
        <w:lastRenderedPageBreak/>
        <w:t xml:space="preserve">Wszystkie zastosowane materiały i wyroby winny spełniać wymogi ochrony p.poż., posiadać niezbędne atesty i </w:t>
      </w:r>
      <w:r w:rsidR="0008212A">
        <w:rPr>
          <w:b/>
          <w:bCs/>
        </w:rPr>
        <w:t xml:space="preserve">deklaracje </w:t>
      </w:r>
      <w:r w:rsidR="00E7467F">
        <w:rPr>
          <w:b/>
          <w:bCs/>
        </w:rPr>
        <w:t xml:space="preserve">właściwości użytkowych </w:t>
      </w:r>
      <w:r w:rsidRPr="004538A5">
        <w:rPr>
          <w:b/>
          <w:bCs/>
        </w:rPr>
        <w:t>oraz powinny być dopuszczone do sto</w:t>
      </w:r>
      <w:r w:rsidR="00E7467F">
        <w:rPr>
          <w:b/>
          <w:bCs/>
        </w:rPr>
        <w:t>sowania w budownictwie,</w:t>
      </w:r>
      <w:r w:rsidRPr="004538A5">
        <w:rPr>
          <w:b/>
          <w:bCs/>
        </w:rPr>
        <w:t xml:space="preserve"> w </w:t>
      </w:r>
      <w:r w:rsidR="00E7467F">
        <w:rPr>
          <w:b/>
          <w:bCs/>
        </w:rPr>
        <w:t xml:space="preserve">tym w </w:t>
      </w:r>
      <w:r w:rsidRPr="004538A5">
        <w:rPr>
          <w:b/>
          <w:bCs/>
        </w:rPr>
        <w:t xml:space="preserve">zakresie stosowania w </w:t>
      </w:r>
      <w:r w:rsidR="00A11821">
        <w:rPr>
          <w:b/>
          <w:bCs/>
        </w:rPr>
        <w:t xml:space="preserve">żłobkach. </w:t>
      </w:r>
    </w:p>
    <w:p w:rsidR="006C478F" w:rsidRDefault="006C478F" w:rsidP="006C478F">
      <w:pPr>
        <w:pStyle w:val="Akapitzlist"/>
        <w:jc w:val="both"/>
      </w:pPr>
    </w:p>
    <w:p w:rsidR="005E2E47" w:rsidRDefault="005E2E47"/>
    <w:sectPr w:rsidR="005E2E47" w:rsidSect="00B823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72" w:rsidRDefault="00291A72" w:rsidP="0043338D">
      <w:r>
        <w:separator/>
      </w:r>
    </w:p>
  </w:endnote>
  <w:endnote w:type="continuationSeparator" w:id="0">
    <w:p w:rsidR="00291A72" w:rsidRDefault="00291A72" w:rsidP="004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919544"/>
      <w:docPartObj>
        <w:docPartGallery w:val="Page Numbers (Bottom of Page)"/>
        <w:docPartUnique/>
      </w:docPartObj>
    </w:sdtPr>
    <w:sdtContent>
      <w:p w:rsidR="007C1C8A" w:rsidRDefault="007C1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3BB" w:rsidRDefault="00B823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72" w:rsidRDefault="00291A72" w:rsidP="0043338D">
      <w:r>
        <w:separator/>
      </w:r>
    </w:p>
  </w:footnote>
  <w:footnote w:type="continuationSeparator" w:id="0">
    <w:p w:rsidR="00291A72" w:rsidRDefault="00291A72" w:rsidP="0043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5774C"/>
    <w:multiLevelType w:val="hybridMultilevel"/>
    <w:tmpl w:val="72B6321E"/>
    <w:lvl w:ilvl="0" w:tplc="178CC9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F90BD1"/>
    <w:multiLevelType w:val="multilevel"/>
    <w:tmpl w:val="1C5A0DEE"/>
    <w:lvl w:ilvl="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64111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156E2C"/>
    <w:multiLevelType w:val="hybridMultilevel"/>
    <w:tmpl w:val="6B7024DC"/>
    <w:lvl w:ilvl="0" w:tplc="5F78E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CD3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CFDC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053A4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064DE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25252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492F6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02B2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569F46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C42146"/>
    <w:multiLevelType w:val="hybridMultilevel"/>
    <w:tmpl w:val="4022D40E"/>
    <w:lvl w:ilvl="0" w:tplc="A78E71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2EA28">
      <w:start w:val="1"/>
      <w:numFmt w:val="bullet"/>
      <w:lvlRestart w:val="0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41E76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258BA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63DD8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8C6C2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0CF0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C288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C130A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8F"/>
    <w:rsid w:val="0000715C"/>
    <w:rsid w:val="0002027D"/>
    <w:rsid w:val="00046145"/>
    <w:rsid w:val="000716A5"/>
    <w:rsid w:val="0008212A"/>
    <w:rsid w:val="000929EC"/>
    <w:rsid w:val="000A053D"/>
    <w:rsid w:val="000D7023"/>
    <w:rsid w:val="00122074"/>
    <w:rsid w:val="00180B3A"/>
    <w:rsid w:val="00184FD6"/>
    <w:rsid w:val="002410A8"/>
    <w:rsid w:val="002551EA"/>
    <w:rsid w:val="00291A72"/>
    <w:rsid w:val="0040153D"/>
    <w:rsid w:val="0043338D"/>
    <w:rsid w:val="004621CB"/>
    <w:rsid w:val="004628E0"/>
    <w:rsid w:val="004910A5"/>
    <w:rsid w:val="004C2248"/>
    <w:rsid w:val="004C4FD2"/>
    <w:rsid w:val="004D546D"/>
    <w:rsid w:val="00502027"/>
    <w:rsid w:val="00503AC4"/>
    <w:rsid w:val="00511F75"/>
    <w:rsid w:val="00512DF4"/>
    <w:rsid w:val="0054585F"/>
    <w:rsid w:val="00550C62"/>
    <w:rsid w:val="005A266D"/>
    <w:rsid w:val="005C1904"/>
    <w:rsid w:val="005D0100"/>
    <w:rsid w:val="005D4718"/>
    <w:rsid w:val="005E2E47"/>
    <w:rsid w:val="005E4153"/>
    <w:rsid w:val="00651913"/>
    <w:rsid w:val="0067768E"/>
    <w:rsid w:val="006A7757"/>
    <w:rsid w:val="006B4234"/>
    <w:rsid w:val="006C478F"/>
    <w:rsid w:val="007640BC"/>
    <w:rsid w:val="007646AE"/>
    <w:rsid w:val="007772DB"/>
    <w:rsid w:val="007B4023"/>
    <w:rsid w:val="007B41F0"/>
    <w:rsid w:val="007C1C8A"/>
    <w:rsid w:val="00861840"/>
    <w:rsid w:val="008A3AA2"/>
    <w:rsid w:val="008C7E8A"/>
    <w:rsid w:val="008F2F2D"/>
    <w:rsid w:val="00955A4D"/>
    <w:rsid w:val="00981F7D"/>
    <w:rsid w:val="00994242"/>
    <w:rsid w:val="009E382C"/>
    <w:rsid w:val="00A11821"/>
    <w:rsid w:val="00A1558C"/>
    <w:rsid w:val="00A605FC"/>
    <w:rsid w:val="00A953D5"/>
    <w:rsid w:val="00AA18DD"/>
    <w:rsid w:val="00AA48C9"/>
    <w:rsid w:val="00AF137D"/>
    <w:rsid w:val="00B823BB"/>
    <w:rsid w:val="00C6344C"/>
    <w:rsid w:val="00C91651"/>
    <w:rsid w:val="00CD42FC"/>
    <w:rsid w:val="00CE1B2F"/>
    <w:rsid w:val="00D072D3"/>
    <w:rsid w:val="00D12B6C"/>
    <w:rsid w:val="00E57696"/>
    <w:rsid w:val="00E60749"/>
    <w:rsid w:val="00E7467F"/>
    <w:rsid w:val="00F33595"/>
    <w:rsid w:val="00F37D74"/>
    <w:rsid w:val="00F40492"/>
    <w:rsid w:val="00F4695F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10E3-E25D-411A-A650-8DB8EF3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78F"/>
    <w:rPr>
      <w:sz w:val="16"/>
      <w:szCs w:val="16"/>
    </w:rPr>
  </w:style>
  <w:style w:type="paragraph" w:customStyle="1" w:styleId="Standard">
    <w:name w:val="Standard"/>
    <w:uiPriority w:val="99"/>
    <w:rsid w:val="006C47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uiPriority w:val="99"/>
    <w:rsid w:val="006C478F"/>
    <w:pPr>
      <w:jc w:val="both"/>
    </w:pPr>
  </w:style>
  <w:style w:type="paragraph" w:styleId="Stopka">
    <w:name w:val="footer"/>
    <w:basedOn w:val="Standard"/>
    <w:link w:val="StopkaZnak"/>
    <w:uiPriority w:val="99"/>
    <w:rsid w:val="006C4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78F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A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A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C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C8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czarnotab</dc:creator>
  <cp:lastModifiedBy>X</cp:lastModifiedBy>
  <cp:revision>15</cp:revision>
  <cp:lastPrinted>2019-02-05T13:15:00Z</cp:lastPrinted>
  <dcterms:created xsi:type="dcterms:W3CDTF">2019-02-05T08:13:00Z</dcterms:created>
  <dcterms:modified xsi:type="dcterms:W3CDTF">2019-02-05T14:15:00Z</dcterms:modified>
</cp:coreProperties>
</file>