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6" w:rsidRPr="00BA083C" w:rsidRDefault="00537DA6" w:rsidP="00537DA6">
      <w:pPr>
        <w:jc w:val="right"/>
        <w:rPr>
          <w:b/>
        </w:rPr>
      </w:pPr>
      <w:r w:rsidRPr="00BA083C">
        <w:rPr>
          <w:b/>
        </w:rPr>
        <w:t>ZAŁĄCZNIK NR 5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537DA6" w:rsidRPr="00BA083C" w:rsidTr="0022461B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537DA6" w:rsidRPr="00757655" w:rsidRDefault="00537DA6" w:rsidP="0022461B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537DA6" w:rsidRPr="00BA083C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577EA1" w:rsidRDefault="00537DA6" w:rsidP="0022461B">
            <w:pPr>
              <w:rPr>
                <w:b/>
              </w:rPr>
            </w:pPr>
            <w:r w:rsidRPr="00577EA1">
              <w:rPr>
                <w:b/>
              </w:rPr>
              <w:t>Działalność na rzecz osób niepełnosprawnych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12060F" w:rsidRPr="0012060F" w:rsidRDefault="0012060F" w:rsidP="0012060F">
            <w:pPr>
              <w:rPr>
                <w:b/>
                <w:color w:val="000000"/>
                <w:sz w:val="22"/>
                <w:szCs w:val="22"/>
              </w:rPr>
            </w:pPr>
            <w:r w:rsidRPr="0012060F">
              <w:rPr>
                <w:b/>
                <w:sz w:val="22"/>
                <w:szCs w:val="22"/>
              </w:rPr>
              <w:t xml:space="preserve">Zadania publiczne </w:t>
            </w:r>
            <w:r w:rsidRPr="0012060F">
              <w:rPr>
                <w:b/>
                <w:color w:val="000000"/>
                <w:sz w:val="22"/>
                <w:szCs w:val="22"/>
              </w:rPr>
              <w:t xml:space="preserve">zaplanowane przez Dzielnice Miasta Krakowa do realizacji we współpracy z organizacjami pozarządowymi  </w:t>
            </w:r>
          </w:p>
          <w:p w:rsidR="00537DA6" w:rsidRPr="00577EA1" w:rsidRDefault="00537DA6" w:rsidP="007F479D">
            <w:pPr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/>
          <w:p w:rsidR="00537DA6" w:rsidRPr="00202BDD" w:rsidRDefault="00537DA6" w:rsidP="0022461B"/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537DA6" w:rsidRPr="00202BDD" w:rsidTr="0022461B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202BDD">
              <w:rPr>
                <w:b/>
              </w:rPr>
              <w:t xml:space="preserve">: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>
              <w:t xml:space="preserve">Udokumentowane </w:t>
            </w:r>
            <w:r w:rsidRPr="00202BDD">
              <w:t>doświadczenie w realizacji podobnych projektów;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Istnienie wewnętrznej struktury zarządzania</w:t>
            </w:r>
            <w:r>
              <w:t xml:space="preserve"> odpowiedniej co do wielkości organizacji, jej etosu, celów i funkcji;</w:t>
            </w:r>
            <w:r w:rsidRPr="00577EA1">
              <w:t xml:space="preserve">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wdrożone normy jakości;</w:t>
            </w:r>
          </w:p>
          <w:p w:rsidR="00537DA6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celów, rezultatów i grup docelowych</w:t>
            </w:r>
            <w:r>
              <w:rPr>
                <w:color w:val="000000" w:themeColor="text1"/>
              </w:rPr>
              <w:t>;</w:t>
            </w:r>
          </w:p>
          <w:p w:rsidR="00537DA6" w:rsidRPr="00F06128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 ile zaplanowane działania są możliwe do zrealizowania i stanowią wspólną całość.</w:t>
            </w:r>
          </w:p>
          <w:p w:rsidR="00537DA6" w:rsidRPr="00524559" w:rsidRDefault="00537DA6" w:rsidP="0022461B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711B6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np.: </w:t>
            </w:r>
          </w:p>
          <w:p w:rsidR="00537DA6" w:rsidRPr="00202BDD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lastRenderedPageBreak/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zakładane rezultaty</w:t>
            </w:r>
          </w:p>
          <w:p w:rsidR="00537DA6" w:rsidRPr="00524559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zgodność pkt. III podpunkt 4 z kosztorysem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>
            <w:pPr>
              <w:jc w:val="center"/>
            </w:pPr>
            <w:r w:rsidRPr="006C01F8">
              <w:lastRenderedPageBreak/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>koszt administracyjny obsługi zadania publicznego(wskazany w ofercie w poz. V. AII przekroczy 20%wysokości wnioskowanej dotacji, to oferta otrzymuje 0 pkt.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  <w:r>
              <w:rPr>
                <w:i/>
              </w:rPr>
              <w:t>Od 0 pkt do 3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 w:val="restart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537DA6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identyfikacja </w:t>
            </w:r>
            <w:proofErr w:type="spellStart"/>
            <w:r w:rsidRPr="00202BDD">
              <w:t>ryzyk</w:t>
            </w:r>
            <w:proofErr w:type="spellEnd"/>
            <w:r w:rsidRPr="00202BDD">
              <w:t>,</w:t>
            </w:r>
          </w:p>
          <w:p w:rsidR="00537DA6" w:rsidRPr="005A66DC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5A66DC">
              <w:t xml:space="preserve">uwzględnienie przy realizacji  zadania alternatywach metod jego realizacji z uwagi na panujące w kraju obostrzenia sanitarne,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537DA6" w:rsidRPr="00D67B8E" w:rsidRDefault="00537DA6" w:rsidP="00537DA6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</w:t>
            </w:r>
            <w:r>
              <w:lastRenderedPageBreak/>
              <w:t xml:space="preserve">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537DA6" w:rsidRPr="00524559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537DA6" w:rsidRPr="00202BDD" w:rsidRDefault="00537DA6" w:rsidP="0022461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2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12060F">
              <w:rPr>
                <w:i/>
                <w:color w:val="000000" w:themeColor="text1"/>
              </w:rPr>
              <w:t>1</w:t>
            </w:r>
            <w:r>
              <w:rPr>
                <w:i/>
                <w:color w:val="000000" w:themeColor="text1"/>
              </w:rPr>
              <w:t xml:space="preserve"> </w:t>
            </w:r>
            <w:r w:rsidRPr="00655DB2">
              <w:rPr>
                <w:i/>
                <w:color w:val="000000" w:themeColor="text1"/>
              </w:rPr>
              <w:t>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12060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%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jc w:val="center"/>
              <w:rPr>
                <w:i/>
              </w:rPr>
            </w:pPr>
          </w:p>
          <w:p w:rsidR="00537DA6" w:rsidRPr="006C01F8" w:rsidRDefault="00537DA6" w:rsidP="0022461B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</w:t>
            </w:r>
            <w:r w:rsidRPr="006C01F8">
              <w:rPr>
                <w:color w:val="000000" w:themeColor="text1"/>
              </w:rPr>
              <w:t xml:space="preserve"> pkt </w:t>
            </w:r>
            <w:r w:rsidRPr="006C01F8">
              <w:rPr>
                <w:color w:val="000000" w:themeColor="text1"/>
              </w:rPr>
              <w:br/>
              <w:t xml:space="preserve">do </w:t>
            </w:r>
            <w:r>
              <w:rPr>
                <w:color w:val="000000" w:themeColor="text1"/>
              </w:rPr>
              <w:t>3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rPr>
          <w:trHeight w:val="2530"/>
        </w:trPr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785159" w:rsidRDefault="00537DA6" w:rsidP="0022461B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537DA6" w:rsidRPr="00785159" w:rsidRDefault="00537DA6" w:rsidP="0022461B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12060F">
              <w:rPr>
                <w:i/>
              </w:rPr>
              <w:t>9</w:t>
            </w:r>
            <w:r w:rsidRPr="00785159">
              <w:rPr>
                <w:i/>
              </w:rPr>
              <w:t xml:space="preserve"> % </w:t>
            </w:r>
            <w:r w:rsidRPr="00785159">
              <w:t>wkład  – 1 pkt,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12060F">
              <w:t>9</w:t>
            </w:r>
            <w:bookmarkStart w:id="0" w:name="_GoBack"/>
            <w:bookmarkEnd w:id="0"/>
            <w:r w:rsidRPr="00785159">
              <w:t>%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rPr>
                <w:b/>
                <w:i/>
              </w:rPr>
              <w:t xml:space="preserve">Max. </w:t>
            </w:r>
            <w:r w:rsidRPr="00785159">
              <w:rPr>
                <w:b/>
              </w:rPr>
              <w:t xml:space="preserve">Akceptowana stawka godzinowa pracy </w:t>
            </w:r>
            <w:proofErr w:type="spellStart"/>
            <w:r w:rsidRPr="00785159">
              <w:rPr>
                <w:b/>
              </w:rPr>
              <w:t>wolontaryjnej</w:t>
            </w:r>
            <w:proofErr w:type="spellEnd"/>
            <w:r w:rsidRPr="00785159">
              <w:rPr>
                <w:b/>
              </w:rPr>
              <w:t xml:space="preserve"> wynosi</w:t>
            </w:r>
            <w:r w:rsidRPr="00785159">
              <w:rPr>
                <w:b/>
                <w:i/>
              </w:rPr>
              <w:t xml:space="preserve"> </w:t>
            </w:r>
            <w:r w:rsidRPr="00785159">
              <w:rPr>
                <w:b/>
              </w:rPr>
              <w:t>40 zł</w:t>
            </w:r>
            <w:r w:rsidRPr="00785159">
              <w:rPr>
                <w:b/>
                <w:i/>
              </w:rPr>
              <w:t>,</w:t>
            </w: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537DA6" w:rsidRPr="0092659F" w:rsidRDefault="00537DA6" w:rsidP="0022461B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Default="00537DA6" w:rsidP="0022461B">
            <w:pPr>
              <w:rPr>
                <w:i/>
                <w:color w:val="FF0000"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jc w:val="center"/>
              <w:rPr>
                <w:i/>
              </w:rPr>
            </w:pPr>
          </w:p>
          <w:p w:rsidR="00537DA6" w:rsidRPr="00785159" w:rsidRDefault="00537DA6" w:rsidP="0022461B">
            <w:pPr>
              <w:jc w:val="center"/>
            </w:pPr>
            <w:r w:rsidRPr="00785159">
              <w:t>od 0 pkt</w:t>
            </w:r>
          </w:p>
          <w:p w:rsidR="00537DA6" w:rsidRPr="009C4B5B" w:rsidRDefault="00537DA6" w:rsidP="0022461B">
            <w:pPr>
              <w:jc w:val="center"/>
              <w:rPr>
                <w:i/>
                <w:color w:val="FF0000"/>
              </w:rPr>
            </w:pPr>
            <w:r w:rsidRPr="00785159">
              <w:t xml:space="preserve">do </w:t>
            </w:r>
            <w:r>
              <w:t>3</w:t>
            </w:r>
            <w:r w:rsidRPr="00785159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537DA6" w:rsidRPr="00202BDD" w:rsidRDefault="00537DA6" w:rsidP="0022461B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>liczba i rodzaj</w:t>
            </w:r>
            <w:r>
              <w:t xml:space="preserve"> zrealizowanych w latach</w:t>
            </w:r>
            <w:r>
              <w:br/>
              <w:t xml:space="preserve"> 201</w:t>
            </w:r>
            <w:r w:rsidR="000F2ED9">
              <w:t>8</w:t>
            </w:r>
            <w:r>
              <w:t xml:space="preserve"> – 2020 </w:t>
            </w:r>
            <w:r w:rsidRPr="00202BDD">
              <w:t>zadań publicznych,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koszt projektów, 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t xml:space="preserve">opinie i rekomendacje </w:t>
            </w:r>
            <w:r w:rsidRPr="00FE4C0A">
              <w:rPr>
                <w:b/>
              </w:rPr>
              <w:t xml:space="preserve">instytucji </w:t>
            </w:r>
            <w:r>
              <w:rPr>
                <w:b/>
              </w:rPr>
              <w:br/>
            </w:r>
            <w:r w:rsidRPr="00FE4C0A">
              <w:rPr>
                <w:b/>
              </w:rPr>
              <w:t>i podmiotów udzielających dotacji</w:t>
            </w:r>
            <w:r w:rsidRPr="00202BDD">
              <w:t xml:space="preserve"> na zrealizowane projekty,</w:t>
            </w:r>
          </w:p>
          <w:p w:rsidR="00537DA6" w:rsidRPr="00202BDD" w:rsidRDefault="00537DA6" w:rsidP="00537DA6">
            <w:pPr>
              <w:numPr>
                <w:ilvl w:val="0"/>
                <w:numId w:val="5"/>
              </w:numPr>
              <w:contextualSpacing/>
              <w:jc w:val="both"/>
            </w:pPr>
            <w:r w:rsidRPr="00202BDD">
              <w:lastRenderedPageBreak/>
              <w:t>sposób rozliczenia dotychczas otrzymanych środków na realizację zadań publicznych.</w:t>
            </w:r>
          </w:p>
          <w:p w:rsidR="00537DA6" w:rsidRPr="00202BDD" w:rsidRDefault="00537DA6" w:rsidP="0022461B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do </w:t>
            </w:r>
            <w:r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12582" w:type="dxa"/>
            <w:gridSpan w:val="11"/>
          </w:tcPr>
          <w:p w:rsidR="00537DA6" w:rsidRDefault="00537DA6" w:rsidP="0022461B">
            <w:pPr>
              <w:jc w:val="right"/>
            </w:pPr>
          </w:p>
          <w:p w:rsidR="00537DA6" w:rsidRPr="00202BDD" w:rsidRDefault="00537DA6" w:rsidP="0022461B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/>
        </w:tc>
      </w:tr>
    </w:tbl>
    <w:p w:rsidR="00537DA6" w:rsidRDefault="00537DA6" w:rsidP="00537DA6"/>
    <w:p w:rsidR="00537DA6" w:rsidRDefault="00537DA6" w:rsidP="00537DA6">
      <w:pPr>
        <w:rPr>
          <w:b/>
          <w:color w:val="000000" w:themeColor="text1"/>
        </w:rPr>
      </w:pP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Maksymalna liczba punktów  = 40 pkt</w:t>
      </w: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Minimalna liczba punktów konieczna do otrzymania dotacji =  30 pkt</w:t>
      </w:r>
    </w:p>
    <w:p w:rsidR="00537DA6" w:rsidRPr="00E60766" w:rsidRDefault="00537DA6" w:rsidP="00537DA6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</w:p>
    <w:p w:rsidR="00537DA6" w:rsidRPr="00E60766" w:rsidRDefault="00537DA6" w:rsidP="00537DA6">
      <w:pPr>
        <w:ind w:left="-142"/>
        <w:rPr>
          <w:b/>
          <w:i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1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Przewodniczący Komisji – przedstawiciel komórki merytorycznej,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2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3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4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5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6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7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14144" w:type="dxa"/>
            <w:gridSpan w:val="3"/>
          </w:tcPr>
          <w:p w:rsidR="00537DA6" w:rsidRPr="00202BDD" w:rsidRDefault="00537DA6" w:rsidP="0022461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537DA6" w:rsidRPr="00202BDD" w:rsidRDefault="00537DA6" w:rsidP="0022461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6"/>
              </w:numPr>
              <w:contextualSpacing/>
            </w:pPr>
            <w:r w:rsidRPr="00202BDD">
              <w:lastRenderedPageBreak/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7E2C92" w:rsidRDefault="00537DA6" w:rsidP="00537DA6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537DA6" w:rsidRPr="00202BDD" w:rsidRDefault="00537DA6" w:rsidP="0022461B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pStyle w:val="Akapitzlist"/>
              <w:numPr>
                <w:ilvl w:val="0"/>
                <w:numId w:val="6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537DA6" w:rsidRPr="00375BCF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7DA6" w:rsidRPr="00202BDD" w:rsidTr="0022461B">
        <w:tc>
          <w:tcPr>
            <w:tcW w:w="9429" w:type="dxa"/>
            <w:gridSpan w:val="2"/>
          </w:tcPr>
          <w:p w:rsidR="00537DA6" w:rsidRPr="00202BDD" w:rsidRDefault="00537DA6" w:rsidP="0022461B">
            <w:pPr>
              <w:rPr>
                <w:b/>
              </w:rPr>
            </w:pPr>
          </w:p>
          <w:p w:rsidR="00537DA6" w:rsidRPr="00202BDD" w:rsidRDefault="00537DA6" w:rsidP="0022461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537DA6" w:rsidRPr="00202BDD" w:rsidRDefault="00537DA6" w:rsidP="0022461B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</w:p>
        </w:tc>
      </w:tr>
    </w:tbl>
    <w:p w:rsidR="00537DA6" w:rsidRPr="00202BDD" w:rsidRDefault="00537DA6" w:rsidP="00537DA6">
      <w:pPr>
        <w:jc w:val="both"/>
        <w:rPr>
          <w:b/>
          <w:sz w:val="24"/>
          <w:szCs w:val="24"/>
        </w:rPr>
        <w:sectPr w:rsidR="00537DA6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6"/>
    <w:rsid w:val="000F2ED9"/>
    <w:rsid w:val="0012060F"/>
    <w:rsid w:val="003212A4"/>
    <w:rsid w:val="003C37DD"/>
    <w:rsid w:val="00537DA6"/>
    <w:rsid w:val="005A66DC"/>
    <w:rsid w:val="007F479D"/>
    <w:rsid w:val="00A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8F81"/>
  <w15:chartTrackingRefBased/>
  <w15:docId w15:val="{566D357E-7FE6-47B4-95C3-FB5569C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6"/>
    <w:pPr>
      <w:ind w:left="720"/>
      <w:contextualSpacing/>
    </w:pPr>
  </w:style>
  <w:style w:type="table" w:styleId="Tabela-Siatka">
    <w:name w:val="Table Grid"/>
    <w:basedOn w:val="Standardowy"/>
    <w:uiPriority w:val="39"/>
    <w:rsid w:val="0053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47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5</cp:revision>
  <dcterms:created xsi:type="dcterms:W3CDTF">2021-02-16T06:38:00Z</dcterms:created>
  <dcterms:modified xsi:type="dcterms:W3CDTF">2021-02-17T09:05:00Z</dcterms:modified>
</cp:coreProperties>
</file>