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09" w:rsidRPr="000829AB" w:rsidRDefault="00801A09" w:rsidP="00801A09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  <w:bookmarkStart w:id="0" w:name="_GoBack"/>
      <w:bookmarkEnd w:id="0"/>
      <w:r w:rsidRPr="000829AB">
        <w:rPr>
          <w:rFonts w:ascii="Times New Roman" w:eastAsia="UniversPro-Roman" w:hAnsi="Times New Roman"/>
          <w:b/>
          <w:bCs/>
        </w:rPr>
        <w:t>załącznik nr 10 do ogłoszenia</w:t>
      </w:r>
    </w:p>
    <w:p w:rsidR="00801A09" w:rsidRPr="000829AB" w:rsidRDefault="00801A09" w:rsidP="00801A09">
      <w:pPr>
        <w:pStyle w:val="NormalnyWeb"/>
        <w:jc w:val="center"/>
        <w:rPr>
          <w:b/>
        </w:rPr>
      </w:pPr>
      <w:r w:rsidRPr="000829AB">
        <w:rPr>
          <w:b/>
        </w:rPr>
        <w:t>Informacja w zakresie przetwarzania danych osobowych</w:t>
      </w:r>
    </w:p>
    <w:p w:rsidR="00801A09" w:rsidRPr="000829AB" w:rsidRDefault="00F563FA" w:rsidP="00801A09">
      <w:pPr>
        <w:pStyle w:val="NormalnyWeb"/>
        <w:spacing w:before="0" w:beforeAutospacing="0" w:after="0" w:afterAutospacing="0"/>
        <w:jc w:val="both"/>
      </w:pPr>
      <w:r>
        <w:t>Na podstawie art. 14</w:t>
      </w:r>
      <w:r w:rsidR="00801A09" w:rsidRPr="000829AB">
        <w:t xml:space="preserve"> Rozporządzenia Parlamentu Europejskiego i Rady (UE) 2016/679 z dnia 27 kwietnia 2016 r. w sprawie ochrony osób fizycznych w związku z przetwarzaniem danych osobowych i w sprawie swobodnego przepływu takich danych or</w:t>
      </w:r>
      <w:r>
        <w:t>az uchylenia dyrektywy 95/46/WE</w:t>
      </w:r>
      <w:r w:rsidR="00801A09" w:rsidRPr="000829AB">
        <w:t xml:space="preserve"> info</w:t>
      </w:r>
      <w:r w:rsidR="00BC5DBF">
        <w:t xml:space="preserve">rmujemy, iż </w:t>
      </w:r>
      <w:r w:rsidR="00801A09" w:rsidRPr="000829AB">
        <w:t xml:space="preserve">aktualne będą poniższe informacje i zasady związane z przetwarzaniem danych osobowych przez </w:t>
      </w:r>
      <w:r w:rsidR="008234D0">
        <w:t>Wydział Polityki Społecznej i Zdrowia UMK.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  <w:r w:rsidRPr="000829AB">
        <w:t xml:space="preserve">1. Administratorem Państwa danych osobowych jest </w:t>
      </w:r>
      <w:r w:rsidR="007541D5" w:rsidRPr="000B5AC9">
        <w:rPr>
          <w:b/>
        </w:rPr>
        <w:t>Prezydent Miasta Krakowa</w:t>
      </w:r>
      <w:r w:rsidR="007541D5">
        <w:t xml:space="preserve"> z siedzibą Pl. </w:t>
      </w:r>
      <w:r w:rsidR="007541D5" w:rsidRPr="007541D5">
        <w:t>Wszystkich Świętych 3-4, 31-004 Kraków</w:t>
      </w:r>
      <w:r w:rsidR="008234D0">
        <w:t>, dalej: PMK</w:t>
      </w:r>
      <w:r w:rsidRPr="000829AB">
        <w:t>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  <w:r w:rsidRPr="000829AB">
        <w:t>2. Z Inspektorem Ochrony Dany</w:t>
      </w:r>
      <w:r w:rsidR="007541D5">
        <w:t xml:space="preserve">ch (IOD) można się skontaktować: adres </w:t>
      </w:r>
      <w:r w:rsidR="007541D5" w:rsidRPr="007541D5">
        <w:t>pocztowy – ul</w:t>
      </w:r>
      <w:r w:rsidR="007541D5">
        <w:t xml:space="preserve">. Wielopole 17a, 31-072 Kraków; </w:t>
      </w:r>
      <w:r w:rsidR="007541D5" w:rsidRPr="007541D5">
        <w:t>adres e-mail: iod@um.krakow.pl.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E86E49" w:rsidRDefault="00801A09" w:rsidP="00E86E49">
      <w:pPr>
        <w:pStyle w:val="NormalnyWeb"/>
        <w:spacing w:before="0" w:beforeAutospacing="0" w:after="0" w:afterAutospacing="0"/>
        <w:jc w:val="both"/>
      </w:pPr>
      <w:r w:rsidRPr="000829AB">
        <w:t xml:space="preserve">3. </w:t>
      </w:r>
      <w:r w:rsidR="00095371">
        <w:t xml:space="preserve">PMK </w:t>
      </w:r>
      <w:r w:rsidRPr="000829AB">
        <w:t>przetwarza Pana/Pani dane</w:t>
      </w:r>
      <w:r w:rsidR="00E86E49">
        <w:t xml:space="preserve"> osobowe w celu </w:t>
      </w:r>
      <w:r w:rsidR="000B5AC9">
        <w:t>wykonania zadań z zakresu zdrowia publicznego</w:t>
      </w:r>
      <w:r w:rsidRPr="00E86E49">
        <w:t xml:space="preserve"> realizowan</w:t>
      </w:r>
      <w:r w:rsidR="000B5AC9">
        <w:t>ych</w:t>
      </w:r>
      <w:r w:rsidRPr="00E86E49">
        <w:t xml:space="preserve"> w interesie publicznym lub w ramach sprawowania władzy publicznej powierzonej administratorowi (art. 6 ust. 1 lit. e Rozporządzenia)</w:t>
      </w:r>
      <w:r w:rsidR="000B5AC9">
        <w:t>, na podstawie ustawy</w:t>
      </w:r>
      <w:r w:rsidR="000B5AC9" w:rsidRPr="000B5AC9">
        <w:t xml:space="preserve"> z dnia 11 września 2015 r. o zdrowiu publicznym (</w:t>
      </w:r>
      <w:proofErr w:type="spellStart"/>
      <w:r w:rsidR="000B5AC9" w:rsidRPr="000B5AC9">
        <w:t>t.j</w:t>
      </w:r>
      <w:proofErr w:type="spellEnd"/>
      <w:r w:rsidR="000B5AC9" w:rsidRPr="000B5AC9">
        <w:t>. Dz. U. z 2021 r. poz. 183)</w:t>
      </w:r>
      <w:r w:rsidR="000B5AC9">
        <w:t>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BC5DBF" w:rsidRDefault="00801A09" w:rsidP="00BC5DBF">
      <w:pPr>
        <w:pStyle w:val="NormalnyWeb"/>
        <w:spacing w:before="0" w:beforeAutospacing="0" w:after="0" w:afterAutospacing="0"/>
        <w:jc w:val="both"/>
      </w:pPr>
      <w:r w:rsidRPr="000829AB">
        <w:t xml:space="preserve">4. </w:t>
      </w:r>
      <w:r w:rsidR="00BC5DBF">
        <w:t>Kategorie przetwarzanych danych to: imię (imiona) i nazwisko; data i miejsca urodzenia; płeć; wykształcenie; zawód; miejsce prac</w:t>
      </w:r>
      <w:r w:rsidR="00724BBC">
        <w:t>y lub nauki; inne dane osobowe przekazane</w:t>
      </w:r>
      <w:r w:rsidR="00BC5DBF">
        <w:t xml:space="preserve"> przez organizacje pozarządową.</w:t>
      </w:r>
    </w:p>
    <w:p w:rsidR="00BC5DBF" w:rsidRDefault="00BC5DBF" w:rsidP="00BC5DBF">
      <w:pPr>
        <w:pStyle w:val="NormalnyWeb"/>
        <w:spacing w:before="0" w:beforeAutospacing="0" w:after="0" w:afterAutospacing="0"/>
        <w:jc w:val="both"/>
      </w:pPr>
    </w:p>
    <w:p w:rsidR="000B5AC9" w:rsidRDefault="00BC5DBF" w:rsidP="00801A09">
      <w:pPr>
        <w:pStyle w:val="NormalnyWeb"/>
        <w:spacing w:before="0" w:beforeAutospacing="0" w:after="0" w:afterAutospacing="0"/>
        <w:jc w:val="both"/>
      </w:pPr>
      <w:r>
        <w:t xml:space="preserve">5. </w:t>
      </w:r>
      <w:r w:rsidR="00801A09" w:rsidRPr="000829AB">
        <w:t>Odbiorcami Pani/Pana danych osobowych będą instytucje, którym administrator zobowiązany jest przekazywać Pani/Pana dane osobowe na mocy przepisów prawa, jak również inne podmioty zewnętrzne wspierające administratora w wypełnieniu ciąż</w:t>
      </w:r>
      <w:r w:rsidR="00236360">
        <w:t>ącego na nim obowiązku prawnego.</w:t>
      </w:r>
      <w:r w:rsidR="009915C4">
        <w:t xml:space="preserve"> </w:t>
      </w:r>
    </w:p>
    <w:p w:rsidR="000B5AC9" w:rsidRDefault="000B5AC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9915C4" w:rsidP="00801A09">
      <w:pPr>
        <w:pStyle w:val="NormalnyWeb"/>
        <w:spacing w:before="0" w:beforeAutospacing="0" w:after="0" w:afterAutospacing="0"/>
        <w:jc w:val="both"/>
      </w:pPr>
      <w:r>
        <w:t xml:space="preserve">W szczególności Państwa dane będą powierzone </w:t>
      </w:r>
      <w:r w:rsidRPr="000B5AC9">
        <w:rPr>
          <w:b/>
        </w:rPr>
        <w:t>Miejskiemu Centrum Profilaktyki Uzależnień w Krakowie</w:t>
      </w:r>
      <w:r>
        <w:t xml:space="preserve"> </w:t>
      </w:r>
      <w:r w:rsidR="002827EA">
        <w:t xml:space="preserve">ul. Rozrywka 1, 31-419 Kraków, </w:t>
      </w:r>
      <w:r>
        <w:t>na podstawie porozumienia o powierzeniu przetwarzania danych osobowych.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236360" w:rsidRPr="00236360" w:rsidRDefault="00BC5DBF" w:rsidP="002827EA">
      <w:pPr>
        <w:pStyle w:val="NormalnyWeb"/>
        <w:spacing w:before="0" w:beforeAutospacing="0" w:after="0" w:afterAutospacing="0"/>
        <w:jc w:val="both"/>
      </w:pPr>
      <w:r>
        <w:t>6</w:t>
      </w:r>
      <w:r w:rsidR="00801A09" w:rsidRPr="000829AB">
        <w:t xml:space="preserve">. Pani/Pana dane osobowe przetwarzane będą </w:t>
      </w:r>
      <w:r w:rsidR="00236360" w:rsidRPr="00236360">
        <w:t xml:space="preserve">przez okres niezbędny do wywiązania się przez administratora z prawnego obowiązku wymagającego przetwarzania Pani/Pana danych osobowych, w tym obowiązku archiwizacji zgodnie z ustawą z dnia 14 lipca 1983 r. o narodowym </w:t>
      </w:r>
      <w:r w:rsidR="00236360">
        <w:t>zasobie archiwalnym i archiwach.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2827EA" w:rsidP="00801A09">
      <w:pPr>
        <w:pStyle w:val="NormalnyWeb"/>
        <w:spacing w:before="0" w:beforeAutospacing="0" w:after="0" w:afterAutospacing="0"/>
        <w:jc w:val="both"/>
      </w:pPr>
      <w:r>
        <w:t>7</w:t>
      </w:r>
      <w:r w:rsidR="00801A09" w:rsidRPr="000829AB">
        <w:t xml:space="preserve">. W związku z przetwarzaniem przez </w:t>
      </w:r>
      <w:r w:rsidR="00095371">
        <w:t>PMK</w:t>
      </w:r>
      <w:r w:rsidR="00801A09" w:rsidRPr="000829AB">
        <w:t xml:space="preserve"> danych osobowych przysługuje zainteresowanym osobom:</w:t>
      </w:r>
    </w:p>
    <w:p w:rsidR="00801A09" w:rsidRPr="000829AB" w:rsidRDefault="00801A09" w:rsidP="006F14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dostępu do treści danych, na podstawie art. 15 Rozporządzenia;</w:t>
      </w:r>
    </w:p>
    <w:p w:rsidR="00801A09" w:rsidRPr="000829AB" w:rsidRDefault="00801A09" w:rsidP="006F14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 sprostowania danych, na podstawie art. 16 Rozporządzenia;</w:t>
      </w:r>
    </w:p>
    <w:p w:rsidR="00801A09" w:rsidRPr="000829AB" w:rsidRDefault="00801A09" w:rsidP="006F14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 ograniczenia przetwarzania danych, na podstawie art. 18 Rozporządzenia;</w:t>
      </w:r>
    </w:p>
    <w:p w:rsidR="000F6D0E" w:rsidRDefault="00801A09" w:rsidP="00BC5DB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 wniesienia sprzeciwu wobec przetwarzania danych, na p</w:t>
      </w:r>
      <w:r w:rsidR="002827EA">
        <w:t>odstawie art. 21 Rozporządzenia.</w:t>
      </w:r>
    </w:p>
    <w:p w:rsidR="000B5AC9" w:rsidRPr="000829AB" w:rsidRDefault="000B5AC9" w:rsidP="000B5AC9">
      <w:pPr>
        <w:pStyle w:val="NormalnyWeb"/>
        <w:spacing w:before="0" w:beforeAutospacing="0" w:after="0" w:afterAutospacing="0"/>
        <w:ind w:left="284"/>
        <w:jc w:val="both"/>
      </w:pPr>
    </w:p>
    <w:p w:rsidR="00801A09" w:rsidRDefault="002827EA" w:rsidP="00801A09">
      <w:pPr>
        <w:pStyle w:val="NormalnyWeb"/>
        <w:spacing w:before="0" w:beforeAutospacing="0" w:after="0" w:afterAutospacing="0"/>
        <w:jc w:val="both"/>
      </w:pPr>
      <w:r>
        <w:t>8</w:t>
      </w:r>
      <w:r w:rsidR="00801A09" w:rsidRPr="000829AB">
        <w:t xml:space="preserve">. W przypadku uznania, iż przetwarzanie przez </w:t>
      </w:r>
      <w:r w:rsidR="00095371">
        <w:t>PMK</w:t>
      </w:r>
      <w:r w:rsidR="00801A09" w:rsidRPr="000829AB">
        <w:t xml:space="preserve"> danych osobowych narusza przepisy Rozporządzenia, przysługuje osobie zainteresowanej prawo do wniesienia skargi do organu nadzorczego – Prezesa Urzędu Ochrony Danych Osobowych.</w:t>
      </w:r>
    </w:p>
    <w:p w:rsidR="00BC5DBF" w:rsidRDefault="00BC5DBF" w:rsidP="00801A09">
      <w:pPr>
        <w:pStyle w:val="NormalnyWeb"/>
        <w:spacing w:before="0" w:beforeAutospacing="0" w:after="0" w:afterAutospacing="0"/>
        <w:jc w:val="both"/>
      </w:pPr>
    </w:p>
    <w:p w:rsidR="00BC5DBF" w:rsidRPr="000829AB" w:rsidRDefault="002827EA" w:rsidP="00801A09">
      <w:pPr>
        <w:pStyle w:val="NormalnyWeb"/>
        <w:spacing w:before="0" w:beforeAutospacing="0" w:after="0" w:afterAutospacing="0"/>
        <w:jc w:val="both"/>
      </w:pPr>
      <w:r>
        <w:t>9</w:t>
      </w:r>
      <w:r w:rsidR="00BC5DBF">
        <w:t xml:space="preserve">. </w:t>
      </w:r>
      <w:r w:rsidR="00BC5DBF">
        <w:rPr>
          <w:color w:val="000000"/>
          <w:szCs w:val="23"/>
        </w:rPr>
        <w:t>Pani/Pana dane osobowe zostały przekazane do PMK przez organizację pozarządową, która z</w:t>
      </w:r>
      <w:r w:rsidR="00006029">
        <w:rPr>
          <w:color w:val="000000"/>
          <w:szCs w:val="23"/>
        </w:rPr>
        <w:t>amieściła</w:t>
      </w:r>
      <w:r w:rsidR="00BC5DBF">
        <w:rPr>
          <w:color w:val="000000"/>
          <w:szCs w:val="23"/>
        </w:rPr>
        <w:t xml:space="preserve"> Pani/Pana dane osobow</w:t>
      </w:r>
      <w:r w:rsidR="00006029">
        <w:rPr>
          <w:color w:val="000000"/>
          <w:szCs w:val="23"/>
        </w:rPr>
        <w:t>e w ofercie</w:t>
      </w:r>
      <w:r w:rsidR="00184870">
        <w:rPr>
          <w:color w:val="000000"/>
          <w:szCs w:val="23"/>
        </w:rPr>
        <w:t xml:space="preserve"> lub sprawozdaniu</w:t>
      </w:r>
      <w:r w:rsidR="00006029">
        <w:rPr>
          <w:color w:val="000000"/>
          <w:szCs w:val="23"/>
        </w:rPr>
        <w:t>, w ramach konkursu na realizację zadań publicznych w obszarze „Przeciwdziałanie uzależnieniom i patologiom społecznym”</w:t>
      </w:r>
      <w:r w:rsidR="00BC5DBF">
        <w:rPr>
          <w:color w:val="000000"/>
          <w:szCs w:val="23"/>
        </w:rPr>
        <w:t>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2827EA" w:rsidP="00801A09">
      <w:pPr>
        <w:pStyle w:val="NormalnyWeb"/>
        <w:spacing w:before="0" w:beforeAutospacing="0" w:after="0" w:afterAutospacing="0"/>
        <w:jc w:val="both"/>
      </w:pPr>
      <w:r>
        <w:t>10</w:t>
      </w:r>
      <w:r w:rsidR="00801A09" w:rsidRPr="000829AB">
        <w:t>. Pani/Pana dane osobowe nie będą podlegały zautomatyzowanemu podejmowaniu decyzji, w tym również w formie profilowania.</w:t>
      </w: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11A"/>
    <w:multiLevelType w:val="hybridMultilevel"/>
    <w:tmpl w:val="4D82F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762D"/>
    <w:multiLevelType w:val="hybridMultilevel"/>
    <w:tmpl w:val="EC5036AC"/>
    <w:lvl w:ilvl="0" w:tplc="1CEA8DAC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C1B6471"/>
    <w:multiLevelType w:val="hybridMultilevel"/>
    <w:tmpl w:val="FDD21868"/>
    <w:lvl w:ilvl="0" w:tplc="1CEA8DAC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87C7983"/>
    <w:multiLevelType w:val="hybridMultilevel"/>
    <w:tmpl w:val="EBFE278E"/>
    <w:lvl w:ilvl="0" w:tplc="1CEA8DAC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39"/>
    <w:rsid w:val="00006029"/>
    <w:rsid w:val="0005701E"/>
    <w:rsid w:val="00095371"/>
    <w:rsid w:val="000B5AC9"/>
    <w:rsid w:val="000F6D0E"/>
    <w:rsid w:val="00184870"/>
    <w:rsid w:val="00236360"/>
    <w:rsid w:val="002827EA"/>
    <w:rsid w:val="003C1934"/>
    <w:rsid w:val="003E74FA"/>
    <w:rsid w:val="005B17E0"/>
    <w:rsid w:val="00620639"/>
    <w:rsid w:val="006F1494"/>
    <w:rsid w:val="00724BBC"/>
    <w:rsid w:val="007541D5"/>
    <w:rsid w:val="00801A09"/>
    <w:rsid w:val="008234D0"/>
    <w:rsid w:val="009915C4"/>
    <w:rsid w:val="009D7B56"/>
    <w:rsid w:val="00A95108"/>
    <w:rsid w:val="00AD685E"/>
    <w:rsid w:val="00BC1B02"/>
    <w:rsid w:val="00BC5DBF"/>
    <w:rsid w:val="00DC03A8"/>
    <w:rsid w:val="00E86E49"/>
    <w:rsid w:val="00F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0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A09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801A09"/>
    <w:rPr>
      <w:color w:val="0000FF"/>
      <w:u w:val="single"/>
    </w:rPr>
  </w:style>
  <w:style w:type="paragraph" w:styleId="NormalnyWeb">
    <w:name w:val="Normal (Web)"/>
    <w:basedOn w:val="Normalny"/>
    <w:uiPriority w:val="99"/>
    <w:rsid w:val="0080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0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A09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801A09"/>
    <w:rPr>
      <w:color w:val="0000FF"/>
      <w:u w:val="single"/>
    </w:rPr>
  </w:style>
  <w:style w:type="paragraph" w:styleId="NormalnyWeb">
    <w:name w:val="Normal (Web)"/>
    <w:basedOn w:val="Normalny"/>
    <w:uiPriority w:val="99"/>
    <w:rsid w:val="0080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mstachel</cp:lastModifiedBy>
  <cp:revision>2</cp:revision>
  <cp:lastPrinted>2021-02-08T11:42:00Z</cp:lastPrinted>
  <dcterms:created xsi:type="dcterms:W3CDTF">2021-03-04T06:51:00Z</dcterms:created>
  <dcterms:modified xsi:type="dcterms:W3CDTF">2021-03-04T06:51:00Z</dcterms:modified>
</cp:coreProperties>
</file>