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C7D5" w14:textId="023C721C" w:rsidR="002F0C20" w:rsidRPr="002F0C20" w:rsidRDefault="002F0C20" w:rsidP="002F0C20">
      <w:pPr>
        <w:autoSpaceDE w:val="0"/>
        <w:autoSpaceDN w:val="0"/>
        <w:adjustRightInd w:val="0"/>
        <w:spacing w:after="0" w:line="240" w:lineRule="auto"/>
        <w:ind w:left="6946" w:hanging="6946"/>
        <w:jc w:val="both"/>
        <w:rPr>
          <w:rFonts w:ascii="Lato" w:hAnsi="Lato" w:cs="Times New Roman"/>
        </w:rPr>
      </w:pPr>
      <w:bookmarkStart w:id="0" w:name="_GoBack"/>
      <w:bookmarkEnd w:id="0"/>
      <w:r w:rsidRPr="002F0C20">
        <w:rPr>
          <w:rFonts w:ascii="Lato" w:hAnsi="Lato" w:cs="Times New Roman"/>
        </w:rPr>
        <w:t xml:space="preserve">Wywieszenie na tablicy ogłoszeń UMK                                                 </w:t>
      </w:r>
    </w:p>
    <w:p w14:paraId="58370A86" w14:textId="69C9AF54" w:rsidR="002F0C20" w:rsidRPr="002F0C20" w:rsidRDefault="002F0C20" w:rsidP="002F0C20">
      <w:pPr>
        <w:autoSpaceDE w:val="0"/>
        <w:autoSpaceDN w:val="0"/>
        <w:adjustRightInd w:val="0"/>
        <w:spacing w:after="0" w:line="240" w:lineRule="auto"/>
        <w:ind w:left="6946" w:hanging="6946"/>
        <w:jc w:val="both"/>
        <w:rPr>
          <w:rFonts w:ascii="Lato" w:hAnsi="Lato" w:cs="Times New Roman"/>
        </w:rPr>
      </w:pPr>
      <w:r w:rsidRPr="002F0C20">
        <w:rPr>
          <w:rFonts w:ascii="Lato" w:hAnsi="Lato" w:cs="Times New Roman"/>
        </w:rPr>
        <w:t xml:space="preserve">od dnia 25.06.2021 r. do dnia 15.07.2021 r. </w:t>
      </w:r>
    </w:p>
    <w:p w14:paraId="3D14C62C" w14:textId="574EB9D8" w:rsidR="00430101" w:rsidRPr="001C0804" w:rsidRDefault="00430101" w:rsidP="0051293E">
      <w:pPr>
        <w:autoSpaceDE w:val="0"/>
        <w:autoSpaceDN w:val="0"/>
        <w:adjustRightInd w:val="0"/>
        <w:spacing w:after="0" w:line="240" w:lineRule="auto"/>
        <w:ind w:left="10490" w:firstLine="12"/>
        <w:jc w:val="both"/>
        <w:rPr>
          <w:rFonts w:ascii="Lato" w:hAnsi="Lato" w:cstheme="minorHAnsi"/>
        </w:rPr>
      </w:pPr>
      <w:r w:rsidRPr="001C0804">
        <w:rPr>
          <w:rFonts w:ascii="Lato" w:hAnsi="Lato" w:cstheme="minorHAnsi"/>
        </w:rPr>
        <w:t>Załącznik</w:t>
      </w:r>
      <w:r w:rsidR="00BC7D1F" w:rsidRPr="001C0804">
        <w:rPr>
          <w:rFonts w:ascii="Lato" w:hAnsi="Lato" w:cstheme="minorHAnsi"/>
        </w:rPr>
        <w:t xml:space="preserve"> </w:t>
      </w:r>
      <w:r w:rsidRPr="001C0804">
        <w:rPr>
          <w:rFonts w:ascii="Lato" w:hAnsi="Lato" w:cstheme="minorHAnsi"/>
        </w:rPr>
        <w:t>do zarządzenia Nr</w:t>
      </w:r>
      <w:r w:rsidR="00C15265" w:rsidRPr="001C0804">
        <w:rPr>
          <w:rFonts w:ascii="Lato" w:hAnsi="Lato" w:cstheme="minorHAnsi"/>
        </w:rPr>
        <w:t xml:space="preserve"> </w:t>
      </w:r>
      <w:r w:rsidR="002F0C20">
        <w:rPr>
          <w:rFonts w:ascii="Lato" w:hAnsi="Lato" w:cstheme="minorHAnsi"/>
        </w:rPr>
        <w:t xml:space="preserve">1321/2021 </w:t>
      </w:r>
      <w:r w:rsidRPr="001C0804">
        <w:rPr>
          <w:rFonts w:ascii="Lato" w:hAnsi="Lato" w:cstheme="minorHAnsi"/>
        </w:rPr>
        <w:t xml:space="preserve">Prezydenta Miasta </w:t>
      </w:r>
      <w:r w:rsidR="00BC7D1F" w:rsidRPr="001C0804">
        <w:rPr>
          <w:rFonts w:ascii="Lato" w:hAnsi="Lato" w:cstheme="minorHAnsi"/>
        </w:rPr>
        <w:t xml:space="preserve"> K</w:t>
      </w:r>
      <w:r w:rsidRPr="001C0804">
        <w:rPr>
          <w:rFonts w:ascii="Lato" w:hAnsi="Lato" w:cstheme="minorHAnsi"/>
        </w:rPr>
        <w:t>rakowa</w:t>
      </w:r>
      <w:r w:rsidR="00BC7D1F" w:rsidRPr="001C0804">
        <w:rPr>
          <w:rFonts w:ascii="Lato" w:hAnsi="Lato" w:cstheme="minorHAnsi"/>
        </w:rPr>
        <w:t xml:space="preserve"> </w:t>
      </w:r>
      <w:r w:rsidRPr="001C0804">
        <w:rPr>
          <w:rFonts w:ascii="Lato" w:hAnsi="Lato" w:cstheme="minorHAnsi"/>
        </w:rPr>
        <w:t>z dnia</w:t>
      </w:r>
      <w:r w:rsidR="002762E2" w:rsidRPr="001C0804">
        <w:rPr>
          <w:rFonts w:ascii="Lato" w:hAnsi="Lato" w:cstheme="minorHAnsi"/>
        </w:rPr>
        <w:t xml:space="preserve"> </w:t>
      </w:r>
      <w:r w:rsidR="002F0C20">
        <w:rPr>
          <w:rFonts w:ascii="Lato" w:hAnsi="Lato" w:cstheme="minorHAnsi"/>
        </w:rPr>
        <w:t xml:space="preserve">14.05.2021 </w:t>
      </w:r>
      <w:r w:rsidR="00C15265" w:rsidRPr="001C0804">
        <w:rPr>
          <w:rFonts w:ascii="Lato" w:hAnsi="Lato" w:cstheme="minorHAnsi"/>
        </w:rPr>
        <w:t xml:space="preserve"> r.</w:t>
      </w:r>
    </w:p>
    <w:p w14:paraId="61034F6A" w14:textId="77777777" w:rsidR="00AE2E09" w:rsidRPr="001C0804" w:rsidRDefault="00AE2E09" w:rsidP="0051293E">
      <w:pPr>
        <w:autoSpaceDE w:val="0"/>
        <w:autoSpaceDN w:val="0"/>
        <w:adjustRightInd w:val="0"/>
        <w:spacing w:after="0" w:line="240" w:lineRule="auto"/>
        <w:ind w:left="10490" w:firstLine="12"/>
        <w:jc w:val="both"/>
        <w:rPr>
          <w:rFonts w:ascii="Lato" w:hAnsi="Lato" w:cstheme="minorHAnsi"/>
        </w:rPr>
      </w:pPr>
    </w:p>
    <w:p w14:paraId="570A6FA5" w14:textId="77777777" w:rsidR="00430101" w:rsidRPr="001C0804" w:rsidRDefault="00430101" w:rsidP="00430101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  <w:r w:rsidRPr="001C0804">
        <w:rPr>
          <w:rFonts w:ascii="Lato" w:hAnsi="Lato" w:cstheme="minorHAnsi"/>
          <w:b/>
          <w:bCs/>
        </w:rPr>
        <w:t>Wykaz</w:t>
      </w:r>
    </w:p>
    <w:p w14:paraId="4669FA7D" w14:textId="77777777" w:rsidR="004E65E5" w:rsidRPr="001C0804" w:rsidRDefault="004E65E5" w:rsidP="00430101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  <w:r w:rsidRPr="001C0804">
        <w:rPr>
          <w:rFonts w:ascii="Lato" w:hAnsi="Lato" w:cstheme="minorHAnsi"/>
          <w:b/>
          <w:bCs/>
        </w:rPr>
        <w:t>nieruchomości przeznaczonych do przekazania w formie aportu</w:t>
      </w:r>
    </w:p>
    <w:p w14:paraId="6ABB5650" w14:textId="77777777" w:rsidR="004E65E5" w:rsidRPr="001C0804" w:rsidRDefault="004E65E5" w:rsidP="00430101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</w:p>
    <w:p w14:paraId="2FEB3127" w14:textId="6317459C" w:rsidR="00936D0F" w:rsidRPr="001C0804" w:rsidRDefault="004E65E5" w:rsidP="0043010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</w:rPr>
      </w:pPr>
      <w:r w:rsidRPr="001C0804">
        <w:rPr>
          <w:rFonts w:ascii="Lato" w:hAnsi="Lato" w:cstheme="minorHAnsi"/>
          <w:b/>
          <w:bCs/>
        </w:rPr>
        <w:t>N</w:t>
      </w:r>
      <w:r w:rsidR="00430101" w:rsidRPr="001C0804">
        <w:rPr>
          <w:rFonts w:ascii="Lato" w:hAnsi="Lato" w:cstheme="minorHAnsi"/>
          <w:b/>
          <w:bCs/>
        </w:rPr>
        <w:t>a podstawie art. 37 ust. 2 pkt 7 ustawy z dnia 21 sierpnia 1997 r. o gospodarce nieruchomościami (</w:t>
      </w:r>
      <w:r w:rsidR="00AD2116" w:rsidRPr="001C0804">
        <w:rPr>
          <w:rFonts w:ascii="Lato" w:hAnsi="Lato" w:cstheme="minorHAnsi"/>
          <w:b/>
          <w:bCs/>
        </w:rPr>
        <w:t>tj.: Dz. U. z 2020 r., poz.</w:t>
      </w:r>
      <w:r w:rsidR="00170050" w:rsidRPr="001C0804">
        <w:rPr>
          <w:rFonts w:ascii="Lato" w:hAnsi="Lato" w:cstheme="minorHAnsi"/>
          <w:b/>
          <w:bCs/>
        </w:rPr>
        <w:t xml:space="preserve"> </w:t>
      </w:r>
      <w:r w:rsidR="008C173C" w:rsidRPr="001C0804">
        <w:rPr>
          <w:rFonts w:ascii="Lato" w:hAnsi="Lato" w:cstheme="minorHAnsi"/>
          <w:b/>
          <w:bCs/>
        </w:rPr>
        <w:t>1990</w:t>
      </w:r>
      <w:r w:rsidR="00313F92" w:rsidRPr="00313F92">
        <w:rPr>
          <w:rFonts w:ascii="Lato" w:hAnsi="Lato"/>
          <w:b/>
          <w:szCs w:val="24"/>
        </w:rPr>
        <w:t>, z 2019 poz. 2020, z 2021 poz. 11, 234</w:t>
      </w:r>
      <w:r w:rsidRPr="001C0804">
        <w:rPr>
          <w:rFonts w:ascii="Lato" w:hAnsi="Lato" w:cstheme="minorHAnsi"/>
          <w:b/>
          <w:bCs/>
        </w:rPr>
        <w:t xml:space="preserve">), Prezydent Miasta Krakowa przeznacza do przekazania w formie aportu do spółki </w:t>
      </w:r>
      <w:r w:rsidR="00E7305C" w:rsidRPr="001C0804">
        <w:rPr>
          <w:rFonts w:ascii="Lato" w:hAnsi="Lato" w:cstheme="minorHAnsi"/>
          <w:b/>
          <w:bCs/>
        </w:rPr>
        <w:t>Krakowski Holding Komunaln</w:t>
      </w:r>
      <w:r w:rsidR="002B29FC">
        <w:rPr>
          <w:rFonts w:ascii="Lato" w:hAnsi="Lato" w:cstheme="minorHAnsi"/>
          <w:b/>
          <w:bCs/>
        </w:rPr>
        <w:t>y</w:t>
      </w:r>
      <w:r w:rsidR="00E7305C" w:rsidRPr="001C0804">
        <w:rPr>
          <w:rFonts w:ascii="Lato" w:hAnsi="Lato" w:cstheme="minorHAnsi"/>
          <w:b/>
          <w:bCs/>
        </w:rPr>
        <w:t xml:space="preserve"> S.A., z przeznaczeniem na podwyższenie kapitału zakładowego Wodociągów Miasta Krakowa S.A. </w:t>
      </w:r>
      <w:r w:rsidRPr="001C0804">
        <w:rPr>
          <w:rFonts w:ascii="Lato" w:hAnsi="Lato" w:cstheme="minorHAnsi"/>
          <w:b/>
          <w:bCs/>
        </w:rPr>
        <w:t>należąc</w:t>
      </w:r>
      <w:r w:rsidR="00E7305C" w:rsidRPr="001C0804">
        <w:rPr>
          <w:rFonts w:ascii="Lato" w:hAnsi="Lato" w:cstheme="minorHAnsi"/>
          <w:b/>
          <w:bCs/>
        </w:rPr>
        <w:t>e</w:t>
      </w:r>
      <w:r w:rsidRPr="001C0804">
        <w:rPr>
          <w:rFonts w:ascii="Lato" w:hAnsi="Lato" w:cstheme="minorHAnsi"/>
          <w:b/>
          <w:bCs/>
        </w:rPr>
        <w:t xml:space="preserve"> do Gminy Miejskiej Kraków praw</w:t>
      </w:r>
      <w:r w:rsidR="007356D0" w:rsidRPr="001C0804">
        <w:rPr>
          <w:rFonts w:ascii="Lato" w:hAnsi="Lato" w:cstheme="minorHAnsi"/>
          <w:b/>
          <w:bCs/>
        </w:rPr>
        <w:t>o</w:t>
      </w:r>
      <w:r w:rsidRPr="001C0804">
        <w:rPr>
          <w:rFonts w:ascii="Lato" w:hAnsi="Lato" w:cstheme="minorHAnsi"/>
          <w:b/>
          <w:bCs/>
        </w:rPr>
        <w:t xml:space="preserve"> </w:t>
      </w:r>
      <w:r w:rsidR="00BC7D1F" w:rsidRPr="001C0804">
        <w:rPr>
          <w:rFonts w:ascii="Lato" w:hAnsi="Lato" w:cstheme="minorHAnsi"/>
          <w:b/>
          <w:bCs/>
        </w:rPr>
        <w:t>własności</w:t>
      </w:r>
      <w:r w:rsidR="00FB0D26" w:rsidRPr="001C0804">
        <w:rPr>
          <w:rFonts w:ascii="Lato" w:hAnsi="Lato" w:cstheme="minorHAnsi"/>
          <w:b/>
          <w:bCs/>
        </w:rPr>
        <w:t xml:space="preserve"> </w:t>
      </w:r>
      <w:r w:rsidR="00936D0F" w:rsidRPr="001C0804">
        <w:rPr>
          <w:rFonts w:ascii="Lato" w:hAnsi="Lato" w:cstheme="minorHAnsi"/>
          <w:b/>
          <w:bCs/>
        </w:rPr>
        <w:t>następując</w:t>
      </w:r>
      <w:r w:rsidR="00E7305C" w:rsidRPr="001C0804">
        <w:rPr>
          <w:rFonts w:ascii="Lato" w:hAnsi="Lato" w:cstheme="minorHAnsi"/>
          <w:b/>
          <w:bCs/>
        </w:rPr>
        <w:t>ej nieruchomości</w:t>
      </w:r>
      <w:r w:rsidR="00936D0F" w:rsidRPr="001C0804">
        <w:rPr>
          <w:rFonts w:ascii="Lato" w:hAnsi="Lato" w:cstheme="minorHAnsi"/>
          <w:b/>
          <w:bCs/>
        </w:rPr>
        <w:t>:</w:t>
      </w:r>
    </w:p>
    <w:p w14:paraId="6CC962D5" w14:textId="77777777" w:rsidR="009C06C7" w:rsidRPr="001C0804" w:rsidRDefault="009C06C7" w:rsidP="0043010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3"/>
        <w:gridCol w:w="850"/>
        <w:gridCol w:w="1701"/>
        <w:gridCol w:w="5812"/>
        <w:gridCol w:w="1701"/>
        <w:gridCol w:w="1559"/>
      </w:tblGrid>
      <w:tr w:rsidR="001F4911" w:rsidRPr="001C0804" w14:paraId="03CB8FC0" w14:textId="77777777" w:rsidTr="00B80626">
        <w:tc>
          <w:tcPr>
            <w:tcW w:w="562" w:type="dxa"/>
          </w:tcPr>
          <w:p w14:paraId="04E17207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bookmarkStart w:id="1" w:name="_Hlk22557172"/>
            <w:r w:rsidRPr="001C0804">
              <w:rPr>
                <w:rFonts w:ascii="Lato" w:hAnsi="Lato" w:cstheme="minorHAnsi"/>
                <w:b/>
                <w:bCs/>
              </w:rPr>
              <w:t>Lp.</w:t>
            </w:r>
          </w:p>
        </w:tc>
        <w:tc>
          <w:tcPr>
            <w:tcW w:w="1276" w:type="dxa"/>
          </w:tcPr>
          <w:p w14:paraId="57E038B4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Księga wieczysta</w:t>
            </w:r>
          </w:p>
        </w:tc>
        <w:tc>
          <w:tcPr>
            <w:tcW w:w="993" w:type="dxa"/>
          </w:tcPr>
          <w:p w14:paraId="4FEC3A24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Nr działki</w:t>
            </w:r>
          </w:p>
        </w:tc>
        <w:tc>
          <w:tcPr>
            <w:tcW w:w="850" w:type="dxa"/>
          </w:tcPr>
          <w:p w14:paraId="347F4E5F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Pow. w ha</w:t>
            </w:r>
          </w:p>
        </w:tc>
        <w:tc>
          <w:tcPr>
            <w:tcW w:w="1701" w:type="dxa"/>
          </w:tcPr>
          <w:p w14:paraId="12EE5D71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Opis</w:t>
            </w:r>
          </w:p>
        </w:tc>
        <w:tc>
          <w:tcPr>
            <w:tcW w:w="5812" w:type="dxa"/>
          </w:tcPr>
          <w:p w14:paraId="5D83841A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Przeznaczenie i sposób zagospodarowania</w:t>
            </w:r>
          </w:p>
        </w:tc>
        <w:tc>
          <w:tcPr>
            <w:tcW w:w="1701" w:type="dxa"/>
          </w:tcPr>
          <w:p w14:paraId="196FC14C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Cena</w:t>
            </w:r>
          </w:p>
        </w:tc>
        <w:tc>
          <w:tcPr>
            <w:tcW w:w="1559" w:type="dxa"/>
          </w:tcPr>
          <w:p w14:paraId="6F575101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Obręb</w:t>
            </w:r>
          </w:p>
        </w:tc>
      </w:tr>
      <w:tr w:rsidR="001F4911" w:rsidRPr="001C0804" w14:paraId="1054BE3C" w14:textId="77777777" w:rsidTr="00B80626">
        <w:tc>
          <w:tcPr>
            <w:tcW w:w="562" w:type="dxa"/>
          </w:tcPr>
          <w:p w14:paraId="335659F2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1</w:t>
            </w:r>
          </w:p>
        </w:tc>
        <w:tc>
          <w:tcPr>
            <w:tcW w:w="1276" w:type="dxa"/>
          </w:tcPr>
          <w:p w14:paraId="12C55E4D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2</w:t>
            </w:r>
          </w:p>
        </w:tc>
        <w:tc>
          <w:tcPr>
            <w:tcW w:w="993" w:type="dxa"/>
          </w:tcPr>
          <w:p w14:paraId="38BF6B18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3</w:t>
            </w:r>
          </w:p>
        </w:tc>
        <w:tc>
          <w:tcPr>
            <w:tcW w:w="850" w:type="dxa"/>
          </w:tcPr>
          <w:p w14:paraId="227C3743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1260BA04" w14:textId="77777777" w:rsidR="001F4911" w:rsidRPr="001C0804" w:rsidRDefault="007969A7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5</w:t>
            </w:r>
          </w:p>
        </w:tc>
        <w:tc>
          <w:tcPr>
            <w:tcW w:w="5812" w:type="dxa"/>
          </w:tcPr>
          <w:p w14:paraId="23CCF988" w14:textId="77777777" w:rsidR="001F4911" w:rsidRPr="001C0804" w:rsidRDefault="007969A7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098D943A" w14:textId="77777777" w:rsidR="001F4911" w:rsidRPr="001C0804" w:rsidRDefault="007969A7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7</w:t>
            </w:r>
          </w:p>
        </w:tc>
        <w:tc>
          <w:tcPr>
            <w:tcW w:w="1559" w:type="dxa"/>
          </w:tcPr>
          <w:p w14:paraId="177C22EE" w14:textId="77777777" w:rsidR="001F4911" w:rsidRPr="001C0804" w:rsidRDefault="007969A7" w:rsidP="000373D4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</w:rPr>
            </w:pPr>
            <w:r w:rsidRPr="001C0804">
              <w:rPr>
                <w:rFonts w:ascii="Lato" w:hAnsi="Lato" w:cstheme="minorHAnsi"/>
                <w:b/>
                <w:bCs/>
              </w:rPr>
              <w:t>8</w:t>
            </w:r>
          </w:p>
        </w:tc>
      </w:tr>
      <w:tr w:rsidR="001F4911" w:rsidRPr="001C0804" w14:paraId="7684869F" w14:textId="77777777" w:rsidTr="00B80626">
        <w:tc>
          <w:tcPr>
            <w:tcW w:w="562" w:type="dxa"/>
          </w:tcPr>
          <w:p w14:paraId="1E12B900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  <w:bCs/>
              </w:rPr>
              <w:t>1.</w:t>
            </w:r>
          </w:p>
          <w:p w14:paraId="4F4FE720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</w:p>
        </w:tc>
        <w:tc>
          <w:tcPr>
            <w:tcW w:w="1276" w:type="dxa"/>
          </w:tcPr>
          <w:p w14:paraId="4762A452" w14:textId="342E1C44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  <w:lang w:eastAsia="pl-PL"/>
              </w:rPr>
              <w:t>KR1P/0</w:t>
            </w:r>
            <w:r w:rsidR="007F1166" w:rsidRPr="001C0804">
              <w:rPr>
                <w:rFonts w:ascii="Lato" w:hAnsi="Lato" w:cstheme="minorHAnsi"/>
                <w:lang w:eastAsia="pl-PL"/>
              </w:rPr>
              <w:t>0188188/7</w:t>
            </w:r>
          </w:p>
        </w:tc>
        <w:tc>
          <w:tcPr>
            <w:tcW w:w="993" w:type="dxa"/>
          </w:tcPr>
          <w:p w14:paraId="2E46B4A2" w14:textId="6CFF6C86" w:rsidR="001F4911" w:rsidRPr="001C0804" w:rsidRDefault="007F1166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  <w:bCs/>
              </w:rPr>
              <w:t>2/45</w:t>
            </w:r>
          </w:p>
        </w:tc>
        <w:tc>
          <w:tcPr>
            <w:tcW w:w="850" w:type="dxa"/>
          </w:tcPr>
          <w:p w14:paraId="698C7255" w14:textId="5AF00172" w:rsidR="001F4911" w:rsidRPr="001C0804" w:rsidRDefault="007F1166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  <w:bCs/>
              </w:rPr>
              <w:t>5</w:t>
            </w:r>
            <w:r w:rsidR="001F4911" w:rsidRPr="001C0804">
              <w:rPr>
                <w:rFonts w:ascii="Lato" w:hAnsi="Lato" w:cstheme="minorHAnsi"/>
                <w:bCs/>
              </w:rPr>
              <w:t>,</w:t>
            </w:r>
            <w:r w:rsidRPr="001C0804">
              <w:rPr>
                <w:rFonts w:ascii="Lato" w:hAnsi="Lato" w:cstheme="minorHAnsi"/>
                <w:bCs/>
              </w:rPr>
              <w:t>854</w:t>
            </w:r>
          </w:p>
          <w:p w14:paraId="4C0B0BA8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</w:p>
        </w:tc>
        <w:tc>
          <w:tcPr>
            <w:tcW w:w="1701" w:type="dxa"/>
          </w:tcPr>
          <w:p w14:paraId="5ECB11A2" w14:textId="4A033260" w:rsidR="001F4911" w:rsidRPr="001C0804" w:rsidRDefault="007969A7" w:rsidP="007969A7">
            <w:pPr>
              <w:jc w:val="both"/>
              <w:rPr>
                <w:rFonts w:ascii="Lato" w:hAnsi="Lato" w:cstheme="minorHAnsi"/>
              </w:rPr>
            </w:pPr>
            <w:r w:rsidRPr="001C0804">
              <w:rPr>
                <w:rFonts w:ascii="Lato" w:hAnsi="Lato" w:cstheme="minorHAnsi"/>
              </w:rPr>
              <w:t>K</w:t>
            </w:r>
            <w:r w:rsidR="001F4911" w:rsidRPr="001C0804">
              <w:rPr>
                <w:rFonts w:ascii="Lato" w:hAnsi="Lato" w:cstheme="minorHAnsi"/>
              </w:rPr>
              <w:t xml:space="preserve">ształt </w:t>
            </w:r>
            <w:r w:rsidR="00B138D3" w:rsidRPr="001C0804">
              <w:rPr>
                <w:rFonts w:ascii="Lato" w:hAnsi="Lato" w:cstheme="minorHAnsi"/>
              </w:rPr>
              <w:t>trapezu prostokątnego</w:t>
            </w:r>
            <w:r w:rsidR="001F4911" w:rsidRPr="001C0804">
              <w:rPr>
                <w:rFonts w:ascii="Lato" w:hAnsi="Lato" w:cstheme="minorHAnsi"/>
              </w:rPr>
              <w:t xml:space="preserve"> z wypukłym jednym bokiem. </w:t>
            </w:r>
          </w:p>
          <w:p w14:paraId="2F705961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</w:tc>
        <w:tc>
          <w:tcPr>
            <w:tcW w:w="5812" w:type="dxa"/>
          </w:tcPr>
          <w:p w14:paraId="0421BCCD" w14:textId="1DF9209C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</w:rPr>
              <w:t xml:space="preserve">Działka objęta miejscowym planem zagospodarowania przestrzennego obszaru </w:t>
            </w:r>
            <w:r w:rsidR="00A64BE8" w:rsidRPr="001C0804">
              <w:rPr>
                <w:rFonts w:ascii="Lato" w:hAnsi="Lato" w:cstheme="minorHAnsi"/>
              </w:rPr>
              <w:t>„</w:t>
            </w:r>
            <w:proofErr w:type="spellStart"/>
            <w:r w:rsidR="00A64BE8" w:rsidRPr="001C0804">
              <w:rPr>
                <w:rFonts w:ascii="Lato" w:hAnsi="Lato" w:cstheme="minorHAnsi"/>
              </w:rPr>
              <w:t>Płaszów</w:t>
            </w:r>
            <w:proofErr w:type="spellEnd"/>
            <w:r w:rsidR="00A64BE8" w:rsidRPr="001C0804">
              <w:rPr>
                <w:rFonts w:ascii="Lato" w:hAnsi="Lato" w:cstheme="minorHAnsi"/>
              </w:rPr>
              <w:t>-Rybitwy” p</w:t>
            </w:r>
            <w:r w:rsidRPr="001C0804">
              <w:rPr>
                <w:rFonts w:ascii="Lato" w:hAnsi="Lato" w:cstheme="minorHAnsi"/>
              </w:rPr>
              <w:t>rzyjętym uchwałą nr L</w:t>
            </w:r>
            <w:r w:rsidR="002B29FC">
              <w:rPr>
                <w:rFonts w:ascii="Lato" w:hAnsi="Lato" w:cstheme="minorHAnsi"/>
              </w:rPr>
              <w:t>XI</w:t>
            </w:r>
            <w:r w:rsidRPr="001C0804">
              <w:rPr>
                <w:rFonts w:ascii="Lato" w:hAnsi="Lato" w:cstheme="minorHAnsi"/>
              </w:rPr>
              <w:t>/</w:t>
            </w:r>
            <w:r w:rsidR="00A64BE8" w:rsidRPr="001C0804">
              <w:rPr>
                <w:rFonts w:ascii="Lato" w:hAnsi="Lato" w:cstheme="minorHAnsi"/>
              </w:rPr>
              <w:t>859</w:t>
            </w:r>
            <w:r w:rsidRPr="001C0804">
              <w:rPr>
                <w:rFonts w:ascii="Lato" w:hAnsi="Lato" w:cstheme="minorHAnsi"/>
              </w:rPr>
              <w:t>/1</w:t>
            </w:r>
            <w:r w:rsidR="00A64BE8" w:rsidRPr="001C0804">
              <w:rPr>
                <w:rFonts w:ascii="Lato" w:hAnsi="Lato" w:cstheme="minorHAnsi"/>
              </w:rPr>
              <w:t>2</w:t>
            </w:r>
            <w:r w:rsidRPr="001C0804">
              <w:rPr>
                <w:rFonts w:ascii="Lato" w:hAnsi="Lato" w:cstheme="minorHAnsi"/>
              </w:rPr>
              <w:t xml:space="preserve"> Rady Miasta Krakowa z dnia </w:t>
            </w:r>
            <w:r w:rsidR="00A64BE8" w:rsidRPr="001C0804">
              <w:rPr>
                <w:rFonts w:ascii="Lato" w:hAnsi="Lato" w:cstheme="minorHAnsi"/>
              </w:rPr>
              <w:t>21 listopada</w:t>
            </w:r>
            <w:r w:rsidRPr="001C0804">
              <w:rPr>
                <w:rFonts w:ascii="Lato" w:hAnsi="Lato" w:cstheme="minorHAnsi"/>
              </w:rPr>
              <w:t xml:space="preserve"> 20</w:t>
            </w:r>
            <w:r w:rsidR="00A64BE8" w:rsidRPr="001C0804">
              <w:rPr>
                <w:rFonts w:ascii="Lato" w:hAnsi="Lato" w:cstheme="minorHAnsi"/>
              </w:rPr>
              <w:t>12</w:t>
            </w:r>
            <w:r w:rsidRPr="001C0804">
              <w:rPr>
                <w:rFonts w:ascii="Lato" w:hAnsi="Lato" w:cstheme="minorHAnsi"/>
              </w:rPr>
              <w:t xml:space="preserve"> r. (Dz. Urz. Woj. </w:t>
            </w:r>
            <w:proofErr w:type="spellStart"/>
            <w:r w:rsidRPr="001C0804">
              <w:rPr>
                <w:rFonts w:ascii="Lato" w:hAnsi="Lato" w:cstheme="minorHAnsi"/>
              </w:rPr>
              <w:t>Małop</w:t>
            </w:r>
            <w:proofErr w:type="spellEnd"/>
            <w:r w:rsidRPr="001C0804">
              <w:rPr>
                <w:rFonts w:ascii="Lato" w:hAnsi="Lato" w:cstheme="minorHAnsi"/>
              </w:rPr>
              <w:t xml:space="preserve">. z dn. </w:t>
            </w:r>
            <w:r w:rsidR="00A64BE8" w:rsidRPr="001C0804">
              <w:rPr>
                <w:rFonts w:ascii="Lato" w:hAnsi="Lato" w:cstheme="minorHAnsi"/>
              </w:rPr>
              <w:t>4</w:t>
            </w:r>
            <w:r w:rsidRPr="001C0804">
              <w:rPr>
                <w:rFonts w:ascii="Lato" w:hAnsi="Lato" w:cstheme="minorHAnsi"/>
              </w:rPr>
              <w:t xml:space="preserve"> grudnia 201</w:t>
            </w:r>
            <w:r w:rsidR="00A64BE8" w:rsidRPr="001C0804">
              <w:rPr>
                <w:rFonts w:ascii="Lato" w:hAnsi="Lato" w:cstheme="minorHAnsi"/>
              </w:rPr>
              <w:t>2</w:t>
            </w:r>
            <w:r w:rsidRPr="001C0804">
              <w:rPr>
                <w:rFonts w:ascii="Lato" w:hAnsi="Lato" w:cstheme="minorHAnsi"/>
              </w:rPr>
              <w:t xml:space="preserve"> r., poz. </w:t>
            </w:r>
            <w:r w:rsidR="00A64BE8" w:rsidRPr="001C0804">
              <w:rPr>
                <w:rFonts w:ascii="Lato" w:hAnsi="Lato" w:cstheme="minorHAnsi"/>
              </w:rPr>
              <w:t>6544</w:t>
            </w:r>
            <w:r w:rsidRPr="001C0804">
              <w:rPr>
                <w:rFonts w:ascii="Lato" w:hAnsi="Lato" w:cstheme="minorHAnsi"/>
              </w:rPr>
              <w:t>)</w:t>
            </w:r>
            <w:r w:rsidR="00AD2116" w:rsidRPr="001C0804">
              <w:rPr>
                <w:rFonts w:ascii="Lato" w:hAnsi="Lato" w:cstheme="minorHAnsi"/>
              </w:rPr>
              <w:t xml:space="preserve">, </w:t>
            </w:r>
            <w:r w:rsidR="00A64BE8" w:rsidRPr="001C0804">
              <w:rPr>
                <w:rFonts w:ascii="Lato" w:hAnsi="Lato" w:cstheme="minorHAnsi"/>
              </w:rPr>
              <w:t>oznaczona symbolem 24PU – tereny zabudowy przemysłowo-usługowej</w:t>
            </w:r>
            <w:r w:rsidRPr="001C0804">
              <w:rPr>
                <w:rFonts w:ascii="Lato" w:hAnsi="Lato" w:cstheme="minorHAnsi"/>
              </w:rPr>
              <w:t>.</w:t>
            </w:r>
          </w:p>
        </w:tc>
        <w:tc>
          <w:tcPr>
            <w:tcW w:w="1701" w:type="dxa"/>
          </w:tcPr>
          <w:p w14:paraId="1D54C0CB" w14:textId="303E90A5" w:rsidR="007969A7" w:rsidRPr="001C0804" w:rsidRDefault="00B138D3" w:rsidP="00F66624">
            <w:pPr>
              <w:jc w:val="right"/>
              <w:rPr>
                <w:rFonts w:ascii="Lato" w:hAnsi="Lato" w:cstheme="minorHAnsi"/>
                <w:color w:val="000000"/>
              </w:rPr>
            </w:pPr>
            <w:r w:rsidRPr="001C0804">
              <w:rPr>
                <w:rFonts w:ascii="Lato" w:hAnsi="Lato" w:cstheme="minorHAnsi"/>
                <w:color w:val="000000"/>
              </w:rPr>
              <w:t>11 800 000,00</w:t>
            </w:r>
            <w:r w:rsidR="007969A7" w:rsidRPr="001C0804">
              <w:rPr>
                <w:rFonts w:ascii="Lato" w:hAnsi="Lato" w:cstheme="minorHAnsi"/>
                <w:color w:val="000000"/>
              </w:rPr>
              <w:t xml:space="preserve">   </w:t>
            </w:r>
          </w:p>
          <w:p w14:paraId="5774E7B0" w14:textId="77777777" w:rsidR="001F4911" w:rsidRPr="001C0804" w:rsidRDefault="001F4911" w:rsidP="00F66624">
            <w:pPr>
              <w:autoSpaceDE w:val="0"/>
              <w:autoSpaceDN w:val="0"/>
              <w:adjustRightInd w:val="0"/>
              <w:jc w:val="right"/>
              <w:rPr>
                <w:rFonts w:ascii="Lato" w:hAnsi="Lato" w:cstheme="minorHAnsi"/>
                <w:bCs/>
              </w:rPr>
            </w:pPr>
          </w:p>
        </w:tc>
        <w:tc>
          <w:tcPr>
            <w:tcW w:w="1559" w:type="dxa"/>
          </w:tcPr>
          <w:p w14:paraId="3AE930C4" w14:textId="1A0C1925" w:rsidR="001F4911" w:rsidRPr="001C0804" w:rsidRDefault="007F1166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1C0804">
              <w:rPr>
                <w:rFonts w:ascii="Lato" w:hAnsi="Lato" w:cstheme="minorHAnsi"/>
                <w:bCs/>
              </w:rPr>
              <w:t>26</w:t>
            </w:r>
            <w:r w:rsidR="001F4911" w:rsidRPr="001C0804">
              <w:rPr>
                <w:rFonts w:ascii="Lato" w:hAnsi="Lato" w:cstheme="minorHAnsi"/>
                <w:bCs/>
              </w:rPr>
              <w:t xml:space="preserve"> </w:t>
            </w:r>
            <w:r w:rsidR="00064574" w:rsidRPr="001C0804">
              <w:rPr>
                <w:rFonts w:ascii="Lato" w:hAnsi="Lato" w:cstheme="minorHAnsi"/>
                <w:bCs/>
              </w:rPr>
              <w:t xml:space="preserve">- </w:t>
            </w:r>
            <w:r w:rsidR="001F4911" w:rsidRPr="001C0804">
              <w:rPr>
                <w:rFonts w:ascii="Lato" w:hAnsi="Lato" w:cstheme="minorHAnsi"/>
                <w:bCs/>
              </w:rPr>
              <w:t xml:space="preserve">jednostka ewidencyjna </w:t>
            </w:r>
            <w:r w:rsidRPr="001C0804">
              <w:rPr>
                <w:rFonts w:ascii="Lato" w:hAnsi="Lato" w:cstheme="minorHAnsi"/>
                <w:bCs/>
              </w:rPr>
              <w:t>Podgórze</w:t>
            </w:r>
          </w:p>
          <w:p w14:paraId="1F00A346" w14:textId="77777777" w:rsidR="001F4911" w:rsidRPr="001C0804" w:rsidRDefault="001F4911" w:rsidP="000373D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</w:p>
        </w:tc>
      </w:tr>
      <w:bookmarkEnd w:id="1"/>
    </w:tbl>
    <w:p w14:paraId="72DDFA54" w14:textId="77777777" w:rsidR="002B39F6" w:rsidRPr="001C0804" w:rsidRDefault="002B39F6" w:rsidP="002C0C70">
      <w:pPr>
        <w:pStyle w:val="Listapunktowana"/>
        <w:numPr>
          <w:ilvl w:val="0"/>
          <w:numId w:val="0"/>
        </w:numPr>
        <w:jc w:val="both"/>
        <w:rPr>
          <w:rFonts w:ascii="Lato" w:hAnsi="Lato" w:cstheme="minorHAnsi"/>
        </w:rPr>
      </w:pPr>
    </w:p>
    <w:p w14:paraId="6D5E907C" w14:textId="0BD516F0" w:rsidR="007969A7" w:rsidRPr="001C0804" w:rsidRDefault="007969A7" w:rsidP="00B96BA6">
      <w:pPr>
        <w:pStyle w:val="Listapunktowana"/>
        <w:numPr>
          <w:ilvl w:val="0"/>
          <w:numId w:val="4"/>
        </w:numPr>
        <w:jc w:val="both"/>
        <w:rPr>
          <w:rFonts w:ascii="Lato" w:hAnsi="Lato" w:cstheme="minorHAnsi"/>
        </w:rPr>
      </w:pPr>
      <w:r w:rsidRPr="001C0804">
        <w:rPr>
          <w:rFonts w:ascii="Lato" w:hAnsi="Lato" w:cstheme="minorHAnsi"/>
        </w:rPr>
        <w:t>Nieruchomoś</w:t>
      </w:r>
      <w:r w:rsidR="00D65A6F" w:rsidRPr="001C0804">
        <w:rPr>
          <w:rFonts w:ascii="Lato" w:hAnsi="Lato" w:cstheme="minorHAnsi"/>
        </w:rPr>
        <w:t>ć</w:t>
      </w:r>
      <w:r w:rsidRPr="001C0804">
        <w:rPr>
          <w:rFonts w:ascii="Lato" w:hAnsi="Lato" w:cstheme="minorHAnsi"/>
        </w:rPr>
        <w:t xml:space="preserve"> przeznaczon</w:t>
      </w:r>
      <w:r w:rsidR="00D65A6F" w:rsidRPr="001C0804">
        <w:rPr>
          <w:rFonts w:ascii="Lato" w:hAnsi="Lato" w:cstheme="minorHAnsi"/>
        </w:rPr>
        <w:t>a jest</w:t>
      </w:r>
      <w:r w:rsidRPr="001C0804">
        <w:rPr>
          <w:rFonts w:ascii="Lato" w:hAnsi="Lato" w:cstheme="minorHAnsi"/>
        </w:rPr>
        <w:t xml:space="preserve"> jako wkład niepieniężny do Krak</w:t>
      </w:r>
      <w:r w:rsidR="00D65A6F" w:rsidRPr="001C0804">
        <w:rPr>
          <w:rFonts w:ascii="Lato" w:hAnsi="Lato" w:cstheme="minorHAnsi"/>
        </w:rPr>
        <w:t>owskiego Holdingu Komunalnego</w:t>
      </w:r>
      <w:r w:rsidRPr="001C0804">
        <w:rPr>
          <w:rFonts w:ascii="Lato" w:hAnsi="Lato" w:cstheme="minorHAnsi"/>
        </w:rPr>
        <w:t xml:space="preserve"> S.A. </w:t>
      </w:r>
      <w:bookmarkStart w:id="2" w:name="_Hlk58252698"/>
      <w:r w:rsidR="005C786F" w:rsidRPr="001C0804">
        <w:rPr>
          <w:rFonts w:ascii="Lato" w:eastAsia="Times New Roman" w:hAnsi="Lato" w:cstheme="minorHAnsi"/>
        </w:rPr>
        <w:t>z siedzibą</w:t>
      </w:r>
      <w:r w:rsidR="00AF681F" w:rsidRPr="001C0804">
        <w:rPr>
          <w:rFonts w:ascii="Lato" w:eastAsia="Times New Roman" w:hAnsi="Lato" w:cstheme="minorHAnsi"/>
        </w:rPr>
        <w:t xml:space="preserve"> w Krakowie (</w:t>
      </w:r>
      <w:r w:rsidR="005C786F" w:rsidRPr="001C0804">
        <w:rPr>
          <w:rFonts w:ascii="Lato" w:eastAsia="Times New Roman" w:hAnsi="Lato" w:cstheme="minorHAnsi"/>
        </w:rPr>
        <w:t>31-</w:t>
      </w:r>
      <w:r w:rsidR="00D65A6F" w:rsidRPr="001C0804">
        <w:rPr>
          <w:rFonts w:ascii="Lato" w:eastAsia="Times New Roman" w:hAnsi="Lato" w:cstheme="minorHAnsi"/>
        </w:rPr>
        <w:t>347</w:t>
      </w:r>
      <w:r w:rsidR="005C786F" w:rsidRPr="001C0804">
        <w:rPr>
          <w:rFonts w:ascii="Lato" w:eastAsia="Times New Roman" w:hAnsi="Lato" w:cstheme="minorHAnsi"/>
        </w:rPr>
        <w:t xml:space="preserve"> Kraków, </w:t>
      </w:r>
      <w:r w:rsidR="00D65A6F" w:rsidRPr="001C0804">
        <w:rPr>
          <w:rFonts w:ascii="Lato" w:eastAsia="Times New Roman" w:hAnsi="Lato" w:cstheme="minorHAnsi"/>
        </w:rPr>
        <w:t>Jana Brożka 3</w:t>
      </w:r>
      <w:r w:rsidR="00AF681F" w:rsidRPr="001C0804">
        <w:rPr>
          <w:rFonts w:ascii="Lato" w:eastAsia="Times New Roman" w:hAnsi="Lato" w:cstheme="minorHAnsi"/>
        </w:rPr>
        <w:t>)</w:t>
      </w:r>
      <w:r w:rsidR="005C786F" w:rsidRPr="001C0804">
        <w:rPr>
          <w:rFonts w:ascii="Lato" w:eastAsia="Times New Roman" w:hAnsi="Lato" w:cstheme="minorHAnsi"/>
        </w:rPr>
        <w:t>,</w:t>
      </w:r>
      <w:bookmarkEnd w:id="2"/>
      <w:r w:rsidR="005C786F" w:rsidRPr="001C0804">
        <w:rPr>
          <w:rFonts w:ascii="Lato" w:eastAsia="Times New Roman" w:hAnsi="Lato" w:cstheme="minorHAnsi"/>
        </w:rPr>
        <w:t xml:space="preserve"> </w:t>
      </w:r>
      <w:r w:rsidRPr="001C0804">
        <w:rPr>
          <w:rFonts w:ascii="Lato" w:hAnsi="Lato" w:cstheme="minorHAnsi"/>
        </w:rPr>
        <w:t xml:space="preserve">wpisanej do Rejestru Przedsiębiorców prowadzonego przez Sąd Rejonowy dla Krakowa - Śródmieścia w Krakowie, </w:t>
      </w:r>
      <w:r w:rsidR="00D41841" w:rsidRPr="001C0804">
        <w:rPr>
          <w:rFonts w:ascii="Lato" w:hAnsi="Lato" w:cstheme="minorHAnsi"/>
        </w:rPr>
        <w:t xml:space="preserve">XI </w:t>
      </w:r>
      <w:r w:rsidRPr="001C0804">
        <w:rPr>
          <w:rFonts w:ascii="Lato" w:hAnsi="Lato" w:cstheme="minorHAnsi"/>
        </w:rPr>
        <w:t>Wydział Gospodarczy Krajowego Rejestru Sądowego pod nr KRS: 0000</w:t>
      </w:r>
      <w:bookmarkStart w:id="3" w:name="_Hlk58252728"/>
      <w:r w:rsidR="00D65A6F" w:rsidRPr="001C0804">
        <w:rPr>
          <w:rFonts w:ascii="Lato" w:hAnsi="Lato" w:cstheme="minorHAnsi"/>
        </w:rPr>
        <w:t>006301</w:t>
      </w:r>
      <w:r w:rsidR="005C786F" w:rsidRPr="001C0804">
        <w:rPr>
          <w:rFonts w:ascii="Lato" w:hAnsi="Lato" w:cstheme="minorHAnsi"/>
        </w:rPr>
        <w:t xml:space="preserve">, </w:t>
      </w:r>
      <w:r w:rsidR="005C786F" w:rsidRPr="001C0804">
        <w:rPr>
          <w:rFonts w:ascii="Lato" w:eastAsia="Times New Roman" w:hAnsi="Lato" w:cstheme="minorHAnsi"/>
        </w:rPr>
        <w:t>NIP 67</w:t>
      </w:r>
      <w:r w:rsidR="00D65A6F" w:rsidRPr="001C0804">
        <w:rPr>
          <w:rFonts w:ascii="Lato" w:eastAsia="Times New Roman" w:hAnsi="Lato" w:cstheme="minorHAnsi"/>
        </w:rPr>
        <w:t>91862817</w:t>
      </w:r>
      <w:r w:rsidR="005C786F" w:rsidRPr="001C0804">
        <w:rPr>
          <w:rFonts w:ascii="Lato" w:eastAsia="Times New Roman" w:hAnsi="Lato" w:cstheme="minorHAnsi"/>
        </w:rPr>
        <w:t xml:space="preserve">; REGON </w:t>
      </w:r>
      <w:bookmarkEnd w:id="3"/>
      <w:r w:rsidR="00D65A6F" w:rsidRPr="001C0804">
        <w:rPr>
          <w:rFonts w:ascii="Lato" w:eastAsia="Times New Roman" w:hAnsi="Lato" w:cstheme="minorHAnsi"/>
        </w:rPr>
        <w:t>351118089</w:t>
      </w:r>
      <w:r w:rsidR="005C786F" w:rsidRPr="001C0804">
        <w:rPr>
          <w:rFonts w:ascii="Lato" w:eastAsia="Times New Roman" w:hAnsi="Lato" w:cstheme="minorHAnsi"/>
        </w:rPr>
        <w:t>,</w:t>
      </w:r>
      <w:r w:rsidRPr="001C0804">
        <w:rPr>
          <w:rFonts w:ascii="Lato" w:hAnsi="Lato" w:cstheme="minorHAnsi"/>
        </w:rPr>
        <w:t xml:space="preserve"> </w:t>
      </w:r>
      <w:r w:rsidR="00D65A6F" w:rsidRPr="001C0804">
        <w:rPr>
          <w:rFonts w:ascii="Lato" w:hAnsi="Lato" w:cstheme="minorHAnsi"/>
        </w:rPr>
        <w:t>z przeznaczeniem na podwyższenie kapitału zakładowego spółki Wodociągi Miasta Krakowa S.A. z siedzibą w Krakowie (</w:t>
      </w:r>
      <w:r w:rsidR="000C3868" w:rsidRPr="001C0804">
        <w:rPr>
          <w:rFonts w:ascii="Lato" w:hAnsi="Lato" w:cstheme="minorHAnsi"/>
        </w:rPr>
        <w:t>30-106 Kraków, ul. Senatorska 1), wpisanej do Rejestru Przedsiębiorców prowadzonego przez Sąd Rejonowy dla Krakowa- Śródmieścia w Krakowie, XI Wydział Gospodarczy Krajowego Rejestru Sądowego pod nr KRS 0000057956, NIP 6750000065, REGON 350720714</w:t>
      </w:r>
      <w:r w:rsidR="00686C69" w:rsidRPr="001C0804">
        <w:rPr>
          <w:rFonts w:ascii="Lato" w:hAnsi="Lato" w:cstheme="minorHAnsi"/>
        </w:rPr>
        <w:t xml:space="preserve">, z przeznaczeniem na realizację zadań statutowych </w:t>
      </w:r>
      <w:r w:rsidR="00162672" w:rsidRPr="001C0804">
        <w:rPr>
          <w:rFonts w:ascii="Lato" w:hAnsi="Lato" w:cstheme="minorHAnsi"/>
        </w:rPr>
        <w:t>Wodociągów Miasta Krakowa S.A.</w:t>
      </w:r>
      <w:r w:rsidR="00686C69" w:rsidRPr="001C0804">
        <w:rPr>
          <w:rFonts w:ascii="Lato" w:hAnsi="Lato" w:cstheme="minorHAnsi"/>
        </w:rPr>
        <w:t xml:space="preserve"> tj. rozbudowę Zakładu Oczyszczalni Ścieków </w:t>
      </w:r>
      <w:proofErr w:type="spellStart"/>
      <w:r w:rsidR="00686C69" w:rsidRPr="001C0804">
        <w:rPr>
          <w:rFonts w:ascii="Lato" w:hAnsi="Lato" w:cstheme="minorHAnsi"/>
        </w:rPr>
        <w:t>Płaszów</w:t>
      </w:r>
      <w:proofErr w:type="spellEnd"/>
      <w:r w:rsidR="00686C69" w:rsidRPr="001C0804">
        <w:rPr>
          <w:rFonts w:ascii="Lato" w:hAnsi="Lato" w:cstheme="minorHAnsi"/>
        </w:rPr>
        <w:t xml:space="preserve">. </w:t>
      </w:r>
    </w:p>
    <w:p w14:paraId="5FD9DAC2" w14:textId="553DE270" w:rsidR="00C00D9F" w:rsidRPr="001C0804" w:rsidRDefault="008F61ED" w:rsidP="00AE2E09">
      <w:pPr>
        <w:pStyle w:val="Listapunktowan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1C0804">
        <w:rPr>
          <w:rFonts w:ascii="Lato" w:hAnsi="Lato" w:cstheme="minorHAnsi"/>
        </w:rPr>
        <w:t xml:space="preserve">W </w:t>
      </w:r>
      <w:r w:rsidR="00241093" w:rsidRPr="001C0804">
        <w:rPr>
          <w:rFonts w:ascii="Lato" w:hAnsi="Lato" w:cstheme="minorHAnsi"/>
        </w:rPr>
        <w:t>zamian za</w:t>
      </w:r>
      <w:r w:rsidRPr="001C0804">
        <w:rPr>
          <w:rFonts w:ascii="Lato" w:hAnsi="Lato" w:cstheme="minorHAnsi"/>
        </w:rPr>
        <w:t xml:space="preserve"> aport</w:t>
      </w:r>
      <w:r w:rsidR="00241093" w:rsidRPr="001C0804">
        <w:rPr>
          <w:rFonts w:ascii="Lato" w:hAnsi="Lato" w:cstheme="minorHAnsi"/>
        </w:rPr>
        <w:t xml:space="preserve"> Gmina Miejska Kraków obejmie </w:t>
      </w:r>
      <w:r w:rsidR="00AA3290" w:rsidRPr="001C0804">
        <w:rPr>
          <w:rFonts w:ascii="Lato" w:hAnsi="Lato" w:cstheme="minorHAnsi"/>
        </w:rPr>
        <w:t>1</w:t>
      </w:r>
      <w:r w:rsidR="00B96BA6" w:rsidRPr="001C0804">
        <w:rPr>
          <w:rFonts w:ascii="Lato" w:hAnsi="Lato" w:cstheme="minorHAnsi"/>
        </w:rPr>
        <w:t>180</w:t>
      </w:r>
      <w:r w:rsidR="00241093" w:rsidRPr="001C0804">
        <w:rPr>
          <w:rFonts w:ascii="Lato" w:hAnsi="Lato" w:cstheme="minorHAnsi"/>
        </w:rPr>
        <w:t xml:space="preserve"> </w:t>
      </w:r>
      <w:r w:rsidR="0017078F" w:rsidRPr="001C0804">
        <w:rPr>
          <w:rFonts w:ascii="Lato" w:hAnsi="Lato" w:cstheme="minorHAnsi"/>
        </w:rPr>
        <w:t>akcj</w:t>
      </w:r>
      <w:r w:rsidR="00AA3290" w:rsidRPr="001C0804">
        <w:rPr>
          <w:rFonts w:ascii="Lato" w:hAnsi="Lato" w:cstheme="minorHAnsi"/>
        </w:rPr>
        <w:t xml:space="preserve">i </w:t>
      </w:r>
      <w:r w:rsidR="00241093" w:rsidRPr="001C0804">
        <w:rPr>
          <w:rFonts w:ascii="Lato" w:hAnsi="Lato" w:cstheme="minorHAnsi"/>
        </w:rPr>
        <w:t>o wartości nominalnej 10</w:t>
      </w:r>
      <w:r w:rsidR="00BB607E">
        <w:rPr>
          <w:rFonts w:ascii="Lato" w:hAnsi="Lato" w:cstheme="minorHAnsi"/>
        </w:rPr>
        <w:t xml:space="preserve"> </w:t>
      </w:r>
      <w:r w:rsidR="00A40CF2">
        <w:rPr>
          <w:rFonts w:ascii="Lato" w:hAnsi="Lato" w:cstheme="minorHAnsi"/>
        </w:rPr>
        <w:t>00</w:t>
      </w:r>
      <w:r w:rsidR="00241093" w:rsidRPr="001C0804">
        <w:rPr>
          <w:rFonts w:ascii="Lato" w:hAnsi="Lato" w:cstheme="minorHAnsi"/>
        </w:rPr>
        <w:t xml:space="preserve">0 zł każda. </w:t>
      </w:r>
    </w:p>
    <w:p w14:paraId="43AA2C1A" w14:textId="5F741215" w:rsidR="004A7A79" w:rsidRPr="001C0804" w:rsidRDefault="00241093" w:rsidP="005A1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1C0804">
        <w:rPr>
          <w:rFonts w:ascii="Lato" w:hAnsi="Lato" w:cstheme="minorHAnsi"/>
        </w:rPr>
        <w:t>Kwota podat</w:t>
      </w:r>
      <w:r w:rsidR="00430101" w:rsidRPr="001C0804">
        <w:rPr>
          <w:rFonts w:ascii="Lato" w:hAnsi="Lato" w:cstheme="minorHAnsi"/>
        </w:rPr>
        <w:t>k</w:t>
      </w:r>
      <w:r w:rsidRPr="001C0804">
        <w:rPr>
          <w:rFonts w:ascii="Lato" w:hAnsi="Lato" w:cstheme="minorHAnsi"/>
        </w:rPr>
        <w:t>u</w:t>
      </w:r>
      <w:r w:rsidR="00430101" w:rsidRPr="001C0804">
        <w:rPr>
          <w:rFonts w:ascii="Lato" w:hAnsi="Lato" w:cstheme="minorHAnsi"/>
        </w:rPr>
        <w:t xml:space="preserve"> VAT </w:t>
      </w:r>
      <w:r w:rsidRPr="001C0804">
        <w:rPr>
          <w:rFonts w:ascii="Lato" w:hAnsi="Lato" w:cstheme="minorHAnsi"/>
        </w:rPr>
        <w:t xml:space="preserve">ustalona według stawki obowiązującej w dniu przeniesienia prawa </w:t>
      </w:r>
      <w:r w:rsidR="002A7808" w:rsidRPr="001C0804">
        <w:rPr>
          <w:rFonts w:ascii="Lato" w:hAnsi="Lato" w:cstheme="minorHAnsi"/>
        </w:rPr>
        <w:t>własności</w:t>
      </w:r>
      <w:r w:rsidRPr="001C0804">
        <w:rPr>
          <w:rFonts w:ascii="Lato" w:hAnsi="Lato" w:cstheme="minorHAnsi"/>
        </w:rPr>
        <w:t xml:space="preserve"> </w:t>
      </w:r>
      <w:r w:rsidR="00430101" w:rsidRPr="001C0804">
        <w:rPr>
          <w:rFonts w:ascii="Lato" w:hAnsi="Lato" w:cstheme="minorHAnsi"/>
        </w:rPr>
        <w:t xml:space="preserve"> </w:t>
      </w:r>
      <w:r w:rsidRPr="001C0804">
        <w:rPr>
          <w:rFonts w:ascii="Lato" w:hAnsi="Lato" w:cstheme="minorHAnsi"/>
        </w:rPr>
        <w:t>nieruchomości</w:t>
      </w:r>
      <w:r w:rsidR="00430101" w:rsidRPr="001C0804">
        <w:rPr>
          <w:rFonts w:ascii="Lato" w:hAnsi="Lato" w:cstheme="minorHAnsi"/>
        </w:rPr>
        <w:t xml:space="preserve"> winna być wpłacona przez </w:t>
      </w:r>
      <w:r w:rsidR="009343F3" w:rsidRPr="001C0804">
        <w:rPr>
          <w:rFonts w:ascii="Lato" w:hAnsi="Lato" w:cstheme="minorHAnsi"/>
        </w:rPr>
        <w:t xml:space="preserve">nabywcę </w:t>
      </w:r>
      <w:r w:rsidR="00430101" w:rsidRPr="001C0804">
        <w:rPr>
          <w:rFonts w:ascii="Lato" w:hAnsi="Lato" w:cstheme="minorHAnsi"/>
        </w:rPr>
        <w:t xml:space="preserve">na konto Urzędu </w:t>
      </w:r>
      <w:r w:rsidR="00430101" w:rsidRPr="001536E5">
        <w:rPr>
          <w:rFonts w:ascii="Lato" w:hAnsi="Lato" w:cstheme="minorHAnsi"/>
        </w:rPr>
        <w:t>Miasta Krakowa</w:t>
      </w:r>
      <w:r w:rsidR="00170050" w:rsidRPr="001536E5">
        <w:rPr>
          <w:rFonts w:ascii="Lato" w:hAnsi="Lato" w:cstheme="minorHAnsi"/>
        </w:rPr>
        <w:t>: 70 1020 2892 0000 5102 0590 0917.</w:t>
      </w:r>
    </w:p>
    <w:p w14:paraId="726AC34D" w14:textId="64912A0D" w:rsidR="00FF41D2" w:rsidRPr="001C0804" w:rsidRDefault="00430101" w:rsidP="005A1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1C0804">
        <w:rPr>
          <w:rFonts w:ascii="Lato" w:hAnsi="Lato" w:cstheme="minorHAnsi"/>
        </w:rPr>
        <w:t>Osoby, którym stosownie do zapisu art. 34 ust. 1 pkt 1 i 2 ustawy z dnia 21 sierpnia 1997 r. o gospodarce nieruchomościami</w:t>
      </w:r>
      <w:r w:rsidR="009343F3" w:rsidRPr="001C0804">
        <w:rPr>
          <w:rFonts w:ascii="Lato" w:hAnsi="Lato" w:cstheme="minorHAnsi"/>
        </w:rPr>
        <w:t xml:space="preserve"> </w:t>
      </w:r>
      <w:r w:rsidRPr="001C0804">
        <w:rPr>
          <w:rFonts w:ascii="Lato" w:hAnsi="Lato" w:cstheme="minorHAnsi"/>
        </w:rPr>
        <w:t>przysługuje pierwszeństwo w nabyciu nieruchomości, mogą złożyć wniosek o jej nabycie w Wydziale Skarbu Miasta</w:t>
      </w:r>
      <w:r w:rsidR="00B6593C" w:rsidRPr="001C0804">
        <w:rPr>
          <w:rFonts w:ascii="Lato" w:hAnsi="Lato" w:cstheme="minorHAnsi"/>
        </w:rPr>
        <w:t xml:space="preserve"> Urzędu Miasta Krakowa,</w:t>
      </w:r>
      <w:r w:rsidRPr="001C0804">
        <w:rPr>
          <w:rFonts w:ascii="Lato" w:hAnsi="Lato" w:cstheme="minorHAnsi"/>
        </w:rPr>
        <w:t xml:space="preserve"> ul. Kasprowicza 29</w:t>
      </w:r>
      <w:r w:rsidR="00B6593C" w:rsidRPr="001C0804">
        <w:rPr>
          <w:rFonts w:ascii="Lato" w:hAnsi="Lato" w:cstheme="minorHAnsi"/>
        </w:rPr>
        <w:t>,</w:t>
      </w:r>
      <w:r w:rsidRPr="001C0804">
        <w:rPr>
          <w:rFonts w:ascii="Lato" w:hAnsi="Lato" w:cstheme="minorHAnsi"/>
        </w:rPr>
        <w:t xml:space="preserve"> w terminie 6 tygodni licząc</w:t>
      </w:r>
      <w:r w:rsidR="009343F3" w:rsidRPr="001C0804">
        <w:rPr>
          <w:rFonts w:ascii="Lato" w:hAnsi="Lato" w:cstheme="minorHAnsi"/>
        </w:rPr>
        <w:t xml:space="preserve"> </w:t>
      </w:r>
      <w:r w:rsidRPr="001C0804">
        <w:rPr>
          <w:rFonts w:ascii="Lato" w:hAnsi="Lato" w:cstheme="minorHAnsi"/>
        </w:rPr>
        <w:t>od dnia wywieszenia niniejszego wykazu.</w:t>
      </w:r>
    </w:p>
    <w:sectPr w:rsidR="00FF41D2" w:rsidRPr="001C0804" w:rsidSect="003D1E16">
      <w:pgSz w:w="16838" w:h="11906" w:orient="landscape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9CDF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C40F17"/>
    <w:multiLevelType w:val="hybridMultilevel"/>
    <w:tmpl w:val="1C3A4420"/>
    <w:lvl w:ilvl="0" w:tplc="919A57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594C35"/>
    <w:multiLevelType w:val="hybridMultilevel"/>
    <w:tmpl w:val="B6DA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267FC"/>
    <w:multiLevelType w:val="hybridMultilevel"/>
    <w:tmpl w:val="5DF61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01"/>
    <w:rsid w:val="00027CA9"/>
    <w:rsid w:val="000373D4"/>
    <w:rsid w:val="00064574"/>
    <w:rsid w:val="00073B47"/>
    <w:rsid w:val="00077C9F"/>
    <w:rsid w:val="00097442"/>
    <w:rsid w:val="000A53D8"/>
    <w:rsid w:val="000B6A03"/>
    <w:rsid w:val="000C3868"/>
    <w:rsid w:val="000C75BA"/>
    <w:rsid w:val="00141731"/>
    <w:rsid w:val="00144CB0"/>
    <w:rsid w:val="001536E5"/>
    <w:rsid w:val="00162672"/>
    <w:rsid w:val="00170050"/>
    <w:rsid w:val="0017078F"/>
    <w:rsid w:val="00180E78"/>
    <w:rsid w:val="001A4FFD"/>
    <w:rsid w:val="001B57E0"/>
    <w:rsid w:val="001C0804"/>
    <w:rsid w:val="001F4911"/>
    <w:rsid w:val="00204BC5"/>
    <w:rsid w:val="00212129"/>
    <w:rsid w:val="0021771A"/>
    <w:rsid w:val="00241093"/>
    <w:rsid w:val="00243062"/>
    <w:rsid w:val="00275BF8"/>
    <w:rsid w:val="002762E2"/>
    <w:rsid w:val="002A7808"/>
    <w:rsid w:val="002B29FC"/>
    <w:rsid w:val="002B39F6"/>
    <w:rsid w:val="002B5567"/>
    <w:rsid w:val="002C0C70"/>
    <w:rsid w:val="002E3D9F"/>
    <w:rsid w:val="002F0C20"/>
    <w:rsid w:val="00313F92"/>
    <w:rsid w:val="0034479F"/>
    <w:rsid w:val="00352BB5"/>
    <w:rsid w:val="00352FAD"/>
    <w:rsid w:val="003605DD"/>
    <w:rsid w:val="003979B5"/>
    <w:rsid w:val="003D1E16"/>
    <w:rsid w:val="00430101"/>
    <w:rsid w:val="0046539C"/>
    <w:rsid w:val="004A7A79"/>
    <w:rsid w:val="004E65E5"/>
    <w:rsid w:val="004F65DB"/>
    <w:rsid w:val="0051293E"/>
    <w:rsid w:val="00561193"/>
    <w:rsid w:val="00564CB4"/>
    <w:rsid w:val="005664F8"/>
    <w:rsid w:val="00567DE0"/>
    <w:rsid w:val="005B2DDB"/>
    <w:rsid w:val="005C786F"/>
    <w:rsid w:val="006050A9"/>
    <w:rsid w:val="006162E6"/>
    <w:rsid w:val="00655279"/>
    <w:rsid w:val="00686C69"/>
    <w:rsid w:val="006C5D2D"/>
    <w:rsid w:val="00716CF8"/>
    <w:rsid w:val="007356D0"/>
    <w:rsid w:val="00767803"/>
    <w:rsid w:val="00776734"/>
    <w:rsid w:val="007969A7"/>
    <w:rsid w:val="007B7297"/>
    <w:rsid w:val="007D49A7"/>
    <w:rsid w:val="007F1166"/>
    <w:rsid w:val="00802F40"/>
    <w:rsid w:val="0081679B"/>
    <w:rsid w:val="00822F65"/>
    <w:rsid w:val="00841978"/>
    <w:rsid w:val="0086174C"/>
    <w:rsid w:val="00884B7D"/>
    <w:rsid w:val="008A3D38"/>
    <w:rsid w:val="008B3BA4"/>
    <w:rsid w:val="008B6450"/>
    <w:rsid w:val="008B6EEC"/>
    <w:rsid w:val="008B7E73"/>
    <w:rsid w:val="008C173C"/>
    <w:rsid w:val="008C3661"/>
    <w:rsid w:val="008F61ED"/>
    <w:rsid w:val="00913D6C"/>
    <w:rsid w:val="00916477"/>
    <w:rsid w:val="009343F3"/>
    <w:rsid w:val="00936D0F"/>
    <w:rsid w:val="00985AAC"/>
    <w:rsid w:val="009C06C7"/>
    <w:rsid w:val="00A00B9F"/>
    <w:rsid w:val="00A05AEA"/>
    <w:rsid w:val="00A40CF2"/>
    <w:rsid w:val="00A64BE8"/>
    <w:rsid w:val="00AA0BA7"/>
    <w:rsid w:val="00AA3290"/>
    <w:rsid w:val="00AD2116"/>
    <w:rsid w:val="00AE2E09"/>
    <w:rsid w:val="00AE7F48"/>
    <w:rsid w:val="00AF681F"/>
    <w:rsid w:val="00B1115C"/>
    <w:rsid w:val="00B138D3"/>
    <w:rsid w:val="00B50A1B"/>
    <w:rsid w:val="00B6593C"/>
    <w:rsid w:val="00B80626"/>
    <w:rsid w:val="00B96BA6"/>
    <w:rsid w:val="00BB607E"/>
    <w:rsid w:val="00BC65FD"/>
    <w:rsid w:val="00BC7D1F"/>
    <w:rsid w:val="00C00D9F"/>
    <w:rsid w:val="00C070D0"/>
    <w:rsid w:val="00C15265"/>
    <w:rsid w:val="00C31E88"/>
    <w:rsid w:val="00CB1066"/>
    <w:rsid w:val="00CC24DA"/>
    <w:rsid w:val="00D00860"/>
    <w:rsid w:val="00D01272"/>
    <w:rsid w:val="00D044A1"/>
    <w:rsid w:val="00D36AD5"/>
    <w:rsid w:val="00D41841"/>
    <w:rsid w:val="00D5611B"/>
    <w:rsid w:val="00D65A6F"/>
    <w:rsid w:val="00D747D9"/>
    <w:rsid w:val="00E31EC3"/>
    <w:rsid w:val="00E3324C"/>
    <w:rsid w:val="00E504DF"/>
    <w:rsid w:val="00E7305C"/>
    <w:rsid w:val="00E95088"/>
    <w:rsid w:val="00E974BF"/>
    <w:rsid w:val="00ED2AC0"/>
    <w:rsid w:val="00ED7360"/>
    <w:rsid w:val="00F01A63"/>
    <w:rsid w:val="00F52C08"/>
    <w:rsid w:val="00F66624"/>
    <w:rsid w:val="00F9259E"/>
    <w:rsid w:val="00F93F11"/>
    <w:rsid w:val="00FA2DAB"/>
    <w:rsid w:val="00FB0D26"/>
    <w:rsid w:val="00FB5EC3"/>
    <w:rsid w:val="00FE6BD0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C091"/>
  <w15:chartTrackingRefBased/>
  <w15:docId w15:val="{E4FA501E-82E1-4A22-9BC2-F7F1296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306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5E5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077C9F"/>
    <w:pPr>
      <w:numPr>
        <w:numId w:val="3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6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6019-7465-46F5-BD44-70497F6D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Nowak-Janawa Marta</dc:creator>
  <cp:keywords/>
  <dc:description/>
  <cp:lastModifiedBy>Szczepańska Anna</cp:lastModifiedBy>
  <cp:revision>2</cp:revision>
  <cp:lastPrinted>2020-12-11T16:30:00Z</cp:lastPrinted>
  <dcterms:created xsi:type="dcterms:W3CDTF">2021-06-25T08:21:00Z</dcterms:created>
  <dcterms:modified xsi:type="dcterms:W3CDTF">2021-06-25T08:21:00Z</dcterms:modified>
</cp:coreProperties>
</file>