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06D" w:rsidRPr="009252E4" w:rsidRDefault="00913F89" w:rsidP="00AB60CB">
      <w:pPr>
        <w:ind w:left="284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252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OGŁOSZENIE O PRZETARGU </w:t>
      </w:r>
      <w:r w:rsidR="00D85F3A" w:rsidRPr="009252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PISEMNYM </w:t>
      </w:r>
      <w:r w:rsidRPr="009252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NIEOGRANICZONYM NA WYŁONIENIE DZIERŻAWCY PAWILONU </w:t>
      </w:r>
      <w:r w:rsidR="00CC7977" w:rsidRPr="009252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KAWIARNIANO</w:t>
      </w:r>
      <w:r w:rsidR="00B3083F" w:rsidRPr="009252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CC7977" w:rsidRPr="009252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-</w:t>
      </w:r>
      <w:r w:rsidR="00B3083F" w:rsidRPr="009252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CC7977" w:rsidRPr="009252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EDUKACYJNEGO WRAZ </w:t>
      </w:r>
      <w:r w:rsidR="00AB60CB" w:rsidRPr="009252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CC7977" w:rsidRPr="009252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</w:t>
      </w:r>
      <w:r w:rsidR="00B3083F" w:rsidRPr="009252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WYPOSAŻENIEM ORAZ</w:t>
      </w:r>
      <w:r w:rsidR="00CC7977" w:rsidRPr="009252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INFRASTRUKTURĄ TOWARZYSZĄCĄ</w:t>
      </w:r>
      <w:r w:rsidR="00EF45FA" w:rsidRPr="009252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</w:t>
      </w:r>
      <w:r w:rsidR="00CC7977" w:rsidRPr="009252E4">
        <w:t xml:space="preserve"> </w:t>
      </w:r>
      <w:r w:rsidR="00B3083F" w:rsidRPr="009252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USYTUOWANEGO W PARKU LOTNIKÓW POLSKICH</w:t>
      </w:r>
    </w:p>
    <w:p w:rsidR="00403C6D" w:rsidRPr="009252E4" w:rsidRDefault="00403C6D" w:rsidP="00AB60CB">
      <w:pPr>
        <w:spacing w:after="0" w:line="240" w:lineRule="auto"/>
        <w:ind w:firstLine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B0BC6" w:rsidRPr="009252E4" w:rsidRDefault="009B0BC6" w:rsidP="00AB60CB">
      <w:pPr>
        <w:spacing w:after="0" w:line="240" w:lineRule="auto"/>
        <w:ind w:firstLine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252E4">
        <w:rPr>
          <w:rFonts w:ascii="Arial" w:eastAsia="Times New Roman" w:hAnsi="Arial" w:cs="Arial"/>
          <w:bCs/>
          <w:sz w:val="20"/>
          <w:szCs w:val="20"/>
          <w:lang w:eastAsia="pl-PL"/>
        </w:rPr>
        <w:t>Podstawa Prawna:</w:t>
      </w:r>
    </w:p>
    <w:p w:rsidR="00403C6D" w:rsidRPr="009252E4" w:rsidRDefault="00403C6D" w:rsidP="00AB60CB">
      <w:pPr>
        <w:spacing w:after="0" w:line="240" w:lineRule="auto"/>
        <w:ind w:firstLine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1E45AF" w:rsidRPr="009252E4" w:rsidRDefault="00A22519" w:rsidP="00AB60C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252E4">
        <w:rPr>
          <w:rFonts w:ascii="Arial" w:eastAsia="Times New Roman" w:hAnsi="Arial" w:cs="Arial"/>
          <w:bCs/>
          <w:sz w:val="20"/>
          <w:szCs w:val="20"/>
          <w:lang w:eastAsia="pl-PL"/>
        </w:rPr>
        <w:t>Zarządzenie</w:t>
      </w:r>
      <w:r w:rsidR="009B0BC6" w:rsidRPr="009252E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Nr 576/2022</w:t>
      </w:r>
      <w:r w:rsidRPr="009252E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Prezydenta Miast</w:t>
      </w:r>
      <w:r w:rsidR="00402A37" w:rsidRPr="009252E4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Pr="009252E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Krakowa </w:t>
      </w:r>
      <w:r w:rsidR="009B0BC6" w:rsidRPr="009252E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 dnia 7 marca 2022 r. w sprawie ustalenia Regulaminu przeprowadzania przez Zarząd Zieleni Miejskiej w Krakowie przetargów na dzierżawę nieruchomości lub ich części stanowiących własność, współwłasność lub będących w użytkowaniu wieczystym Gminy Miejskiej Kraków oraz nieruchomości lub ich części stanowiących własność, współwłasność lub oddanych w użytkowanie wieczyste na rzecz Skarbu Państwa położonych </w:t>
      </w:r>
      <w:r w:rsidR="00402A37" w:rsidRPr="009252E4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="009B0BC6" w:rsidRPr="009252E4">
        <w:rPr>
          <w:rFonts w:ascii="Arial" w:eastAsia="Times New Roman" w:hAnsi="Arial" w:cs="Arial"/>
          <w:bCs/>
          <w:sz w:val="20"/>
          <w:szCs w:val="20"/>
          <w:lang w:eastAsia="pl-PL"/>
        </w:rPr>
        <w:t>w granicach administracyjnych Gminy Miejskiej Kraków i pozostających w zarządzie tej jednostki.</w:t>
      </w:r>
      <w:r w:rsidR="001E45AF" w:rsidRPr="009252E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1E45AF" w:rsidRPr="009252E4" w:rsidRDefault="001E45AF" w:rsidP="00AB60C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252E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Zarządzenie nr 2084/2022 Prezydenta Miasta Krakowa z dnia 22 lipca 2022 r. w sprawie przeznaczenia pawilonu kawiarniano-edukacyjnego usytuowanego w Parku Lotników Polskich wraz z wyposażeniem oraz infrastrukturą towarzyszącą do oddania w dzierżawę w trybie przetargu pisemnego nieograniczonego. </w:t>
      </w:r>
    </w:p>
    <w:p w:rsidR="001E45AF" w:rsidRPr="009252E4" w:rsidRDefault="001E45AF" w:rsidP="00AB60C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252E4">
        <w:rPr>
          <w:rFonts w:ascii="Arial" w:eastAsia="Times New Roman" w:hAnsi="Arial" w:cs="Arial"/>
          <w:bCs/>
          <w:sz w:val="20"/>
          <w:szCs w:val="20"/>
          <w:lang w:eastAsia="pl-PL"/>
        </w:rPr>
        <w:t>Zarządzenie nr 2257/2022 Prezydenta Miasta Krakowa z dnia 9 sierpnia 2022 r. zmieniające zarządzenie nr 2084/2022 w sprawie przeznaczenia pawilonu kawiarniano-edukacyjnego usytuowanego w Parku Lotników Polskich wraz z wyposażeniem oraz infrastrukturą towarzyszącą do oddania w dzierżawę w trybie przetargu pisemnego nieograniczonego.</w:t>
      </w:r>
    </w:p>
    <w:p w:rsidR="003F5799" w:rsidRPr="009252E4" w:rsidRDefault="009B0BC6" w:rsidP="00AB60C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252E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Rozporządzenie Rady Ministrów z dnia 14 września 2004 roku w sprawie sposobu i trybu przeprowadzania przetargów oraz rokowań na zbycie nieruchomości (tekst jedn.: Dziennik Ustaw </w:t>
      </w:r>
      <w:r w:rsidR="00402A37" w:rsidRPr="009252E4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9252E4">
        <w:rPr>
          <w:rFonts w:ascii="Arial" w:eastAsia="Times New Roman" w:hAnsi="Arial" w:cs="Arial"/>
          <w:bCs/>
          <w:sz w:val="20"/>
          <w:szCs w:val="20"/>
          <w:lang w:eastAsia="pl-PL"/>
        </w:rPr>
        <w:t>z 2021 r. poz. 2213).</w:t>
      </w:r>
      <w:r w:rsidR="003F5799" w:rsidRPr="009252E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9B0BC6" w:rsidRPr="009252E4" w:rsidRDefault="009B0BC6" w:rsidP="00AB60C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252E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Ustawa z dnia 21 sierpnia 1997 r. o gospodarce nieruchomościami (tekst jedn.: Dziennik Ustaw </w:t>
      </w:r>
      <w:r w:rsidR="00282DE0" w:rsidRPr="009252E4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9252E4">
        <w:rPr>
          <w:rFonts w:ascii="Arial" w:eastAsia="Times New Roman" w:hAnsi="Arial" w:cs="Arial"/>
          <w:bCs/>
          <w:sz w:val="20"/>
          <w:szCs w:val="20"/>
          <w:lang w:eastAsia="pl-PL"/>
        </w:rPr>
        <w:t>z 2021 r. poz. 1899).</w:t>
      </w:r>
    </w:p>
    <w:p w:rsidR="00414D4B" w:rsidRPr="009252E4" w:rsidRDefault="00414D4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106D" w:rsidRPr="009252E4" w:rsidRDefault="00913F8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252E4">
        <w:rPr>
          <w:rFonts w:ascii="Arial" w:eastAsia="Times New Roman" w:hAnsi="Arial" w:cs="Arial"/>
          <w:sz w:val="24"/>
          <w:szCs w:val="24"/>
          <w:lang w:eastAsia="pl-PL"/>
        </w:rPr>
        <w:t>I.</w:t>
      </w:r>
    </w:p>
    <w:p w:rsidR="00F9106D" w:rsidRPr="009252E4" w:rsidRDefault="00F910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75E5D" w:rsidRPr="009252E4" w:rsidRDefault="00EB630C" w:rsidP="00F4611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Gmina Miejska Kraków reprezentowana przez </w:t>
      </w:r>
      <w:r w:rsidR="00C554A3" w:rsidRPr="009252E4">
        <w:rPr>
          <w:rFonts w:ascii="Arial" w:eastAsia="Times New Roman" w:hAnsi="Arial" w:cs="Arial"/>
          <w:sz w:val="24"/>
          <w:szCs w:val="24"/>
          <w:lang w:eastAsia="pl-PL"/>
        </w:rPr>
        <w:t>Dyrektor</w:t>
      </w:r>
      <w:r w:rsidRPr="009252E4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913F89"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 Zarządu Zieleni Miejskiej w Krakowie</w:t>
      </w:r>
      <w:r w:rsidR="00374AB4" w:rsidRPr="009252E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13F89"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 jako </w:t>
      </w:r>
      <w:r w:rsidR="009A5F92" w:rsidRPr="009252E4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913F89" w:rsidRPr="009252E4">
        <w:rPr>
          <w:rFonts w:ascii="Arial" w:eastAsia="Times New Roman" w:hAnsi="Arial" w:cs="Arial"/>
          <w:sz w:val="24"/>
          <w:szCs w:val="24"/>
          <w:lang w:eastAsia="pl-PL"/>
        </w:rPr>
        <w:t>rganizator przetargu</w:t>
      </w:r>
      <w:r w:rsidRPr="009252E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13F89"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 ogłasza pisemny przetarg nieograniczony na wyłonienie </w:t>
      </w:r>
      <w:r w:rsidR="00F75E5D"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dzierżawcy pawilonu kawiarniano-edukacyjnego wraz </w:t>
      </w:r>
      <w:r w:rsidR="00B3083F"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z wyposażeniem oraz </w:t>
      </w:r>
      <w:r w:rsidR="00F75E5D" w:rsidRPr="009252E4">
        <w:rPr>
          <w:rFonts w:ascii="Arial" w:eastAsia="Times New Roman" w:hAnsi="Arial" w:cs="Arial"/>
          <w:sz w:val="24"/>
          <w:szCs w:val="24"/>
          <w:lang w:eastAsia="pl-PL"/>
        </w:rPr>
        <w:t>infrastrukturą towarzyszącą</w:t>
      </w:r>
      <w:r w:rsidRPr="009252E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75E5D"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 usytuowanego w Parku Lotników Polskich na </w:t>
      </w:r>
      <w:r w:rsidR="00B3083F" w:rsidRPr="009252E4">
        <w:rPr>
          <w:rFonts w:ascii="Arial" w:eastAsia="Times New Roman" w:hAnsi="Arial" w:cs="Arial"/>
          <w:sz w:val="24"/>
          <w:szCs w:val="24"/>
          <w:lang w:eastAsia="pl-PL"/>
        </w:rPr>
        <w:t>części działki</w:t>
      </w:r>
      <w:r w:rsidR="00F75E5D"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 nr 1/263 </w:t>
      </w:r>
      <w:r w:rsidR="00F46112"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(która powstała z podziału działki nr 1/196) </w:t>
      </w:r>
      <w:r w:rsidR="00F75E5D" w:rsidRPr="009252E4">
        <w:rPr>
          <w:rFonts w:ascii="Arial" w:eastAsia="Times New Roman" w:hAnsi="Arial" w:cs="Arial"/>
          <w:sz w:val="24"/>
          <w:szCs w:val="24"/>
          <w:lang w:eastAsia="pl-PL"/>
        </w:rPr>
        <w:t>o całkowitej powierzchni 34.6568 ha, położonej w obrębie 52, jednostka ewidencyjna Nowa Huta, objętej księgą wieczystą nr KR1P/00532682/7.</w:t>
      </w:r>
    </w:p>
    <w:p w:rsidR="00F9106D" w:rsidRPr="009252E4" w:rsidRDefault="00F910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106D" w:rsidRPr="009252E4" w:rsidRDefault="00913F89" w:rsidP="009D53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Przeznaczona do dzierżawy nieruchomość  podlega  ustaleniom obowiązującego miejscowego planu zagospodarowania przestrzennego obszaru </w:t>
      </w:r>
      <w:r w:rsidR="009D5343" w:rsidRPr="009252E4">
        <w:rPr>
          <w:rFonts w:ascii="Arial" w:eastAsia="Times New Roman" w:hAnsi="Arial" w:cs="Arial"/>
          <w:sz w:val="24"/>
          <w:szCs w:val="24"/>
          <w:lang w:eastAsia="pl-PL"/>
        </w:rPr>
        <w:t>"LEMA - PARK LOTNIKÓW POLSKICH"</w:t>
      </w:r>
      <w:r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, zgodnie z którym znajduje się w terenach oznaczonych jako ZP.1 – teren zieleni urządzonej o podstawowym przeznaczeniu pod publicznie dostępny park </w:t>
      </w:r>
      <w:r w:rsidR="009D5343" w:rsidRPr="009252E4">
        <w:rPr>
          <w:rFonts w:ascii="Arial" w:eastAsia="Times New Roman" w:hAnsi="Arial" w:cs="Arial"/>
          <w:sz w:val="24"/>
          <w:szCs w:val="24"/>
          <w:lang w:eastAsia="pl-PL"/>
        </w:rPr>
        <w:t>miejski</w:t>
      </w:r>
      <w:r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F9106D" w:rsidRPr="009252E4" w:rsidRDefault="00F910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E28A4" w:rsidRPr="009252E4" w:rsidRDefault="00913F89" w:rsidP="00B323BF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Przedmiotem przetargu jest </w:t>
      </w:r>
      <w:r w:rsidR="00F46112" w:rsidRPr="009252E4">
        <w:rPr>
          <w:rFonts w:ascii="Arial" w:eastAsia="Times New Roman" w:hAnsi="Arial" w:cs="Arial"/>
          <w:sz w:val="24"/>
          <w:szCs w:val="24"/>
          <w:lang w:eastAsia="pl-PL"/>
        </w:rPr>
        <w:t>część nieruchomości gruntowej, położonej przy Alei Pokoju</w:t>
      </w:r>
      <w:r w:rsidR="003A3707" w:rsidRPr="009252E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46112"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 składająca się z działki nr 1/263 w obrębie 52 jednostka ewidencyjna Nowa Huta o powierzchni 520 m</w:t>
      </w:r>
      <w:r w:rsidR="00F46112" w:rsidRPr="009252E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="00F46112" w:rsidRPr="009252E4">
        <w:rPr>
          <w:rFonts w:ascii="Arial" w:eastAsia="Times New Roman" w:hAnsi="Arial" w:cs="Arial"/>
          <w:sz w:val="24"/>
          <w:szCs w:val="24"/>
          <w:lang w:eastAsia="pl-PL"/>
        </w:rPr>
        <w:t>, na co składa się: część zabudowana pawilonem kawiarniano-edukacyjnym o powierzchni zabudowy 151 m</w:t>
      </w:r>
      <w:r w:rsidR="00F46112" w:rsidRPr="009252E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="00F46112"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 (powierzchnia użytkowa 120 m</w:t>
      </w:r>
      <w:r w:rsidR="00F46112" w:rsidRPr="009252E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="00F46112" w:rsidRPr="009252E4">
        <w:rPr>
          <w:rFonts w:ascii="Arial" w:eastAsia="Times New Roman" w:hAnsi="Arial" w:cs="Arial"/>
          <w:sz w:val="24"/>
          <w:szCs w:val="24"/>
          <w:lang w:eastAsia="pl-PL"/>
        </w:rPr>
        <w:t>) wraz z wyposażeniem oraz infrastrukturą towarzyszącą, tj. przyległym tarasem o powierzchni 324 m</w:t>
      </w:r>
      <w:r w:rsidR="00F46112" w:rsidRPr="009252E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="00F46112" w:rsidRPr="009252E4">
        <w:rPr>
          <w:rFonts w:ascii="Arial" w:eastAsia="Times New Roman" w:hAnsi="Arial" w:cs="Arial"/>
          <w:sz w:val="24"/>
          <w:szCs w:val="24"/>
          <w:lang w:eastAsia="pl-PL"/>
        </w:rPr>
        <w:t>, wiatą śmietnikową o powierzchni 8 m</w:t>
      </w:r>
      <w:r w:rsidR="00F46112" w:rsidRPr="009252E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="00F46112" w:rsidRPr="009252E4">
        <w:rPr>
          <w:rFonts w:ascii="Arial" w:eastAsia="Times New Roman" w:hAnsi="Arial" w:cs="Arial"/>
          <w:sz w:val="24"/>
          <w:szCs w:val="24"/>
          <w:lang w:eastAsia="pl-PL"/>
        </w:rPr>
        <w:t>, opaską żwirową na zapleczu budynku o pow. 9 m</w:t>
      </w:r>
      <w:r w:rsidR="00F46112" w:rsidRPr="009252E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="00F46112"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 oraz gruntem stanowiącym dojście do ww. obiektów o powierzchni 28 m</w:t>
      </w:r>
      <w:r w:rsidR="00F46112" w:rsidRPr="009252E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="00F46112"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, w celu prowadzenia kawiarni, a także na potrzeby </w:t>
      </w:r>
      <w:r w:rsidR="00B323BF" w:rsidRPr="009252E4">
        <w:rPr>
          <w:rFonts w:ascii="Arial" w:eastAsia="Times New Roman" w:hAnsi="Arial" w:cs="Arial"/>
          <w:sz w:val="24"/>
          <w:szCs w:val="24"/>
          <w:lang w:eastAsia="pl-PL"/>
        </w:rPr>
        <w:t>związane z podejmowaniem przez dzierżawcę przedsięwzięć</w:t>
      </w:r>
      <w:r w:rsidR="00B323BF" w:rsidRPr="009252E4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 xml:space="preserve"> </w:t>
      </w:r>
      <w:r w:rsidR="00B323BF"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edukacyjnych </w:t>
      </w:r>
      <w:r w:rsidR="00AB60CB" w:rsidRPr="009252E4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323BF" w:rsidRPr="009252E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 integrujących</w:t>
      </w:r>
      <w:r w:rsidR="009141BD"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 okoliczną społeczność</w:t>
      </w:r>
      <w:r w:rsidR="00B323BF" w:rsidRPr="009252E4">
        <w:rPr>
          <w:rFonts w:ascii="Arial" w:eastAsia="Times New Roman" w:hAnsi="Arial" w:cs="Arial"/>
          <w:sz w:val="24"/>
          <w:szCs w:val="24"/>
          <w:lang w:eastAsia="pl-PL"/>
        </w:rPr>
        <w:t>. T</w:t>
      </w:r>
      <w:r w:rsidR="00DE31DA"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erminy realizacji poszczególnych działań zostały określone w </w:t>
      </w:r>
      <w:r w:rsidR="009141BD" w:rsidRPr="009252E4">
        <w:rPr>
          <w:rFonts w:ascii="Arial" w:eastAsia="Times New Roman" w:hAnsi="Arial" w:cs="Arial"/>
          <w:sz w:val="24"/>
          <w:szCs w:val="24"/>
          <w:lang w:eastAsia="pl-PL"/>
        </w:rPr>
        <w:t>§ 6</w:t>
      </w:r>
      <w:r w:rsidR="00F46112"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 ust. 1</w:t>
      </w:r>
      <w:r w:rsidR="00DE31DA"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 Umowy dzierżawy.</w:t>
      </w:r>
    </w:p>
    <w:p w:rsidR="004A74C4" w:rsidRPr="009252E4" w:rsidRDefault="004A74C4" w:rsidP="004A74C4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106D" w:rsidRPr="009252E4" w:rsidRDefault="00913F8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52E4">
        <w:rPr>
          <w:rFonts w:ascii="Arial" w:eastAsia="Times New Roman" w:hAnsi="Arial" w:cs="Arial"/>
          <w:iCs/>
          <w:sz w:val="24"/>
          <w:szCs w:val="24"/>
          <w:lang w:eastAsia="pl-PL"/>
        </w:rPr>
        <w:t>Wysokość miesięcznego czynszu dzierżawnego w kwocie netto ustalona zosta</w:t>
      </w:r>
      <w:r w:rsidR="00C554A3" w:rsidRPr="009252E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nie </w:t>
      </w:r>
      <w:r w:rsidR="00282DE0" w:rsidRPr="009252E4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="00C554A3" w:rsidRPr="009252E4">
        <w:rPr>
          <w:rFonts w:ascii="Arial" w:eastAsia="Times New Roman" w:hAnsi="Arial" w:cs="Arial"/>
          <w:iCs/>
          <w:sz w:val="24"/>
          <w:szCs w:val="24"/>
          <w:lang w:eastAsia="pl-PL"/>
        </w:rPr>
        <w:t>w postępowaniu przetargowym</w:t>
      </w:r>
      <w:r w:rsidRPr="009252E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 a ww. </w:t>
      </w:r>
      <w:r w:rsidR="00C554A3" w:rsidRPr="009252E4">
        <w:rPr>
          <w:rFonts w:ascii="Arial" w:eastAsia="Times New Roman" w:hAnsi="Arial" w:cs="Arial"/>
          <w:iCs/>
          <w:sz w:val="24"/>
          <w:szCs w:val="24"/>
          <w:lang w:eastAsia="pl-PL"/>
        </w:rPr>
        <w:t>czynsz</w:t>
      </w:r>
      <w:r w:rsidRPr="009252E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miesięczn</w:t>
      </w:r>
      <w:r w:rsidR="00C554A3" w:rsidRPr="009252E4">
        <w:rPr>
          <w:rFonts w:ascii="Arial" w:eastAsia="Times New Roman" w:hAnsi="Arial" w:cs="Arial"/>
          <w:iCs/>
          <w:sz w:val="24"/>
          <w:szCs w:val="24"/>
          <w:lang w:eastAsia="pl-PL"/>
        </w:rPr>
        <w:t>y powiększony</w:t>
      </w:r>
      <w:r w:rsidRPr="009252E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zostanie </w:t>
      </w:r>
      <w:r w:rsidR="00282DE0" w:rsidRPr="009252E4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9252E4">
        <w:rPr>
          <w:rFonts w:ascii="Arial" w:eastAsia="Times New Roman" w:hAnsi="Arial" w:cs="Arial"/>
          <w:iCs/>
          <w:sz w:val="24"/>
          <w:szCs w:val="24"/>
          <w:lang w:eastAsia="pl-PL"/>
        </w:rPr>
        <w:t>o podatek od towarów i usług, według stawki zgodnej z obowiązującymi przepisami.</w:t>
      </w:r>
    </w:p>
    <w:p w:rsidR="00F9106D" w:rsidRPr="009252E4" w:rsidRDefault="00F9106D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02A37" w:rsidRPr="009252E4" w:rsidRDefault="00374AB4" w:rsidP="00374AB4">
      <w:pPr>
        <w:pStyle w:val="NormalnyWeb"/>
        <w:numPr>
          <w:ilvl w:val="0"/>
          <w:numId w:val="1"/>
        </w:numPr>
        <w:spacing w:beforeAutospacing="0" w:after="0" w:afterAutospacing="0"/>
        <w:jc w:val="both"/>
        <w:rPr>
          <w:rFonts w:ascii="Arial" w:hAnsi="Arial" w:cs="Arial"/>
        </w:rPr>
      </w:pPr>
      <w:r w:rsidRPr="009252E4">
        <w:rPr>
          <w:rFonts w:ascii="Arial" w:hAnsi="Arial" w:cs="Arial"/>
        </w:rPr>
        <w:t>Czynsz dzierżawny może zostać zwaloryzowany raz w roku, począwszy od upływu roku od zawarcia niniejszej umowy, o roczny wskaźnik wzrostu cen towarów i usług konsumpcyjnych ogłoszony przez Prezesa Głównego Urzędu Statystycznego za rok kalendarzowy poprzedzający rok, w którym dokonuje się waloryzacji, pod warunkiem, że ww. wskaźnik będzie miał tendencję wzrostową.</w:t>
      </w:r>
      <w:r w:rsidR="00913F89" w:rsidRPr="009252E4">
        <w:rPr>
          <w:rFonts w:ascii="Arial" w:hAnsi="Arial" w:cs="Arial"/>
        </w:rPr>
        <w:t xml:space="preserve"> </w:t>
      </w:r>
    </w:p>
    <w:p w:rsidR="00402A37" w:rsidRPr="009252E4" w:rsidRDefault="00402A37" w:rsidP="00402A37">
      <w:pPr>
        <w:pStyle w:val="Akapitzlist"/>
        <w:rPr>
          <w:rFonts w:ascii="Arial" w:hAnsi="Arial" w:cs="Arial"/>
        </w:rPr>
      </w:pPr>
    </w:p>
    <w:p w:rsidR="00F9106D" w:rsidRPr="009252E4" w:rsidRDefault="00402A37" w:rsidP="00402A37">
      <w:pPr>
        <w:pStyle w:val="NormalnyWeb"/>
        <w:numPr>
          <w:ilvl w:val="0"/>
          <w:numId w:val="1"/>
        </w:numPr>
        <w:spacing w:beforeAutospacing="0" w:after="0" w:afterAutospacing="0"/>
        <w:jc w:val="both"/>
        <w:rPr>
          <w:rFonts w:ascii="Arial" w:hAnsi="Arial" w:cs="Arial"/>
        </w:rPr>
      </w:pPr>
      <w:r w:rsidRPr="009252E4">
        <w:rPr>
          <w:rFonts w:ascii="Arial" w:hAnsi="Arial" w:cs="Arial"/>
        </w:rPr>
        <w:t xml:space="preserve">W przypadku zmiany wysokości czynszu w wyniku waloryzacji oraz zmiany podatku VAT, Dzierżawca wyraża zgodę na zapłatę kwot wynikających z tej zmiany od dnia ich obowiązywania. Zmiana, o której mowa powyżej nie wymaga zmiany niniejszej umowy, tylko pisemnego powiadomienia ze strony Wydzierżawiającego. </w:t>
      </w:r>
      <w:r w:rsidR="00913F89" w:rsidRPr="009252E4">
        <w:rPr>
          <w:rFonts w:ascii="Arial" w:hAnsi="Arial" w:cs="Arial"/>
        </w:rPr>
        <w:t xml:space="preserve"> </w:t>
      </w:r>
    </w:p>
    <w:p w:rsidR="00F9106D" w:rsidRPr="009252E4" w:rsidRDefault="00F9106D">
      <w:pPr>
        <w:pStyle w:val="NormalnyWeb"/>
        <w:spacing w:beforeAutospacing="0" w:after="0" w:afterAutospacing="0"/>
        <w:ind w:left="720"/>
        <w:jc w:val="both"/>
        <w:rPr>
          <w:rFonts w:ascii="Arial" w:hAnsi="Arial" w:cs="Arial"/>
        </w:rPr>
      </w:pPr>
    </w:p>
    <w:p w:rsidR="00F9106D" w:rsidRPr="009252E4" w:rsidRDefault="00C554A3">
      <w:pPr>
        <w:pStyle w:val="NormalnyWeb"/>
        <w:numPr>
          <w:ilvl w:val="0"/>
          <w:numId w:val="1"/>
        </w:numPr>
        <w:spacing w:beforeAutospacing="0" w:after="0" w:afterAutospacing="0"/>
        <w:jc w:val="both"/>
        <w:rPr>
          <w:rFonts w:ascii="Arial" w:hAnsi="Arial" w:cs="Arial"/>
        </w:rPr>
      </w:pPr>
      <w:r w:rsidRPr="009252E4">
        <w:rPr>
          <w:rFonts w:ascii="Arial" w:hAnsi="Arial" w:cs="Arial"/>
        </w:rPr>
        <w:t>Czynsz dzierżawny</w:t>
      </w:r>
      <w:r w:rsidR="002E28A4" w:rsidRPr="009252E4">
        <w:rPr>
          <w:rFonts w:ascii="Arial" w:hAnsi="Arial" w:cs="Arial"/>
        </w:rPr>
        <w:t>, o któr</w:t>
      </w:r>
      <w:r w:rsidR="00815AD4" w:rsidRPr="009252E4">
        <w:rPr>
          <w:rFonts w:ascii="Arial" w:hAnsi="Arial" w:cs="Arial"/>
        </w:rPr>
        <w:t>ym</w:t>
      </w:r>
      <w:r w:rsidR="002E28A4" w:rsidRPr="009252E4">
        <w:rPr>
          <w:rFonts w:ascii="Arial" w:hAnsi="Arial" w:cs="Arial"/>
        </w:rPr>
        <w:t xml:space="preserve"> mowa w </w:t>
      </w:r>
      <w:r w:rsidR="0003475C" w:rsidRPr="009252E4">
        <w:rPr>
          <w:rFonts w:ascii="Arial" w:hAnsi="Arial" w:cs="Arial"/>
        </w:rPr>
        <w:t xml:space="preserve">ust. </w:t>
      </w:r>
      <w:r w:rsidR="00815AD4" w:rsidRPr="009252E4">
        <w:rPr>
          <w:rFonts w:ascii="Arial" w:hAnsi="Arial" w:cs="Arial"/>
        </w:rPr>
        <w:t>4</w:t>
      </w:r>
      <w:r w:rsidR="00913F89" w:rsidRPr="009252E4">
        <w:rPr>
          <w:rFonts w:ascii="Arial" w:hAnsi="Arial" w:cs="Arial"/>
        </w:rPr>
        <w:t>, płatn</w:t>
      </w:r>
      <w:r w:rsidR="00815AD4" w:rsidRPr="009252E4">
        <w:rPr>
          <w:rFonts w:ascii="Arial" w:hAnsi="Arial" w:cs="Arial"/>
        </w:rPr>
        <w:t>y</w:t>
      </w:r>
      <w:r w:rsidR="00913F89" w:rsidRPr="009252E4">
        <w:rPr>
          <w:rFonts w:ascii="Arial" w:hAnsi="Arial" w:cs="Arial"/>
        </w:rPr>
        <w:t xml:space="preserve"> jest z góry do</w:t>
      </w:r>
      <w:r w:rsidR="00CD2873" w:rsidRPr="009252E4">
        <w:rPr>
          <w:rFonts w:ascii="Arial" w:hAnsi="Arial" w:cs="Arial"/>
        </w:rPr>
        <w:t xml:space="preserve"> 10-tego dnia każdego miesiąca, zgodnie z zapisami umowy</w:t>
      </w:r>
      <w:r w:rsidR="00F06FEE" w:rsidRPr="009252E4">
        <w:rPr>
          <w:rFonts w:ascii="Arial" w:hAnsi="Arial" w:cs="Arial"/>
        </w:rPr>
        <w:t xml:space="preserve"> dzierżawy</w:t>
      </w:r>
      <w:r w:rsidR="00CD2873" w:rsidRPr="009252E4">
        <w:rPr>
          <w:rFonts w:ascii="Arial" w:hAnsi="Arial" w:cs="Arial"/>
        </w:rPr>
        <w:t>.</w:t>
      </w:r>
    </w:p>
    <w:p w:rsidR="00F9106D" w:rsidRPr="009252E4" w:rsidRDefault="00F9106D">
      <w:pPr>
        <w:pStyle w:val="NormalnyWeb"/>
        <w:spacing w:beforeAutospacing="0" w:after="0" w:afterAutospacing="0"/>
        <w:ind w:left="720"/>
        <w:jc w:val="both"/>
        <w:rPr>
          <w:rFonts w:ascii="Arial" w:hAnsi="Arial" w:cs="Arial"/>
        </w:rPr>
      </w:pPr>
    </w:p>
    <w:p w:rsidR="00F9106D" w:rsidRPr="009252E4" w:rsidRDefault="00913F89" w:rsidP="00957FEC">
      <w:pPr>
        <w:pStyle w:val="NormalnyWeb"/>
        <w:numPr>
          <w:ilvl w:val="0"/>
          <w:numId w:val="1"/>
        </w:numPr>
        <w:spacing w:beforeAutospacing="0" w:after="0" w:afterAutospacing="0"/>
        <w:jc w:val="both"/>
        <w:rPr>
          <w:rFonts w:ascii="Arial" w:hAnsi="Arial" w:cs="Arial"/>
          <w:i/>
        </w:rPr>
      </w:pPr>
      <w:r w:rsidRPr="009252E4">
        <w:rPr>
          <w:rFonts w:ascii="Arial" w:hAnsi="Arial" w:cs="Arial"/>
        </w:rPr>
        <w:t>W razie nieuiszczenia opł</w:t>
      </w:r>
      <w:r w:rsidR="00374AB4" w:rsidRPr="009252E4">
        <w:rPr>
          <w:rFonts w:ascii="Arial" w:hAnsi="Arial" w:cs="Arial"/>
        </w:rPr>
        <w:t xml:space="preserve">aty w terminie ustalonym w </w:t>
      </w:r>
      <w:r w:rsidR="0078608A" w:rsidRPr="009252E4">
        <w:rPr>
          <w:rFonts w:ascii="Arial" w:hAnsi="Arial" w:cs="Arial"/>
        </w:rPr>
        <w:t>us</w:t>
      </w:r>
      <w:r w:rsidR="00374AB4" w:rsidRPr="009252E4">
        <w:rPr>
          <w:rFonts w:ascii="Arial" w:hAnsi="Arial" w:cs="Arial"/>
        </w:rPr>
        <w:t>t</w:t>
      </w:r>
      <w:r w:rsidR="0078608A" w:rsidRPr="009252E4">
        <w:rPr>
          <w:rFonts w:ascii="Arial" w:hAnsi="Arial" w:cs="Arial"/>
        </w:rPr>
        <w:t>.</w:t>
      </w:r>
      <w:r w:rsidR="00374AB4" w:rsidRPr="009252E4">
        <w:rPr>
          <w:rFonts w:ascii="Arial" w:hAnsi="Arial" w:cs="Arial"/>
        </w:rPr>
        <w:t xml:space="preserve"> 6</w:t>
      </w:r>
      <w:r w:rsidRPr="009252E4">
        <w:rPr>
          <w:rFonts w:ascii="Arial" w:hAnsi="Arial" w:cs="Arial"/>
        </w:rPr>
        <w:t xml:space="preserve">, będą naliczone odsetki ustawowe za opóźnienie w transakcjach handlowych, zgodnie z ustawą z dnia </w:t>
      </w:r>
      <w:r w:rsidR="00282DE0" w:rsidRPr="009252E4">
        <w:rPr>
          <w:rFonts w:ascii="Arial" w:hAnsi="Arial" w:cs="Arial"/>
        </w:rPr>
        <w:br/>
      </w:r>
      <w:r w:rsidRPr="009252E4">
        <w:rPr>
          <w:rFonts w:ascii="Arial" w:hAnsi="Arial" w:cs="Arial"/>
        </w:rPr>
        <w:t>8 marca 2013 r. o przeciwdziałaniu nadmiernym opóźnieniom w transakcjach handlowych.</w:t>
      </w:r>
      <w:r w:rsidR="00957FEC" w:rsidRPr="009252E4">
        <w:rPr>
          <w:rFonts w:ascii="Arial" w:hAnsi="Arial" w:cs="Arial"/>
        </w:rPr>
        <w:t xml:space="preserve"> Ponadto Wydzierżawiającemu będzie przysługiwać uprawnienie do dochodzenia od Dzierżawcy rekompensaty, o której mowa w art. 10 ust. 1 i 2 </w:t>
      </w:r>
      <w:r w:rsidR="00B3083F" w:rsidRPr="009252E4">
        <w:rPr>
          <w:rFonts w:ascii="Arial" w:hAnsi="Arial" w:cs="Arial"/>
        </w:rPr>
        <w:t xml:space="preserve">ww. </w:t>
      </w:r>
      <w:r w:rsidR="00957FEC" w:rsidRPr="009252E4">
        <w:rPr>
          <w:rFonts w:ascii="Arial" w:hAnsi="Arial" w:cs="Arial"/>
        </w:rPr>
        <w:t>ustawy</w:t>
      </w:r>
      <w:r w:rsidR="00B3083F" w:rsidRPr="009252E4">
        <w:rPr>
          <w:rFonts w:ascii="Arial" w:hAnsi="Arial" w:cs="Arial"/>
        </w:rPr>
        <w:t>.</w:t>
      </w:r>
    </w:p>
    <w:p w:rsidR="00F9106D" w:rsidRPr="009252E4" w:rsidRDefault="00F9106D">
      <w:pPr>
        <w:pStyle w:val="NormalnyWeb"/>
        <w:spacing w:beforeAutospacing="0" w:after="0" w:afterAutospacing="0"/>
        <w:ind w:left="720"/>
        <w:jc w:val="both"/>
        <w:rPr>
          <w:rFonts w:ascii="Arial" w:hAnsi="Arial" w:cs="Arial"/>
          <w:i/>
        </w:rPr>
      </w:pPr>
    </w:p>
    <w:p w:rsidR="004337F3" w:rsidRPr="009252E4" w:rsidRDefault="00913F89" w:rsidP="004337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52E4">
        <w:rPr>
          <w:rFonts w:ascii="Arial" w:eastAsia="Times New Roman" w:hAnsi="Arial" w:cs="Arial"/>
          <w:sz w:val="24"/>
          <w:szCs w:val="24"/>
          <w:lang w:eastAsia="pl-PL"/>
        </w:rPr>
        <w:t>Dzierżawca opróc</w:t>
      </w:r>
      <w:r w:rsidR="00374AB4"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z czynszu, o którym mowa w </w:t>
      </w:r>
      <w:r w:rsidR="0078608A"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ust. </w:t>
      </w:r>
      <w:r w:rsidR="00374AB4" w:rsidRPr="009252E4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 będzie ponosić opłaty za </w:t>
      </w:r>
      <w:r w:rsidR="00DE31DA"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 zużycie energii elektrycznej, wody i </w:t>
      </w:r>
      <w:r w:rsidR="00C0277F" w:rsidRPr="009252E4">
        <w:rPr>
          <w:rFonts w:ascii="Arial" w:eastAsia="Times New Roman" w:hAnsi="Arial" w:cs="Arial"/>
          <w:sz w:val="24"/>
          <w:szCs w:val="24"/>
          <w:lang w:eastAsia="pl-PL"/>
        </w:rPr>
        <w:t>odbiór nieczystości z szamba</w:t>
      </w:r>
      <w:r w:rsidR="00DE31DA"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, gospodarowanie odpadami komunalnymi oraz </w:t>
      </w:r>
      <w:r w:rsidR="00307799"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będzie uiszczać </w:t>
      </w:r>
      <w:r w:rsidR="00C0277F" w:rsidRPr="009252E4">
        <w:rPr>
          <w:rFonts w:ascii="Arial" w:eastAsia="Times New Roman" w:hAnsi="Arial" w:cs="Arial"/>
          <w:sz w:val="24"/>
          <w:szCs w:val="24"/>
          <w:lang w:eastAsia="pl-PL"/>
        </w:rPr>
        <w:t>podatek od nieruchomości</w:t>
      </w:r>
      <w:r w:rsidR="00EE5C45"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4337F3"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Dzierżawca jest zobowiązany we własnym zakresie i na własny koszt do zawarcia umowy o usługi ochrony z wybranym przez siebie podmiotem świadczącym usługi ochrony osób i mienia w terminie do 30 dni od dnia podpisania niniejszej umowy, a także na pozostałe media, np. </w:t>
      </w:r>
      <w:proofErr w:type="spellStart"/>
      <w:r w:rsidR="004337F3" w:rsidRPr="009252E4">
        <w:rPr>
          <w:rFonts w:ascii="Arial" w:eastAsia="Times New Roman" w:hAnsi="Arial" w:cs="Arial"/>
          <w:sz w:val="24"/>
          <w:szCs w:val="24"/>
          <w:lang w:eastAsia="pl-PL"/>
        </w:rPr>
        <w:t>internet</w:t>
      </w:r>
      <w:proofErr w:type="spellEnd"/>
      <w:r w:rsidR="004337F3" w:rsidRPr="009252E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E31DA" w:rsidRPr="009252E4" w:rsidRDefault="004337F3" w:rsidP="004337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F9106D" w:rsidRPr="009252E4" w:rsidRDefault="0030779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13F89" w:rsidRPr="009252E4">
        <w:rPr>
          <w:rFonts w:ascii="Arial" w:eastAsia="Times New Roman" w:hAnsi="Arial" w:cs="Arial"/>
          <w:sz w:val="24"/>
          <w:szCs w:val="24"/>
          <w:lang w:eastAsia="pl-PL"/>
        </w:rPr>
        <w:t>Nieruchomość opisana</w:t>
      </w:r>
      <w:r w:rsidR="007A033D"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78608A"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ust. </w:t>
      </w:r>
      <w:r w:rsidR="007A033D" w:rsidRPr="009252E4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913F89"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 będąca przedmiotem przetargu jest wolna od </w:t>
      </w:r>
      <w:r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913F89"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obciążeń </w:t>
      </w:r>
      <w:r w:rsidR="00A40D1B" w:rsidRPr="009252E4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913F89"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 nie jest przedmiotem zobowiązań</w:t>
      </w:r>
      <w:r w:rsidR="00A40D1B" w:rsidRPr="009252E4">
        <w:rPr>
          <w:rFonts w:ascii="Arial" w:eastAsia="Times New Roman" w:hAnsi="Arial" w:cs="Arial"/>
          <w:sz w:val="24"/>
          <w:szCs w:val="24"/>
          <w:lang w:eastAsia="pl-PL"/>
        </w:rPr>
        <w:t xml:space="preserve"> i postępowań sądowych lub egzekucyjnych</w:t>
      </w:r>
      <w:r w:rsidR="00913F89" w:rsidRPr="009252E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B5109" w:rsidRPr="00555A2B" w:rsidRDefault="002B5109" w:rsidP="002B5109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106D" w:rsidRPr="00555A2B" w:rsidRDefault="002B5109" w:rsidP="007B38C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Treść umowy </w:t>
      </w:r>
      <w:r w:rsidR="005C5098" w:rsidRPr="00555A2B">
        <w:rPr>
          <w:rFonts w:ascii="Arial" w:eastAsia="Times New Roman" w:hAnsi="Arial" w:cs="Arial"/>
          <w:sz w:val="24"/>
          <w:szCs w:val="24"/>
          <w:lang w:eastAsia="pl-PL"/>
        </w:rPr>
        <w:t>dzierżawy stanowi załącznik nr 2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do niniejszego ogłoszenia. </w:t>
      </w:r>
    </w:p>
    <w:p w:rsidR="007B38C1" w:rsidRPr="00555A2B" w:rsidRDefault="007B38C1" w:rsidP="007B38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106D" w:rsidRPr="00555A2B" w:rsidRDefault="00913F89" w:rsidP="00D4655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Ofertę w przetargu należy złożyć w formie pisemnej (wzór formularza ofertowego stanowi załącznik </w:t>
      </w:r>
      <w:r w:rsidR="005C5098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nr 1 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do niniejszego ogłoszenia) w zamkniętej i nieprzeźroczystej kopercie, opisanej następująco: </w:t>
      </w:r>
      <w:r w:rsidR="001E3830" w:rsidRPr="00555A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„Oferta na przetarg na wyłonienie d</w:t>
      </w:r>
      <w:r w:rsidRPr="00555A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zierżawc</w:t>
      </w:r>
      <w:r w:rsidR="001E3830" w:rsidRPr="00555A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y</w:t>
      </w:r>
      <w:r w:rsidRPr="00555A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pawilonu </w:t>
      </w:r>
      <w:r w:rsidR="001E3830" w:rsidRPr="00555A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kawiarniano – edukacyjnego</w:t>
      </w:r>
      <w:r w:rsidRPr="00555A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 Parku </w:t>
      </w:r>
      <w:r w:rsidR="001E3830" w:rsidRPr="00555A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Lotników  Polskich”</w:t>
      </w:r>
      <w:r w:rsidR="00D46556" w:rsidRPr="00555A2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9106D" w:rsidRPr="00555A2B" w:rsidRDefault="00F9106D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</w:p>
    <w:p w:rsidR="00F9106D" w:rsidRPr="00555A2B" w:rsidRDefault="00913F89" w:rsidP="006826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Pisemna oferta powinna zawierać wszystkie wymagane informacje i oświadczenia </w:t>
      </w:r>
      <w:r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>wskazane na formularzu ofertowym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6826F2" w:rsidRPr="00555A2B">
        <w:rPr>
          <w:rFonts w:ascii="Arial" w:eastAsia="Times New Roman" w:hAnsi="Arial" w:cs="Arial"/>
          <w:sz w:val="24"/>
          <w:szCs w:val="24"/>
          <w:lang w:eastAsia="pl-PL"/>
        </w:rPr>
        <w:t>a ponadto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6826F2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zaświadczenia z Urzędu </w:t>
      </w:r>
      <w:r w:rsidRPr="00555A2B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Skarbowego oraz Urzędu Gminy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, właściwych dla miejsca zamieszkania lub siedziby podmiotu o niezaleganiu z zapłatą </w:t>
      </w:r>
      <w:r w:rsidR="003059FF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podatków i opłat realizowanych i </w:t>
      </w:r>
      <w:r w:rsidR="0055632B" w:rsidRPr="00555A2B">
        <w:rPr>
          <w:rFonts w:ascii="Arial" w:eastAsia="Times New Roman" w:hAnsi="Arial" w:cs="Arial"/>
          <w:sz w:val="24"/>
          <w:szCs w:val="24"/>
          <w:lang w:eastAsia="pl-PL"/>
        </w:rPr>
        <w:t>pobieranych przez te urzędy.</w:t>
      </w:r>
    </w:p>
    <w:p w:rsidR="006826F2" w:rsidRPr="00555A2B" w:rsidRDefault="006826F2" w:rsidP="006826F2">
      <w:pPr>
        <w:pStyle w:val="Akapitzlist"/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106D" w:rsidRPr="00555A2B" w:rsidRDefault="00913F8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Wymaga się, aby wszystkie strony oferty były ponumerowane i zaparafowane przez osoby uprawnione, a wymagające tego kopie potwierdzone za zgodność z oryginałem oraz aby złożona oferta była spięta mechanicznie lub złożona w składce, segregatorze lub skoroszycie, albo w inny sposób tak, aby jej karty nie były luźne. </w:t>
      </w:r>
    </w:p>
    <w:p w:rsidR="00937D13" w:rsidRPr="00555A2B" w:rsidRDefault="00937D13" w:rsidP="00937D13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106D" w:rsidRPr="00555A2B" w:rsidRDefault="008A4A69" w:rsidP="004612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5A2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37D13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zakresie braków formalnych, o których mowa w ust. 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C326C7" w:rsidRPr="00555A2B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i ust.</w:t>
      </w:r>
      <w:r w:rsidR="00C326C7" w:rsidRPr="00555A2B">
        <w:rPr>
          <w:rFonts w:ascii="Arial" w:eastAsia="Times New Roman" w:hAnsi="Arial" w:cs="Arial"/>
          <w:sz w:val="24"/>
          <w:szCs w:val="24"/>
          <w:lang w:eastAsia="pl-PL"/>
        </w:rPr>
        <w:t>14</w:t>
      </w:r>
      <w:r w:rsidR="00937D13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uczestnik może zostać wezwany o uzupełnienie w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terminie 7 dni od otrzymania wezwania pod rygorem </w:t>
      </w:r>
      <w:r w:rsidR="0046125E" w:rsidRPr="00555A2B">
        <w:rPr>
          <w:rFonts w:ascii="Arial" w:eastAsia="Times New Roman" w:hAnsi="Arial" w:cs="Arial"/>
          <w:sz w:val="24"/>
          <w:szCs w:val="24"/>
          <w:lang w:eastAsia="pl-PL"/>
        </w:rPr>
        <w:t>odrzucenia oferty.</w:t>
      </w:r>
      <w:r w:rsidR="00A04B97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Inne braki formalne nie podlegają uzupełnieniu.</w:t>
      </w:r>
    </w:p>
    <w:p w:rsidR="0046125E" w:rsidRPr="00555A2B" w:rsidRDefault="0046125E" w:rsidP="004612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106D" w:rsidRPr="00555A2B" w:rsidRDefault="00913F89" w:rsidP="001F02E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5A2B">
        <w:rPr>
          <w:rFonts w:ascii="Arial" w:eastAsia="Times New Roman" w:hAnsi="Arial" w:cs="Arial"/>
          <w:sz w:val="24"/>
          <w:szCs w:val="24"/>
          <w:lang w:eastAsia="pl-PL"/>
        </w:rPr>
        <w:t>Do formularza ofertowego zaleca się złożenie kopii dowodu wniesienia przez uczestnika przetargu</w:t>
      </w:r>
      <w:r w:rsidR="00BD50FE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D50FE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>wadium</w:t>
      </w:r>
      <w:r w:rsidR="00BD50FE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w formie pieniężnej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>w wysokości 1</w:t>
      </w:r>
      <w:r w:rsidR="004F597D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="001F02E1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4F597D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>284</w:t>
      </w:r>
      <w:r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>,00 zł (brutto)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na rachunek bankowy</w:t>
      </w:r>
      <w:r w:rsidR="00A40D1B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>Zarządu Zieleni Miejskiej w Krakowie</w:t>
      </w:r>
      <w:r w:rsidR="001F02E1" w:rsidRPr="00555A2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ul. Reymonta 20, 30-059 Kraków</w:t>
      </w:r>
      <w:r w:rsidR="00BD50FE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F02E1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o numerze: </w:t>
      </w:r>
      <w:r w:rsidRPr="00555A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74 1020 2892 0000 5702 0591 0445</w:t>
      </w:r>
      <w:r w:rsidR="001F02E1" w:rsidRPr="00555A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1F02E1" w:rsidRPr="00555A2B">
        <w:rPr>
          <w:rFonts w:ascii="Arial" w:eastAsia="Times New Roman" w:hAnsi="Arial" w:cs="Arial"/>
          <w:sz w:val="24"/>
          <w:szCs w:val="24"/>
          <w:lang w:eastAsia="pl-PL"/>
        </w:rPr>
        <w:t>(z dopiskiem „</w:t>
      </w:r>
      <w:r w:rsidR="001F02E1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>wadium - Dzierżawa Park Lotników Polskich</w:t>
      </w:r>
      <w:r w:rsidR="001F02E1" w:rsidRPr="00555A2B">
        <w:rPr>
          <w:rFonts w:ascii="Arial" w:eastAsia="Times New Roman" w:hAnsi="Arial" w:cs="Arial"/>
          <w:sz w:val="24"/>
          <w:szCs w:val="24"/>
          <w:lang w:eastAsia="pl-PL"/>
        </w:rPr>
        <w:t>”)</w:t>
      </w:r>
      <w:r w:rsidR="00711305" w:rsidRPr="00555A2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9106D" w:rsidRPr="00555A2B" w:rsidRDefault="00F910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106D" w:rsidRPr="00555A2B" w:rsidRDefault="00913F8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Wadium należy wpłacić tak, aby środki </w:t>
      </w:r>
      <w:r w:rsidR="000E5930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pieniężne </w:t>
      </w:r>
      <w:r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znajdowały się </w:t>
      </w:r>
      <w:r w:rsidR="00AD6D8A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najpóźniej </w:t>
      </w:r>
      <w:r w:rsidR="00282DE0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AD6D8A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dniu </w:t>
      </w:r>
      <w:r w:rsidR="00BF6759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46125E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września 2022 r. o godzinie 14</w:t>
      </w:r>
      <w:r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:00 na </w:t>
      </w:r>
      <w:r w:rsidR="00211605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>wskazanym powyżej rachunku bankowym</w:t>
      </w:r>
      <w:r w:rsidR="000A45BA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</w:p>
    <w:p w:rsidR="00F9106D" w:rsidRPr="00555A2B" w:rsidRDefault="00913F89" w:rsidP="00B30097">
      <w:pPr>
        <w:pStyle w:val="Akapitzlist"/>
        <w:numPr>
          <w:ilvl w:val="0"/>
          <w:numId w:val="3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5A2B">
        <w:rPr>
          <w:rFonts w:ascii="Arial" w:eastAsia="Times New Roman" w:hAnsi="Arial" w:cs="Arial"/>
          <w:sz w:val="24"/>
          <w:szCs w:val="24"/>
          <w:lang w:eastAsia="pl-PL"/>
        </w:rPr>
        <w:t>Wadium zwraca się uczestnikowi przetargu niezwłocznie po odwołaniu albo zamknięciu przetargu, jednak nie później niż przed upływem 10 dni roboczych od daty, odpowiednio: unieważnienia, odwołania, zamknięcia i rozstrzygnięcia przetargu lub zakończeni</w:t>
      </w:r>
      <w:r w:rsidR="00B30097" w:rsidRPr="00555A2B">
        <w:rPr>
          <w:rFonts w:ascii="Arial" w:eastAsia="Times New Roman" w:hAnsi="Arial" w:cs="Arial"/>
          <w:sz w:val="24"/>
          <w:szCs w:val="24"/>
          <w:lang w:eastAsia="pl-PL"/>
        </w:rPr>
        <w:t>a przetargu wynikiem negatywnym, w sposób odpowiadający formie wniesienia wadium</w:t>
      </w:r>
      <w:r w:rsidR="000A45BA" w:rsidRPr="00555A2B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F9106D" w:rsidRPr="00555A2B" w:rsidRDefault="00913F89" w:rsidP="006278D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Wadium </w:t>
      </w:r>
      <w:r w:rsidR="00B30097" w:rsidRPr="00555A2B">
        <w:rPr>
          <w:rFonts w:ascii="Arial" w:eastAsia="Times New Roman" w:hAnsi="Arial" w:cs="Arial"/>
          <w:sz w:val="24"/>
          <w:szCs w:val="24"/>
          <w:lang w:eastAsia="pl-PL"/>
        </w:rPr>
        <w:t>wniesione przez uczestnika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>, który wygra</w:t>
      </w:r>
      <w:r w:rsidR="000E5930" w:rsidRPr="00555A2B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przetarg </w:t>
      </w:r>
      <w:r w:rsidR="006278D5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może zostać </w:t>
      </w:r>
      <w:r w:rsidR="000E5930" w:rsidRPr="00555A2B">
        <w:rPr>
          <w:rFonts w:ascii="Arial" w:eastAsia="Times New Roman" w:hAnsi="Arial" w:cs="Arial"/>
          <w:sz w:val="24"/>
          <w:szCs w:val="24"/>
          <w:lang w:eastAsia="pl-PL"/>
        </w:rPr>
        <w:t>zalicz</w:t>
      </w:r>
      <w:r w:rsidR="006278D5" w:rsidRPr="00555A2B">
        <w:rPr>
          <w:rFonts w:ascii="Arial" w:eastAsia="Times New Roman" w:hAnsi="Arial" w:cs="Arial"/>
          <w:sz w:val="24"/>
          <w:szCs w:val="24"/>
          <w:lang w:eastAsia="pl-PL"/>
        </w:rPr>
        <w:t>one</w:t>
      </w:r>
      <w:r w:rsidR="000E5930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na poczet </w:t>
      </w:r>
      <w:r w:rsidR="006278D5" w:rsidRPr="00555A2B">
        <w:rPr>
          <w:rFonts w:ascii="Arial" w:eastAsia="Times New Roman" w:hAnsi="Arial" w:cs="Arial"/>
          <w:sz w:val="24"/>
          <w:szCs w:val="24"/>
          <w:lang w:eastAsia="pl-PL"/>
        </w:rPr>
        <w:t>ustalonego w przetargu czynszu dzierżawnego lub zwrócone uczestnikowi.</w:t>
      </w:r>
      <w:r w:rsidR="000E5930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Wadium ulega przepadkowi</w:t>
      </w:r>
      <w:r w:rsidR="006278D5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w razie uchylenia się uczestnika, który przetarg wygrał od zawarcia umowy dzierżawy w terminie </w:t>
      </w:r>
      <w:r w:rsidR="007B38C1" w:rsidRPr="00555A2B">
        <w:rPr>
          <w:rFonts w:ascii="Arial" w:eastAsia="Times New Roman" w:hAnsi="Arial" w:cs="Arial"/>
          <w:sz w:val="24"/>
          <w:szCs w:val="24"/>
          <w:lang w:eastAsia="pl-PL"/>
        </w:rPr>
        <w:t>wyznaczonym przez organizatora</w:t>
      </w:r>
      <w:r w:rsidR="006278D5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przetargu.</w:t>
      </w:r>
      <w:r w:rsidR="00B30097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F9106D" w:rsidRPr="00555A2B" w:rsidRDefault="00F9106D" w:rsidP="00B30097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106D" w:rsidRPr="00555A2B" w:rsidRDefault="00913F89" w:rsidP="0033377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W celu zapoznania się z przedmiotem przetargu wyznacza się w </w:t>
      </w:r>
      <w:r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>dniu</w:t>
      </w:r>
      <w:r w:rsidR="0047588D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3377D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>17 sierpnia</w:t>
      </w:r>
      <w:r w:rsidR="00AD6D8A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D6D8A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33377D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F64153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od godz. 9.00 do godz. 10</w:t>
      </w:r>
      <w:r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>.00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AD6D8A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dniu </w:t>
      </w:r>
      <w:r w:rsidR="0033377D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>24 sierpnia</w:t>
      </w:r>
      <w:r w:rsidR="00AD6D8A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64153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33377D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F64153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od godz. 14.00 do godz. 15</w:t>
      </w:r>
      <w:r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>.00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termin oględzin, po wcześniejszym telefonicznym zgłoszeniu pod numerem: </w:t>
      </w:r>
      <w:r w:rsidR="0033377D" w:rsidRPr="00555A2B">
        <w:rPr>
          <w:rFonts w:ascii="Arial" w:eastAsia="Times New Roman" w:hAnsi="Arial" w:cs="Arial"/>
          <w:sz w:val="24"/>
          <w:szCs w:val="24"/>
          <w:lang w:eastAsia="pl-PL"/>
        </w:rPr>
        <w:t>887-885-329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9106D" w:rsidRPr="00555A2B" w:rsidRDefault="00F910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106D" w:rsidRPr="00555A2B" w:rsidRDefault="00913F8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Ofertę podpisuje </w:t>
      </w:r>
      <w:r w:rsidR="00B30097" w:rsidRPr="00555A2B">
        <w:rPr>
          <w:rFonts w:ascii="Arial" w:eastAsia="Times New Roman" w:hAnsi="Arial" w:cs="Arial"/>
          <w:sz w:val="24"/>
          <w:szCs w:val="24"/>
          <w:lang w:eastAsia="pl-PL"/>
        </w:rPr>
        <w:t>uczestnik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osobiście lub osoby uprawnione do reprezentowania </w:t>
      </w:r>
      <w:r w:rsidR="00B30097" w:rsidRPr="00555A2B">
        <w:rPr>
          <w:rFonts w:ascii="Arial" w:eastAsia="Times New Roman" w:hAnsi="Arial" w:cs="Arial"/>
          <w:sz w:val="24"/>
          <w:szCs w:val="24"/>
          <w:lang w:eastAsia="pl-PL"/>
        </w:rPr>
        <w:t>uczestnika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na podstawie ustawy lub pełnomocnictwa.</w:t>
      </w:r>
    </w:p>
    <w:p w:rsidR="00F9106D" w:rsidRPr="00555A2B" w:rsidRDefault="00F910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106D" w:rsidRPr="00555A2B" w:rsidRDefault="00913F8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Umowa dzierżawy </w:t>
      </w:r>
      <w:r w:rsidR="003825C3" w:rsidRPr="00555A2B">
        <w:rPr>
          <w:rFonts w:ascii="Arial" w:eastAsia="Times New Roman" w:hAnsi="Arial" w:cs="Arial"/>
          <w:sz w:val="24"/>
          <w:szCs w:val="24"/>
          <w:lang w:eastAsia="pl-PL"/>
        </w:rPr>
        <w:t>zostanie podpisana niezwłocznie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3825C3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nie później niż w </w:t>
      </w:r>
      <w:r w:rsidR="003825C3" w:rsidRPr="00555A2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ciągu </w:t>
      </w:r>
      <w:r w:rsidR="007B38C1" w:rsidRPr="00555A2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21</w:t>
      </w:r>
      <w:r w:rsidR="003825C3" w:rsidRPr="00555A2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dni </w:t>
      </w:r>
      <w:r w:rsidR="003825C3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od dnia rozstrzygnięcia przetargu, 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>na warunkach określonych we wzorze umowy stanowiącym załącznik do niniejszego ogłoszenia.</w:t>
      </w:r>
      <w:r w:rsidR="00026DDE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03A43" w:rsidRPr="00555A2B">
        <w:rPr>
          <w:rFonts w:ascii="Arial" w:eastAsia="Times New Roman" w:hAnsi="Arial" w:cs="Arial"/>
          <w:sz w:val="24"/>
          <w:szCs w:val="24"/>
          <w:lang w:eastAsia="pl-PL"/>
        </w:rPr>
        <w:t>Warunki umowy dzierżawy nie podlegają negocjacjom.</w:t>
      </w:r>
      <w:r w:rsidR="00026DDE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F9106D" w:rsidRPr="00555A2B" w:rsidRDefault="00F910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106D" w:rsidRPr="00555A2B" w:rsidRDefault="00913F8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5A2B">
        <w:rPr>
          <w:rFonts w:ascii="Arial" w:eastAsia="Times New Roman" w:hAnsi="Arial" w:cs="Arial"/>
          <w:sz w:val="24"/>
          <w:szCs w:val="24"/>
          <w:lang w:eastAsia="pl-PL"/>
        </w:rPr>
        <w:t>II.</w:t>
      </w:r>
    </w:p>
    <w:p w:rsidR="00F9106D" w:rsidRPr="00555A2B" w:rsidRDefault="00F910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76E9" w:rsidRPr="00555A2B" w:rsidRDefault="00913F89" w:rsidP="00E0048A">
      <w:pPr>
        <w:pStyle w:val="Akapitzlist"/>
        <w:numPr>
          <w:ilvl w:val="3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Kryterium wyboru oferenta </w:t>
      </w:r>
      <w:r w:rsidR="004A76E9" w:rsidRPr="00555A2B">
        <w:rPr>
          <w:rFonts w:ascii="Arial" w:eastAsia="Times New Roman" w:hAnsi="Arial" w:cs="Arial"/>
          <w:sz w:val="24"/>
          <w:szCs w:val="24"/>
          <w:lang w:eastAsia="pl-PL"/>
        </w:rPr>
        <w:t>stanowi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zaoferowana wartość miesięcznego czynszu dzierżawnego w kwocie netto </w:t>
      </w:r>
      <w:r w:rsidR="00E0048A" w:rsidRPr="00555A2B">
        <w:rPr>
          <w:rFonts w:ascii="Arial" w:eastAsia="Times New Roman" w:hAnsi="Arial" w:cs="Arial"/>
          <w:sz w:val="24"/>
          <w:szCs w:val="24"/>
          <w:lang w:eastAsia="pl-PL"/>
        </w:rPr>
        <w:t>(100%)</w:t>
      </w:r>
      <w:r w:rsidR="00AF4D80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i jest to jedyne kryterium wyboru oferenta.</w:t>
      </w:r>
    </w:p>
    <w:p w:rsidR="00F9106D" w:rsidRPr="00555A2B" w:rsidRDefault="00913F89" w:rsidP="000871E4">
      <w:pPr>
        <w:pStyle w:val="Akapitzlist"/>
        <w:numPr>
          <w:ilvl w:val="3"/>
          <w:numId w:val="1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5A2B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Cena wywoławcza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miesięcznego czynszu dzierżawnego w kwocie netto za dzierżawę nieruchomości o powierzchni 0,0</w:t>
      </w:r>
      <w:r w:rsidR="00D629FE" w:rsidRPr="00555A2B">
        <w:rPr>
          <w:rFonts w:ascii="Arial" w:eastAsia="Times New Roman" w:hAnsi="Arial" w:cs="Arial"/>
          <w:sz w:val="24"/>
          <w:szCs w:val="24"/>
          <w:lang w:eastAsia="pl-PL"/>
        </w:rPr>
        <w:t>520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ha, zabudowanej pawilonem </w:t>
      </w:r>
      <w:r w:rsidR="00D629FE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kawiarniano-edukacyjnym 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o powierzchni użytkowej </w:t>
      </w:r>
      <w:r w:rsidR="004F597D" w:rsidRPr="00555A2B">
        <w:rPr>
          <w:rFonts w:ascii="Arial" w:eastAsia="Times New Roman" w:hAnsi="Arial" w:cs="Arial"/>
          <w:sz w:val="24"/>
          <w:szCs w:val="24"/>
          <w:lang w:eastAsia="pl-PL"/>
        </w:rPr>
        <w:t>120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m</w:t>
      </w:r>
      <w:r w:rsidRPr="00555A2B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wynosi </w:t>
      </w:r>
      <w:r w:rsidR="00D629FE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>10</w:t>
      </w:r>
      <w:r w:rsidR="000A45BA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D629FE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>800,00</w:t>
      </w:r>
      <w:r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zł</w:t>
      </w:r>
      <w:r w:rsidR="004F597D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netto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F3A61" w:rsidRPr="00555A2B" w:rsidRDefault="000871E4" w:rsidP="000871E4">
      <w:pPr>
        <w:spacing w:after="0" w:line="240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5A2B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BF3A61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F03A43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F3A61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Wysokość </w:t>
      </w:r>
      <w:r w:rsidR="00D85F3A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pisemnego </w:t>
      </w:r>
      <w:r w:rsidR="00BF3A61" w:rsidRPr="00555A2B">
        <w:rPr>
          <w:rFonts w:ascii="Arial" w:eastAsia="Times New Roman" w:hAnsi="Arial" w:cs="Arial"/>
          <w:sz w:val="24"/>
          <w:szCs w:val="24"/>
          <w:lang w:eastAsia="pl-PL"/>
        </w:rPr>
        <w:t>postąpienia w przetargu ustalają uczestnicy przetargu, z tym że postąpienie nie może wynosić mniej niż 1% ceny wywoławczej z zaokrągleniem w górę do pełnego złotego.</w:t>
      </w:r>
    </w:p>
    <w:p w:rsidR="00F9106D" w:rsidRPr="00555A2B" w:rsidRDefault="00F9106D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F9106D" w:rsidRPr="00555A2B" w:rsidRDefault="00913F8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5A2B">
        <w:rPr>
          <w:rFonts w:ascii="Arial" w:eastAsia="Times New Roman" w:hAnsi="Arial" w:cs="Arial"/>
          <w:sz w:val="24"/>
          <w:szCs w:val="24"/>
          <w:lang w:eastAsia="pl-PL"/>
        </w:rPr>
        <w:t>III.</w:t>
      </w:r>
    </w:p>
    <w:p w:rsidR="00F9106D" w:rsidRPr="00555A2B" w:rsidRDefault="00F910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106D" w:rsidRPr="00555A2B" w:rsidRDefault="00913F89" w:rsidP="00D4655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Oferty należy złożyć w terminie </w:t>
      </w:r>
      <w:r w:rsidR="00AD6D8A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dnia </w:t>
      </w:r>
      <w:r w:rsidR="0033377D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6 września </w:t>
      </w:r>
      <w:r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33377D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godz. </w:t>
      </w:r>
      <w:r w:rsidR="0033377D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>15</w:t>
      </w:r>
      <w:r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>:00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82DE0" w:rsidRPr="00555A2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46556" w:rsidRPr="00555A2B">
        <w:rPr>
          <w:rFonts w:ascii="Arial" w:eastAsia="Times New Roman" w:hAnsi="Arial" w:cs="Arial"/>
          <w:sz w:val="24"/>
          <w:szCs w:val="24"/>
          <w:lang w:eastAsia="pl-PL"/>
        </w:rPr>
        <w:t>w sekretariacie Zarządu Zieleni Miejskiej w Krakowie ul. Reymonta 20, I p. (w godz. 7.30 – 15.00)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9106D" w:rsidRPr="00555A2B" w:rsidRDefault="00F910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106D" w:rsidRPr="00555A2B" w:rsidRDefault="00913F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Oferty złożone po tym terminie zostaną odrzucone. </w:t>
      </w:r>
    </w:p>
    <w:p w:rsidR="00F9106D" w:rsidRPr="00555A2B" w:rsidRDefault="00F910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106D" w:rsidRPr="00555A2B" w:rsidRDefault="00913F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Przetarg może się odbyć, choćby wpłynęła tylko jedna oferta spełniająca warunki określone w ogłoszeniu o przetargu. </w:t>
      </w:r>
    </w:p>
    <w:p w:rsidR="00F9106D" w:rsidRPr="00555A2B" w:rsidRDefault="00F910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106D" w:rsidRPr="00555A2B" w:rsidRDefault="00913F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Przetarg składa się z części jawnej i niejawnej.  </w:t>
      </w:r>
    </w:p>
    <w:p w:rsidR="00F9106D" w:rsidRPr="00555A2B" w:rsidRDefault="00F910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106D" w:rsidRPr="00555A2B" w:rsidRDefault="00913F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Przetarg jest ważny bez względu na liczbę uczestników przetargu, jeżeli przynajmniej jeden uczestnik złożył </w:t>
      </w:r>
      <w:r w:rsidR="00F644EE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kompletną 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>ofertę oraz spełnił wymagania formalne i warunki przetargu.</w:t>
      </w:r>
    </w:p>
    <w:p w:rsidR="00F9106D" w:rsidRPr="00555A2B" w:rsidRDefault="00F910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106D" w:rsidRPr="00555A2B" w:rsidRDefault="00913F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Warunkiem dopuszczenia oferty do przetargu jest złożenie </w:t>
      </w:r>
      <w:r w:rsidR="009A5F92" w:rsidRPr="00555A2B">
        <w:rPr>
          <w:rFonts w:ascii="Arial" w:eastAsia="Times New Roman" w:hAnsi="Arial" w:cs="Arial"/>
          <w:sz w:val="24"/>
          <w:szCs w:val="24"/>
          <w:lang w:eastAsia="pl-PL"/>
        </w:rPr>
        <w:t>kompletnej ofert</w:t>
      </w:r>
      <w:r w:rsidR="00520080" w:rsidRPr="00555A2B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9A5F92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82DE0" w:rsidRPr="00555A2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w wyznaczonym miejscu i terminie oraz w przepisanej formie. </w:t>
      </w:r>
    </w:p>
    <w:p w:rsidR="00F9106D" w:rsidRPr="00555A2B" w:rsidRDefault="00F910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106D" w:rsidRPr="00555A2B" w:rsidRDefault="00913F89" w:rsidP="007820F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Organizator przetargu zastrzega </w:t>
      </w:r>
      <w:r w:rsidR="008D79C4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sobie 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>prawo zamknięcia przetargu bez</w:t>
      </w:r>
      <w:r w:rsidR="00937D13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wybrania którejkolwiek z ofert, a w konsekwencji unieważnienie przetargu bez wybrania którejkolwiek z ofert bez podania uzasadnienia.</w:t>
      </w:r>
    </w:p>
    <w:p w:rsidR="001E3830" w:rsidRPr="00555A2B" w:rsidRDefault="001E3830" w:rsidP="001E3830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106D" w:rsidRPr="00555A2B" w:rsidRDefault="00913F8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5A2B">
        <w:rPr>
          <w:rFonts w:ascii="Arial" w:eastAsia="Times New Roman" w:hAnsi="Arial" w:cs="Arial"/>
          <w:sz w:val="24"/>
          <w:szCs w:val="24"/>
          <w:lang w:eastAsia="pl-PL"/>
        </w:rPr>
        <w:t>IV.</w:t>
      </w:r>
    </w:p>
    <w:p w:rsidR="00F9106D" w:rsidRPr="00555A2B" w:rsidRDefault="00F910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106D" w:rsidRPr="00555A2B" w:rsidRDefault="00913F8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Otwarcie ofert (część jawna) nastąpi </w:t>
      </w:r>
      <w:r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dniu </w:t>
      </w:r>
      <w:r w:rsidR="00520080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>8 września</w:t>
      </w:r>
      <w:r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</w:t>
      </w:r>
      <w:r w:rsidR="00520080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o godz. </w:t>
      </w:r>
      <w:r w:rsidR="00520080"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>10</w:t>
      </w:r>
      <w:r w:rsidRPr="00555A2B">
        <w:rPr>
          <w:rFonts w:ascii="Arial" w:eastAsia="Times New Roman" w:hAnsi="Arial" w:cs="Arial"/>
          <w:b/>
          <w:sz w:val="24"/>
          <w:szCs w:val="24"/>
          <w:lang w:eastAsia="pl-PL"/>
        </w:rPr>
        <w:t>.00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82DE0" w:rsidRPr="00555A2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w siedzibie Zarządu Zieleni Miejskiej w Krakowie, 30-059 Kraków, ul. Reymonta 20, wejście LE, I piętro. </w:t>
      </w:r>
      <w:r w:rsidR="00D46556" w:rsidRPr="00555A2B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okładne miejsce (sala) gdzie nastąpi otwarcie zostanie podana </w:t>
      </w:r>
      <w:r w:rsidR="00F644EE" w:rsidRPr="00555A2B">
        <w:rPr>
          <w:rFonts w:ascii="Arial" w:eastAsia="Times New Roman" w:hAnsi="Arial" w:cs="Arial"/>
          <w:sz w:val="24"/>
          <w:szCs w:val="24"/>
          <w:lang w:eastAsia="pl-PL"/>
        </w:rPr>
        <w:t>uczestnikom</w:t>
      </w: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bezpośrednio przed otwarciem ofert.</w:t>
      </w:r>
    </w:p>
    <w:p w:rsidR="00F9106D" w:rsidRPr="00555A2B" w:rsidRDefault="00F9106D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106D" w:rsidRPr="00555A2B" w:rsidRDefault="00913F8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Komisja </w:t>
      </w:r>
      <w:r w:rsidRPr="00555A2B">
        <w:rPr>
          <w:rFonts w:ascii="Arial" w:eastAsia="Times New Roman" w:hAnsi="Arial" w:cs="Arial"/>
          <w:sz w:val="24"/>
          <w:szCs w:val="24"/>
          <w:lang w:eastAsia="ar-SA"/>
        </w:rPr>
        <w:t>przetargowa przed otwarciem przetargu stwierdza wniesienie wadium przez uczestników przetargu.</w:t>
      </w:r>
    </w:p>
    <w:p w:rsidR="00F9106D" w:rsidRPr="00555A2B" w:rsidRDefault="00F910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46556" w:rsidRPr="00555A2B" w:rsidRDefault="00913F89" w:rsidP="00AB60CB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555A2B">
        <w:rPr>
          <w:rFonts w:ascii="Arial" w:eastAsia="Times New Roman" w:hAnsi="Arial" w:cs="Arial"/>
          <w:sz w:val="24"/>
          <w:szCs w:val="24"/>
          <w:lang w:eastAsia="pl-PL"/>
        </w:rPr>
        <w:t>Część jawna przetargu odbywa się w obecności uczestników.</w:t>
      </w:r>
    </w:p>
    <w:p w:rsidR="00F9106D" w:rsidRPr="00555A2B" w:rsidRDefault="00F9106D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106D" w:rsidRPr="00555A2B" w:rsidRDefault="00913F89">
      <w:pPr>
        <w:pStyle w:val="Akapitzlist"/>
        <w:numPr>
          <w:ilvl w:val="0"/>
          <w:numId w:val="5"/>
        </w:numPr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55A2B">
        <w:rPr>
          <w:rFonts w:ascii="Arial" w:eastAsia="Times New Roman" w:hAnsi="Arial" w:cs="Arial"/>
          <w:bCs/>
          <w:sz w:val="24"/>
          <w:szCs w:val="24"/>
          <w:lang w:eastAsia="pl-PL"/>
        </w:rPr>
        <w:t>Przewodniczący Komisji przetargowej zawiadamia na piśmie wszystkich uczestników przetargu, którzy złożyli oferty, o wyniku przetargu w terminie nie dłuższym niż 3 dni od dnia rozstrzygnięcia, unieważnienia, odwołania lub zamknięcia przetargu.</w:t>
      </w:r>
    </w:p>
    <w:p w:rsidR="0004426A" w:rsidRPr="00555A2B" w:rsidRDefault="0004426A" w:rsidP="0004426A">
      <w:pPr>
        <w:pStyle w:val="Akapitzlist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04426A" w:rsidRPr="00555A2B" w:rsidRDefault="0004426A" w:rsidP="0004426A">
      <w:pPr>
        <w:pStyle w:val="Akapitzlist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F9106D" w:rsidRPr="00555A2B" w:rsidRDefault="00913F89">
      <w:pPr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5A2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V.</w:t>
      </w:r>
    </w:p>
    <w:p w:rsidR="005676D1" w:rsidRPr="00555A2B" w:rsidRDefault="005676D1" w:rsidP="005676D1">
      <w:pPr>
        <w:pStyle w:val="Akapitzlist"/>
        <w:numPr>
          <w:ilvl w:val="0"/>
          <w:numId w:val="6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Organizator przetargu, przed wyznaczonym terminem przetargu, może odwołać </w:t>
      </w:r>
      <w:r w:rsidR="00913F89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ogłoszony przetarg jedynie z ważnych powodów, niezwłocznie podając informację </w:t>
      </w:r>
      <w:r w:rsidR="00282DE0" w:rsidRPr="00555A2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13F89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o odwołaniu przetargu do publicznej wiadomości. </w:t>
      </w:r>
    </w:p>
    <w:p w:rsidR="00AB60CB" w:rsidRPr="00555A2B" w:rsidRDefault="00913F89" w:rsidP="00AB60CB">
      <w:pPr>
        <w:pStyle w:val="Akapitzlist"/>
        <w:numPr>
          <w:ilvl w:val="0"/>
          <w:numId w:val="6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W sprawach nieuregulowanych w niniejszym ogłoszeniu zastosowanie mają przepisy Kodeksu cywilnego. </w:t>
      </w:r>
    </w:p>
    <w:p w:rsidR="007042A4" w:rsidRPr="00555A2B" w:rsidRDefault="004F116F" w:rsidP="00AB60CB">
      <w:pPr>
        <w:pStyle w:val="Akapitzlist"/>
        <w:numPr>
          <w:ilvl w:val="0"/>
          <w:numId w:val="6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5A2B">
        <w:rPr>
          <w:rFonts w:ascii="Arial" w:eastAsia="Times New Roman" w:hAnsi="Arial" w:cs="Arial"/>
          <w:sz w:val="24"/>
          <w:szCs w:val="24"/>
          <w:lang w:eastAsia="pl-PL"/>
        </w:rPr>
        <w:t>Dodatkowe</w:t>
      </w:r>
      <w:r w:rsidR="00BF3A61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informacje o przetargu można zasięgnąć kierując zapytanie na piśmie na adres poczty elektronicznej: </w:t>
      </w:r>
      <w:hyperlink r:id="rId5" w:history="1">
        <w:r w:rsidR="00BF3A61" w:rsidRPr="00555A2B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sekretariat@zzm.krakow.pl</w:t>
        </w:r>
      </w:hyperlink>
      <w:r w:rsidR="00BF3A61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 (w tytule podając „przetarg Park Lotników Polskich</w:t>
      </w:r>
      <w:r w:rsidR="00AB60CB" w:rsidRPr="00555A2B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BF3A61" w:rsidRPr="00555A2B">
        <w:rPr>
          <w:rFonts w:ascii="Arial" w:eastAsia="Times New Roman" w:hAnsi="Arial" w:cs="Arial"/>
          <w:sz w:val="24"/>
          <w:szCs w:val="24"/>
          <w:lang w:eastAsia="pl-PL"/>
        </w:rPr>
        <w:t xml:space="preserve">), bądź pod numerem </w:t>
      </w:r>
      <w:r w:rsidR="00913F89" w:rsidRPr="00555A2B">
        <w:rPr>
          <w:rFonts w:ascii="Arial" w:eastAsia="Times New Roman" w:hAnsi="Arial" w:cs="Arial"/>
          <w:sz w:val="24"/>
          <w:szCs w:val="24"/>
          <w:lang w:eastAsia="pl-PL"/>
        </w:rPr>
        <w:t>telefonu 12 201 88 64.</w:t>
      </w:r>
    </w:p>
    <w:p w:rsidR="00E637AB" w:rsidRPr="00555A2B" w:rsidRDefault="00E637AB" w:rsidP="00AB60CB">
      <w:pPr>
        <w:pStyle w:val="Akapitzlist"/>
        <w:numPr>
          <w:ilvl w:val="0"/>
          <w:numId w:val="6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5A2B">
        <w:rPr>
          <w:rFonts w:ascii="Arial" w:eastAsia="Times New Roman" w:hAnsi="Arial" w:cs="Arial"/>
          <w:sz w:val="24"/>
          <w:szCs w:val="24"/>
          <w:lang w:eastAsia="pl-PL"/>
        </w:rPr>
        <w:t>Zarządzenia Prezydenta Miasta Krakowa, o których mowa na wstępie niniejszego Ogłoszenia dostępne są na stronie www.bip.krakow.pl</w:t>
      </w:r>
    </w:p>
    <w:p w:rsidR="00AB60CB" w:rsidRPr="00555A2B" w:rsidRDefault="00AB60CB" w:rsidP="007042A4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AB60CB" w:rsidRPr="00555A2B" w:rsidRDefault="00AB60CB" w:rsidP="007042A4">
      <w:pPr>
        <w:jc w:val="both"/>
        <w:rPr>
          <w:u w:val="single"/>
        </w:rPr>
      </w:pPr>
    </w:p>
    <w:p w:rsidR="00AB60CB" w:rsidRPr="00555A2B" w:rsidRDefault="00AB60CB" w:rsidP="007042A4">
      <w:pPr>
        <w:jc w:val="both"/>
        <w:rPr>
          <w:u w:val="single"/>
        </w:rPr>
      </w:pPr>
    </w:p>
    <w:p w:rsidR="007042A4" w:rsidRPr="00555A2B" w:rsidRDefault="007042A4" w:rsidP="007042A4">
      <w:pPr>
        <w:jc w:val="both"/>
        <w:rPr>
          <w:u w:val="single"/>
        </w:rPr>
      </w:pPr>
      <w:r w:rsidRPr="00555A2B">
        <w:rPr>
          <w:u w:val="single"/>
        </w:rPr>
        <w:t>ZAŁĄCZNIKI:</w:t>
      </w:r>
    </w:p>
    <w:p w:rsidR="007042A4" w:rsidRPr="00555A2B" w:rsidRDefault="007042A4" w:rsidP="007042A4">
      <w:pPr>
        <w:jc w:val="both"/>
      </w:pPr>
      <w:r w:rsidRPr="00555A2B">
        <w:t xml:space="preserve">1. </w:t>
      </w:r>
      <w:r w:rsidR="00F644EE" w:rsidRPr="00555A2B">
        <w:t xml:space="preserve">Załącznik nr 1 - </w:t>
      </w:r>
      <w:r w:rsidRPr="00555A2B">
        <w:t>Formularz ofertowy.</w:t>
      </w:r>
    </w:p>
    <w:p w:rsidR="007042A4" w:rsidRPr="00555A2B" w:rsidRDefault="007042A4" w:rsidP="007042A4">
      <w:pPr>
        <w:jc w:val="both"/>
      </w:pPr>
      <w:r w:rsidRPr="00555A2B">
        <w:t xml:space="preserve">2. </w:t>
      </w:r>
      <w:r w:rsidR="00F644EE" w:rsidRPr="00555A2B">
        <w:t xml:space="preserve">Załącznik nr 2 - </w:t>
      </w:r>
      <w:r w:rsidR="006A2A93" w:rsidRPr="00555A2B">
        <w:t>Wzór umowy wraz z załącznikami do umowy.</w:t>
      </w:r>
    </w:p>
    <w:p w:rsidR="00B35AB9" w:rsidRPr="00555A2B" w:rsidRDefault="00B35AB9" w:rsidP="007042A4">
      <w:pPr>
        <w:jc w:val="both"/>
      </w:pPr>
    </w:p>
    <w:p w:rsidR="00D744F2" w:rsidRPr="00555A2B" w:rsidRDefault="00D744F2" w:rsidP="00D744F2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555A2B">
        <w:rPr>
          <w:rFonts w:ascii="Lato" w:eastAsia="Times New Roman" w:hAnsi="Lato" w:cs="Times New Roman"/>
          <w:sz w:val="20"/>
          <w:szCs w:val="20"/>
          <w:lang w:eastAsia="pl-PL"/>
        </w:rPr>
        <w:t xml:space="preserve">Udział w postępowaniu przetargowym wiąże się z przetwarzaniem danych osobowych oferentów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 UE. L 119 z 4.5.2016, str. 1—88) oraz w zakresie wynikającym z ustawy z dnia 21 sierpnia 1997 r. o gospodarce nieruchomościami (Dz. U. z 2021 r. poz. 1899) oraz zapisów Regulaminu stanowiącego załącznik do Zarządzenia Nr 576/2022 Prezydenta Miasta Krakowa z dnia 7 marca 2022 r. przeprowadzania przez Zarząd Zieleni Miejskiej w Krakowie przetargów na dzierżawę nieruchomości lub ich części stanowiących własność, współwłasność lub będących w użytkowaniu wieczystym Gminy Miejskiej Kraków oraz nieruchomości lub ich części stanowiących własność, współwłasność lub oddanych w użytkowanie wieczyste na rzecz Skarbu Państwa położonych w granicach administracyjnych Gminy Miejskiej Kraków i pozostających w zarządzie tej jednostki. </w:t>
      </w:r>
    </w:p>
    <w:p w:rsidR="00D744F2" w:rsidRPr="00555A2B" w:rsidRDefault="00D744F2" w:rsidP="00D744F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D744F2" w:rsidRPr="00555A2B" w:rsidRDefault="00D744F2" w:rsidP="00D744F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555A2B">
        <w:rPr>
          <w:rFonts w:ascii="Lato" w:eastAsia="Times New Roman" w:hAnsi="Lato" w:cs="Lato"/>
          <w:b/>
          <w:bCs/>
          <w:sz w:val="20"/>
          <w:szCs w:val="20"/>
          <w:lang w:eastAsia="pl-PL"/>
        </w:rPr>
        <w:t>Obowiązek informacyjny o przetwarzaniu danych osobowych</w:t>
      </w:r>
    </w:p>
    <w:p w:rsidR="00D744F2" w:rsidRPr="00555A2B" w:rsidRDefault="00D744F2" w:rsidP="00D744F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555A2B">
        <w:rPr>
          <w:rFonts w:ascii="Lato" w:eastAsia="Times New Roman" w:hAnsi="Lato" w:cs="Lato"/>
          <w:b/>
          <w:bCs/>
          <w:sz w:val="20"/>
          <w:szCs w:val="20"/>
          <w:lang w:eastAsia="pl-PL"/>
        </w:rPr>
        <w:t>(klauzula informacyjna)</w:t>
      </w:r>
    </w:p>
    <w:p w:rsidR="00D744F2" w:rsidRPr="00555A2B" w:rsidRDefault="00D744F2" w:rsidP="00D744F2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:rsidR="00D744F2" w:rsidRPr="00555A2B" w:rsidRDefault="00D744F2" w:rsidP="00D744F2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:rsidR="00D744F2" w:rsidRPr="00555A2B" w:rsidRDefault="00D744F2" w:rsidP="00D744F2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555A2B">
        <w:rPr>
          <w:rFonts w:ascii="Lato" w:eastAsia="Times New Roman" w:hAnsi="Lato" w:cs="Lato"/>
          <w:sz w:val="20"/>
          <w:szCs w:val="20"/>
          <w:lang w:eastAsia="pl-PL"/>
        </w:rPr>
        <w:t>Gmina Miejska Kraków – Zarząd Zieleni Miejskiej w Krakowie informuje, że:</w:t>
      </w:r>
    </w:p>
    <w:p w:rsidR="00D744F2" w:rsidRPr="00555A2B" w:rsidRDefault="00D744F2" w:rsidP="00D744F2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:rsidR="00D744F2" w:rsidRPr="00555A2B" w:rsidRDefault="00D744F2" w:rsidP="00D744F2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555A2B">
        <w:rPr>
          <w:rFonts w:ascii="Lato" w:eastAsia="Times New Roman" w:hAnsi="Lato" w:cs="Lato"/>
          <w:sz w:val="20"/>
          <w:szCs w:val="20"/>
          <w:lang w:eastAsia="pl-PL"/>
        </w:rPr>
        <w:t>1. Administratorem Pana/Pani/Państwa danych osobowych jest Zarząd Zieleni Miejskiej w Krakowie (jednostka budżetowa Gminy Miejskiej Kraków), adres siedziby: 30-059 Kraków, ul. W. Reymonta 20.</w:t>
      </w:r>
    </w:p>
    <w:p w:rsidR="00D744F2" w:rsidRPr="00555A2B" w:rsidRDefault="00D744F2" w:rsidP="00D744F2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555A2B">
        <w:rPr>
          <w:rFonts w:ascii="Lato" w:eastAsia="Times New Roman" w:hAnsi="Lato" w:cs="Lato"/>
          <w:sz w:val="20"/>
          <w:szCs w:val="20"/>
          <w:lang w:eastAsia="pl-PL"/>
        </w:rPr>
        <w:t xml:space="preserve">2. Zarząd Zieleni Miejskiej w Krakowie wyznaczył Inspektora Ochrony Danych. Kontakt z Inspektorem Ochrony Danych możliwy jest pod adresem e-mail: </w:t>
      </w:r>
      <w:hyperlink r:id="rId6" w:history="1">
        <w:r w:rsidRPr="00555A2B">
          <w:rPr>
            <w:rFonts w:ascii="Lato" w:eastAsia="Times New Roman" w:hAnsi="Lato" w:cs="Lato"/>
            <w:color w:val="0563C1"/>
            <w:sz w:val="20"/>
            <w:szCs w:val="20"/>
            <w:u w:val="single"/>
            <w:lang w:eastAsia="pl-PL"/>
          </w:rPr>
          <w:t>iod@zzm.krakow.pl</w:t>
        </w:r>
      </w:hyperlink>
      <w:r w:rsidRPr="00555A2B">
        <w:rPr>
          <w:rFonts w:ascii="Lato" w:eastAsia="Times New Roman" w:hAnsi="Lato" w:cs="Lato"/>
          <w:sz w:val="20"/>
          <w:szCs w:val="20"/>
          <w:lang w:eastAsia="pl-PL"/>
        </w:rPr>
        <w:t xml:space="preserve">, pod numerem telefonu: 12 20 18 856 oraz pod adresem pocztowym: Inspektor Ochrony Danych, Zarząd Zieleni Miejskiej w Krakowie, 30-059 Kraków, ul. W. Reymonta 20.   </w:t>
      </w:r>
    </w:p>
    <w:p w:rsidR="00D744F2" w:rsidRPr="00555A2B" w:rsidRDefault="00D744F2" w:rsidP="00D744F2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555A2B">
        <w:rPr>
          <w:rFonts w:ascii="Lato" w:eastAsia="Times New Roman" w:hAnsi="Lato" w:cs="Lato"/>
          <w:sz w:val="20"/>
          <w:szCs w:val="20"/>
          <w:lang w:eastAsia="pl-PL"/>
        </w:rPr>
        <w:t xml:space="preserve">3. Pana/Pani/Państwa dane osobowe będą przetwarzane w celu związanym z postępowaniem przetargowym, na podstawie art. 6 ust. 1 lit. a ogólnego Rozporządzenia o ochronie danych osobowych </w:t>
      </w:r>
      <w:r w:rsidRPr="00555A2B">
        <w:rPr>
          <w:rFonts w:ascii="Lato" w:eastAsia="Times New Roman" w:hAnsi="Lato" w:cs="Lato"/>
          <w:sz w:val="20"/>
          <w:szCs w:val="20"/>
          <w:lang w:eastAsia="pl-PL"/>
        </w:rPr>
        <w:br/>
        <w:t>z dnia 27 kwietnia 2016 r. [RODO], tj. zgody wyrażonej przez akt uczestnictwa w postępowaniu oraz następujące przepisy prawa: ustawa z dnia 23 kwietnia 1964 r. (Dz.U.2022.1360. tj. z dnia 2022.06.29),</w:t>
      </w:r>
      <w:r w:rsidRPr="00555A2B">
        <w:rPr>
          <w:rFonts w:ascii="Lato" w:eastAsia="Times New Roman" w:hAnsi="Lato" w:cs="Times New Roman"/>
          <w:sz w:val="20"/>
          <w:szCs w:val="20"/>
          <w:lang w:eastAsia="pl-PL"/>
        </w:rPr>
        <w:t xml:space="preserve"> ustawa z dnia 21 </w:t>
      </w:r>
      <w:r w:rsidRPr="00555A2B">
        <w:rPr>
          <w:rFonts w:ascii="Lato" w:eastAsia="Times New Roman" w:hAnsi="Lato" w:cs="Times New Roman"/>
          <w:sz w:val="20"/>
          <w:szCs w:val="20"/>
          <w:lang w:eastAsia="pl-PL"/>
        </w:rPr>
        <w:lastRenderedPageBreak/>
        <w:t xml:space="preserve">sierpnia 1997 r. o gospodarce nieruchomościami (Dz. U. z 2021 r. poz. 1899) oraz Regulamin stanowiący załącznik do Zarządzenia Nr 576/2022 Prezydenta Miasta Krakowa z dnia 7 marca 2022 r. </w:t>
      </w:r>
      <w:r w:rsidRPr="00555A2B">
        <w:rPr>
          <w:rFonts w:ascii="Lato" w:eastAsia="Times New Roman" w:hAnsi="Lato" w:cs="Lato"/>
          <w:sz w:val="20"/>
          <w:szCs w:val="20"/>
          <w:lang w:eastAsia="pl-PL"/>
        </w:rPr>
        <w:t xml:space="preserve"> </w:t>
      </w:r>
    </w:p>
    <w:p w:rsidR="00D744F2" w:rsidRPr="00555A2B" w:rsidRDefault="00D744F2" w:rsidP="00D744F2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Lato"/>
          <w:strike/>
          <w:sz w:val="20"/>
          <w:szCs w:val="20"/>
          <w:lang w:eastAsia="pl-PL"/>
        </w:rPr>
      </w:pPr>
      <w:r w:rsidRPr="00555A2B">
        <w:rPr>
          <w:rFonts w:ascii="Lato" w:eastAsia="Times New Roman" w:hAnsi="Lato" w:cs="Lato"/>
          <w:sz w:val="20"/>
          <w:szCs w:val="20"/>
          <w:lang w:eastAsia="pl-PL"/>
        </w:rPr>
        <w:t>4. Podanie przez Pana/Panią/Państwa danych w związku z udziałem w postepowaniu o zamówienie przetargowe nie jest obowiązkowe, ale może być warunkiem niezbędnym do wzięcia w nim udziału. Organizator może żądać ich podania na podstawie przepisów ustawy Kodeks cywilny (Dz.U.2022.1360. tj. z dnia 2022.06.29).</w:t>
      </w:r>
    </w:p>
    <w:p w:rsidR="00D744F2" w:rsidRPr="00555A2B" w:rsidRDefault="00D744F2" w:rsidP="00D744F2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555A2B">
        <w:rPr>
          <w:rFonts w:ascii="Lato" w:eastAsia="Times New Roman" w:hAnsi="Lato" w:cs="Lato"/>
          <w:sz w:val="20"/>
          <w:szCs w:val="20"/>
          <w:lang w:eastAsia="pl-PL"/>
        </w:rPr>
        <w:t>5. Odbiorcami Pana/Pani/Państwa danych będą:</w:t>
      </w:r>
    </w:p>
    <w:p w:rsidR="00D744F2" w:rsidRPr="00555A2B" w:rsidRDefault="00D744F2" w:rsidP="00D744F2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555A2B">
        <w:rPr>
          <w:rFonts w:ascii="Lato" w:eastAsia="Times New Roman" w:hAnsi="Lato" w:cs="Lato"/>
          <w:sz w:val="20"/>
          <w:szCs w:val="20"/>
          <w:lang w:eastAsia="pl-PL"/>
        </w:rPr>
        <w:t>a) organy władzy publicznej oraz podmioty wykonujące zadania publiczne lub działające na zlecenie organów władzy publicznej, w zakresie i w celach, które wynikają z przepisów powszechnie obowiązującego prawa;</w:t>
      </w:r>
    </w:p>
    <w:p w:rsidR="00D744F2" w:rsidRPr="00555A2B" w:rsidRDefault="00D744F2" w:rsidP="00D744F2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555A2B">
        <w:rPr>
          <w:rFonts w:ascii="Lato" w:eastAsia="Times New Roman" w:hAnsi="Lato" w:cs="Lato"/>
          <w:sz w:val="20"/>
          <w:szCs w:val="20"/>
          <w:lang w:eastAsia="pl-PL"/>
        </w:rPr>
        <w:t xml:space="preserve">b) inne podmioty, które na podstawie stosownych umów podpisanych z Zarządem Zieleni Miejskiej </w:t>
      </w:r>
    </w:p>
    <w:p w:rsidR="00D744F2" w:rsidRPr="00555A2B" w:rsidRDefault="00D744F2" w:rsidP="00D744F2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555A2B">
        <w:rPr>
          <w:rFonts w:ascii="Lato" w:eastAsia="Times New Roman" w:hAnsi="Lato" w:cs="Lato"/>
          <w:sz w:val="20"/>
          <w:szCs w:val="20"/>
          <w:lang w:eastAsia="pl-PL"/>
        </w:rPr>
        <w:t>w Krakowie przetwarzają dane osobowe, dla których Administratorem danych jest Zarząd Zieleni Miejskiej w Krakowie,</w:t>
      </w:r>
    </w:p>
    <w:p w:rsidR="00D744F2" w:rsidRPr="00555A2B" w:rsidRDefault="00D744F2" w:rsidP="00D744F2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555A2B">
        <w:rPr>
          <w:rFonts w:ascii="Lato" w:eastAsia="Times New Roman" w:hAnsi="Lato" w:cs="Lato"/>
          <w:sz w:val="20"/>
          <w:szCs w:val="20"/>
          <w:lang w:eastAsia="pl-PL"/>
        </w:rPr>
        <w:t>c) wszystkie zainteresowane podmioty i osoby, gdyż co do zasady postępowanie o udzielenia zamówienia publicznego jest jawne.</w:t>
      </w:r>
    </w:p>
    <w:p w:rsidR="00D744F2" w:rsidRPr="00555A2B" w:rsidRDefault="00D744F2" w:rsidP="00D744F2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555A2B">
        <w:rPr>
          <w:rFonts w:ascii="Lato" w:eastAsia="Times New Roman" w:hAnsi="Lato" w:cs="Lato"/>
          <w:sz w:val="20"/>
          <w:szCs w:val="20"/>
          <w:lang w:eastAsia="pl-PL"/>
        </w:rPr>
        <w:t xml:space="preserve">6. Dane osobowe będą przechowywane przez okres wynikający z przepisów prawa, w szczególności ustawy z dnia 14 lipca 1983 r. o narodowym zasobie archiwalnym i archiwach oraz rozporządzenia ministra kultury i dziedzictwa narodowego z dnia 20 października 2015 r. w sprawie klasyfikowania i kwalifikowania dokumentacji, przekazywania materiałów archiwalnych do archiwów państwowych i brakowania dokumentacji niearchiwalnej, w tym zgodnie z Zarządzeniem Dyrektora Zarządu Zieleni Miejskiej w Krakowie nr 11/2018 z dnia 8 marca 2018 r. z </w:t>
      </w:r>
      <w:proofErr w:type="spellStart"/>
      <w:r w:rsidRPr="00555A2B">
        <w:rPr>
          <w:rFonts w:ascii="Lato" w:eastAsia="Times New Roman" w:hAnsi="Lato" w:cs="Lato"/>
          <w:sz w:val="20"/>
          <w:szCs w:val="20"/>
          <w:lang w:eastAsia="pl-PL"/>
        </w:rPr>
        <w:t>późn</w:t>
      </w:r>
      <w:proofErr w:type="spellEnd"/>
      <w:r w:rsidRPr="00555A2B">
        <w:rPr>
          <w:rFonts w:ascii="Lato" w:eastAsia="Times New Roman" w:hAnsi="Lato" w:cs="Lato"/>
          <w:sz w:val="20"/>
          <w:szCs w:val="20"/>
          <w:lang w:eastAsia="pl-PL"/>
        </w:rPr>
        <w:t>. zm. w sprawie wprowadzenia Instrukcji kancelaryjnej, Jednolitego Rzeczowego Wykazu Akt oraz Instrukcji w sprawie organizacji i zakresu działania archiwum zakładowego Zarządu Zieleni Miejskiej w Krakowie, tj. 5 lat.</w:t>
      </w:r>
    </w:p>
    <w:p w:rsidR="00D744F2" w:rsidRPr="00555A2B" w:rsidRDefault="00D744F2" w:rsidP="00D744F2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555A2B">
        <w:rPr>
          <w:rFonts w:ascii="Lato" w:eastAsia="Times New Roman" w:hAnsi="Lato" w:cs="Lato"/>
          <w:sz w:val="20"/>
          <w:szCs w:val="20"/>
          <w:lang w:eastAsia="pl-PL"/>
        </w:rPr>
        <w:t>7. Podane przez Pana/Panią/Państwa dane osobowe nie będą przekazywane do państwa trzeciego i do organizacji międzynarodowej.</w:t>
      </w:r>
    </w:p>
    <w:p w:rsidR="00D744F2" w:rsidRPr="00555A2B" w:rsidRDefault="00D744F2" w:rsidP="00D744F2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555A2B">
        <w:rPr>
          <w:rFonts w:ascii="Lato" w:eastAsia="Times New Roman" w:hAnsi="Lato" w:cs="Lato"/>
          <w:sz w:val="20"/>
          <w:szCs w:val="20"/>
          <w:lang w:eastAsia="pl-PL"/>
        </w:rPr>
        <w:t>8. Pana/Pani/Państwa dane nie będą przetwarzane w sposób zautomatyzowany, w tym również w formie profilowania.</w:t>
      </w:r>
    </w:p>
    <w:p w:rsidR="00D744F2" w:rsidRPr="00555A2B" w:rsidRDefault="00D744F2" w:rsidP="00D744F2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555A2B">
        <w:rPr>
          <w:rFonts w:ascii="Lato" w:eastAsia="Times New Roman" w:hAnsi="Lato" w:cs="Lato"/>
          <w:sz w:val="20"/>
          <w:szCs w:val="20"/>
          <w:lang w:eastAsia="pl-PL"/>
        </w:rPr>
        <w:t>9. Posiada Pan/Pani/Państwo prawo dostępu do treści swoich danych oraz prawo ich sprostowania, a także prawo do usunięcia, ograniczenia przetwarzania (przy czym odrębne przepisy mogą wyłączyć możliwość skorzystania z tego prawa).</w:t>
      </w:r>
    </w:p>
    <w:p w:rsidR="00D744F2" w:rsidRPr="00D744F2" w:rsidRDefault="00D744F2" w:rsidP="00D744F2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555A2B">
        <w:rPr>
          <w:rFonts w:ascii="Lato" w:eastAsia="Times New Roman" w:hAnsi="Lato" w:cs="Lato"/>
          <w:sz w:val="20"/>
          <w:szCs w:val="20"/>
          <w:lang w:eastAsia="pl-PL"/>
        </w:rPr>
        <w:t>10. Ma Pan/Pani/Państwo prawo do wniesienia skargi do organu nadzorczego, którym jest Prezes Urzędu Ochrony Danych Osobowych z siedzibą ul. Stawki 2, 00-193 Warszawa.</w:t>
      </w:r>
    </w:p>
    <w:p w:rsidR="00D744F2" w:rsidRDefault="00D744F2" w:rsidP="007042A4">
      <w:pPr>
        <w:jc w:val="both"/>
      </w:pPr>
    </w:p>
    <w:sectPr w:rsidR="00D744F2">
      <w:pgSz w:w="11906" w:h="16838"/>
      <w:pgMar w:top="1440" w:right="1080" w:bottom="1440" w:left="108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362EE9"/>
    <w:multiLevelType w:val="multilevel"/>
    <w:tmpl w:val="BAA4A9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F4C23"/>
    <w:multiLevelType w:val="multilevel"/>
    <w:tmpl w:val="3C3646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1A70CA7"/>
    <w:multiLevelType w:val="hybridMultilevel"/>
    <w:tmpl w:val="12BAB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97F0B"/>
    <w:multiLevelType w:val="multilevel"/>
    <w:tmpl w:val="249CF8FC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1947F31"/>
    <w:multiLevelType w:val="hybridMultilevel"/>
    <w:tmpl w:val="01E87140"/>
    <w:lvl w:ilvl="0" w:tplc="2C3EC9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45DE7"/>
    <w:multiLevelType w:val="multilevel"/>
    <w:tmpl w:val="3E9092F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714830"/>
    <w:multiLevelType w:val="multilevel"/>
    <w:tmpl w:val="5D4A725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33A8B"/>
    <w:multiLevelType w:val="hybridMultilevel"/>
    <w:tmpl w:val="EEE21906"/>
    <w:lvl w:ilvl="0" w:tplc="7CE85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1333436"/>
    <w:multiLevelType w:val="multilevel"/>
    <w:tmpl w:val="5298291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20A14"/>
    <w:multiLevelType w:val="multilevel"/>
    <w:tmpl w:val="90C68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6D"/>
    <w:rsid w:val="00026DDE"/>
    <w:rsid w:val="0003475C"/>
    <w:rsid w:val="0004426A"/>
    <w:rsid w:val="00047827"/>
    <w:rsid w:val="00061B17"/>
    <w:rsid w:val="00070302"/>
    <w:rsid w:val="00072D8E"/>
    <w:rsid w:val="000871E4"/>
    <w:rsid w:val="000A45BA"/>
    <w:rsid w:val="000E2106"/>
    <w:rsid w:val="000E5930"/>
    <w:rsid w:val="001C2186"/>
    <w:rsid w:val="001D65A0"/>
    <w:rsid w:val="001E3830"/>
    <w:rsid w:val="001E45AF"/>
    <w:rsid w:val="001F02E1"/>
    <w:rsid w:val="00211605"/>
    <w:rsid w:val="00255A15"/>
    <w:rsid w:val="00276373"/>
    <w:rsid w:val="00282DE0"/>
    <w:rsid w:val="002B5109"/>
    <w:rsid w:val="002E28A4"/>
    <w:rsid w:val="003059FF"/>
    <w:rsid w:val="00307799"/>
    <w:rsid w:val="00316D4A"/>
    <w:rsid w:val="0033377D"/>
    <w:rsid w:val="00374AB4"/>
    <w:rsid w:val="003825C3"/>
    <w:rsid w:val="00396E3F"/>
    <w:rsid w:val="003A3707"/>
    <w:rsid w:val="003D539D"/>
    <w:rsid w:val="003F5799"/>
    <w:rsid w:val="00402A37"/>
    <w:rsid w:val="00403C6D"/>
    <w:rsid w:val="00410001"/>
    <w:rsid w:val="00414D4B"/>
    <w:rsid w:val="004337F3"/>
    <w:rsid w:val="0046125E"/>
    <w:rsid w:val="0047588D"/>
    <w:rsid w:val="004A74C4"/>
    <w:rsid w:val="004A76E9"/>
    <w:rsid w:val="004F0B18"/>
    <w:rsid w:val="004F116F"/>
    <w:rsid w:val="004F597D"/>
    <w:rsid w:val="00520080"/>
    <w:rsid w:val="00555A2B"/>
    <w:rsid w:val="0055632B"/>
    <w:rsid w:val="00564A40"/>
    <w:rsid w:val="005676D1"/>
    <w:rsid w:val="00574BFB"/>
    <w:rsid w:val="0059349A"/>
    <w:rsid w:val="005C5098"/>
    <w:rsid w:val="005F7FA8"/>
    <w:rsid w:val="006278D5"/>
    <w:rsid w:val="0067784D"/>
    <w:rsid w:val="006826F2"/>
    <w:rsid w:val="006926E4"/>
    <w:rsid w:val="006A2A93"/>
    <w:rsid w:val="006A5A06"/>
    <w:rsid w:val="007042A4"/>
    <w:rsid w:val="00711305"/>
    <w:rsid w:val="00741762"/>
    <w:rsid w:val="00746E2D"/>
    <w:rsid w:val="007820F3"/>
    <w:rsid w:val="0078608A"/>
    <w:rsid w:val="007A033D"/>
    <w:rsid w:val="007B0305"/>
    <w:rsid w:val="007B2E1B"/>
    <w:rsid w:val="007B38C1"/>
    <w:rsid w:val="00815AD4"/>
    <w:rsid w:val="008A4A69"/>
    <w:rsid w:val="008C13CE"/>
    <w:rsid w:val="008C55AE"/>
    <w:rsid w:val="008D79C4"/>
    <w:rsid w:val="00907C31"/>
    <w:rsid w:val="00913F89"/>
    <w:rsid w:val="009141BD"/>
    <w:rsid w:val="00915D67"/>
    <w:rsid w:val="009252E4"/>
    <w:rsid w:val="00937D13"/>
    <w:rsid w:val="00957FEC"/>
    <w:rsid w:val="00963036"/>
    <w:rsid w:val="009A5F92"/>
    <w:rsid w:val="009B0BC6"/>
    <w:rsid w:val="009D5343"/>
    <w:rsid w:val="009D663C"/>
    <w:rsid w:val="009E0EE1"/>
    <w:rsid w:val="00A04B97"/>
    <w:rsid w:val="00A22519"/>
    <w:rsid w:val="00A31963"/>
    <w:rsid w:val="00A32A51"/>
    <w:rsid w:val="00A40D1B"/>
    <w:rsid w:val="00AB60CB"/>
    <w:rsid w:val="00AC519D"/>
    <w:rsid w:val="00AD6D8A"/>
    <w:rsid w:val="00AF4D80"/>
    <w:rsid w:val="00B30097"/>
    <w:rsid w:val="00B3083F"/>
    <w:rsid w:val="00B323BF"/>
    <w:rsid w:val="00B35AB9"/>
    <w:rsid w:val="00B70B77"/>
    <w:rsid w:val="00BD50FE"/>
    <w:rsid w:val="00BF3A61"/>
    <w:rsid w:val="00BF6759"/>
    <w:rsid w:val="00C0277F"/>
    <w:rsid w:val="00C326C7"/>
    <w:rsid w:val="00C40610"/>
    <w:rsid w:val="00C46E5B"/>
    <w:rsid w:val="00C554A3"/>
    <w:rsid w:val="00CB2BCD"/>
    <w:rsid w:val="00CC7977"/>
    <w:rsid w:val="00CD2873"/>
    <w:rsid w:val="00D46556"/>
    <w:rsid w:val="00D629FE"/>
    <w:rsid w:val="00D744F2"/>
    <w:rsid w:val="00D85F3A"/>
    <w:rsid w:val="00D948B9"/>
    <w:rsid w:val="00DA516A"/>
    <w:rsid w:val="00DC3C39"/>
    <w:rsid w:val="00DD0D48"/>
    <w:rsid w:val="00DE31DA"/>
    <w:rsid w:val="00DF6A5E"/>
    <w:rsid w:val="00E0048A"/>
    <w:rsid w:val="00E23665"/>
    <w:rsid w:val="00E454DA"/>
    <w:rsid w:val="00E47ABF"/>
    <w:rsid w:val="00E637AB"/>
    <w:rsid w:val="00EB630C"/>
    <w:rsid w:val="00EB74BF"/>
    <w:rsid w:val="00EE5C45"/>
    <w:rsid w:val="00EF45FA"/>
    <w:rsid w:val="00F03A43"/>
    <w:rsid w:val="00F06FEE"/>
    <w:rsid w:val="00F46112"/>
    <w:rsid w:val="00F64153"/>
    <w:rsid w:val="00F644EE"/>
    <w:rsid w:val="00F75E5D"/>
    <w:rsid w:val="00F9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DC680-3921-406B-B0CB-ED06C94F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95F7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Arial" w:hAnsi="Arial"/>
      <w:i w:val="0"/>
      <w:color w:val="auto"/>
      <w:sz w:val="24"/>
    </w:rPr>
  </w:style>
  <w:style w:type="character" w:customStyle="1" w:styleId="ListLabel2">
    <w:name w:val="ListLabel 2"/>
    <w:qFormat/>
    <w:rPr>
      <w:rFonts w:cs="Lato"/>
    </w:rPr>
  </w:style>
  <w:style w:type="character" w:customStyle="1" w:styleId="ListLabel3">
    <w:name w:val="ListLabel 3"/>
    <w:qFormat/>
    <w:rPr>
      <w:rFonts w:cs="Lato"/>
      <w:color w:val="000000"/>
    </w:rPr>
  </w:style>
  <w:style w:type="character" w:customStyle="1" w:styleId="ListLabel4">
    <w:name w:val="ListLabel 4"/>
    <w:qFormat/>
    <w:rPr>
      <w:rFonts w:cs="Lato"/>
      <w:color w:val="000000"/>
    </w:rPr>
  </w:style>
  <w:style w:type="character" w:customStyle="1" w:styleId="ListLabel5">
    <w:name w:val="ListLabel 5"/>
    <w:qFormat/>
    <w:rPr>
      <w:rFonts w:cs="Lato"/>
      <w:color w:val="000000"/>
    </w:rPr>
  </w:style>
  <w:style w:type="character" w:customStyle="1" w:styleId="ListLabel6">
    <w:name w:val="ListLabel 6"/>
    <w:qFormat/>
    <w:rPr>
      <w:rFonts w:ascii="Arial" w:hAnsi="Arial"/>
      <w:color w:val="auto"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977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95F7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40E5D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F3A6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44F2"/>
    <w:rPr>
      <w:rFonts w:cs="Times New Roman"/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D744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D744F2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744F2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D744F2"/>
    <w:rPr>
      <w:sz w:val="20"/>
      <w:szCs w:val="20"/>
    </w:rPr>
  </w:style>
  <w:style w:type="paragraph" w:styleId="Poprawka">
    <w:name w:val="Revision"/>
    <w:hidden/>
    <w:uiPriority w:val="99"/>
    <w:semiHidden/>
    <w:rsid w:val="00D74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zm.krakow.pl" TargetMode="External"/><Relationship Id="rId5" Type="http://schemas.openxmlformats.org/officeDocument/2006/relationships/hyperlink" Target="mailto:sekretariat@zz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2332</Words>
  <Characters>13997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Florek</dc:creator>
  <dc:description/>
  <cp:lastModifiedBy>Katarzyna Postawa-Guśtak</cp:lastModifiedBy>
  <cp:revision>4</cp:revision>
  <cp:lastPrinted>2022-08-12T10:44:00Z</cp:lastPrinted>
  <dcterms:created xsi:type="dcterms:W3CDTF">2022-08-12T10:43:00Z</dcterms:created>
  <dcterms:modified xsi:type="dcterms:W3CDTF">2022-08-12T11:01:00Z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