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F813D" w14:textId="610C1EC7" w:rsidR="00E5727C" w:rsidRPr="004A0726" w:rsidRDefault="00E5727C" w:rsidP="00F04013">
      <w:pPr>
        <w:ind w:left="18144"/>
      </w:pPr>
      <w:r w:rsidRPr="004A0726">
        <w:t>Załącznik</w:t>
      </w:r>
      <w:r w:rsidR="00203835" w:rsidRPr="004A0726">
        <w:t xml:space="preserve"> </w:t>
      </w:r>
      <w:r w:rsidRPr="004A0726">
        <w:t xml:space="preserve">do zarządzenia nr </w:t>
      </w:r>
      <w:r w:rsidR="00A2589B">
        <w:t>1381/2023</w:t>
      </w:r>
    </w:p>
    <w:p w14:paraId="7D4DF3B9" w14:textId="77777777" w:rsidR="00E5727C" w:rsidRPr="004A0726" w:rsidRDefault="00E5727C" w:rsidP="00F04013">
      <w:pPr>
        <w:ind w:left="18144"/>
      </w:pPr>
      <w:r w:rsidRPr="004A0726">
        <w:t xml:space="preserve">Prezydenta Miasta Krakowa </w:t>
      </w:r>
    </w:p>
    <w:p w14:paraId="6EC48D8B" w14:textId="326EC9F7" w:rsidR="0017395D" w:rsidRPr="004A0726" w:rsidRDefault="00E5727C" w:rsidP="00F04013">
      <w:pPr>
        <w:ind w:left="18144"/>
      </w:pPr>
      <w:r w:rsidRPr="004A0726">
        <w:t xml:space="preserve">z dnia </w:t>
      </w:r>
      <w:r w:rsidR="00A2589B">
        <w:t>23 maja 2023 r.</w:t>
      </w:r>
    </w:p>
    <w:p w14:paraId="0576F13B" w14:textId="78A06149" w:rsidR="00234636" w:rsidRPr="00616CE9" w:rsidRDefault="00234636" w:rsidP="00234636">
      <w:pPr>
        <w:pStyle w:val="Nagwek8"/>
        <w:tabs>
          <w:tab w:val="left" w:pos="0"/>
        </w:tabs>
        <w:rPr>
          <w:b w:val="0"/>
          <w:bCs/>
          <w:u w:val="none"/>
        </w:rPr>
      </w:pPr>
      <w:r w:rsidRPr="00616CE9">
        <w:rPr>
          <w:b w:val="0"/>
          <w:bCs/>
          <w:u w:val="none"/>
        </w:rPr>
        <w:t>W y k a z</w:t>
      </w:r>
    </w:p>
    <w:p w14:paraId="3BC1385D" w14:textId="77777777" w:rsidR="005B65B5" w:rsidRPr="004A0726" w:rsidRDefault="005B65B5" w:rsidP="005B65B5">
      <w:pPr>
        <w:rPr>
          <w:sz w:val="22"/>
          <w:szCs w:val="22"/>
        </w:rPr>
      </w:pPr>
    </w:p>
    <w:p w14:paraId="3F110EEB" w14:textId="7D74AB5C" w:rsidR="00234636" w:rsidRPr="004A0726" w:rsidRDefault="00203835" w:rsidP="00234636">
      <w:pPr>
        <w:pStyle w:val="Tekstpodstawowy"/>
        <w:rPr>
          <w:b w:val="0"/>
          <w:sz w:val="22"/>
          <w:szCs w:val="22"/>
        </w:rPr>
      </w:pPr>
      <w:r w:rsidRPr="004A0726">
        <w:rPr>
          <w:b w:val="0"/>
          <w:sz w:val="22"/>
          <w:szCs w:val="22"/>
        </w:rPr>
        <w:t>nieruchomoś</w:t>
      </w:r>
      <w:r w:rsidR="00ED7092" w:rsidRPr="004A0726">
        <w:rPr>
          <w:b w:val="0"/>
          <w:sz w:val="22"/>
          <w:szCs w:val="22"/>
        </w:rPr>
        <w:t>ci</w:t>
      </w:r>
      <w:r w:rsidRPr="004A0726">
        <w:rPr>
          <w:b w:val="0"/>
          <w:sz w:val="22"/>
          <w:szCs w:val="22"/>
        </w:rPr>
        <w:t xml:space="preserve"> przeznaczon</w:t>
      </w:r>
      <w:r w:rsidR="00ED7092" w:rsidRPr="004A0726">
        <w:rPr>
          <w:b w:val="0"/>
          <w:sz w:val="22"/>
          <w:szCs w:val="22"/>
        </w:rPr>
        <w:t>ej</w:t>
      </w:r>
      <w:r w:rsidRPr="004A0726">
        <w:rPr>
          <w:b w:val="0"/>
          <w:sz w:val="22"/>
          <w:szCs w:val="22"/>
        </w:rPr>
        <w:t xml:space="preserve"> do oddania w dzierżawę przez Gminę Miejską Kraków na czas oznaczony - 15 lat w trybie przetargu ustnego nieograniczonego</w:t>
      </w:r>
      <w:r w:rsidR="0046042C" w:rsidRPr="004A0726">
        <w:rPr>
          <w:b w:val="0"/>
          <w:sz w:val="22"/>
          <w:szCs w:val="22"/>
        </w:rPr>
        <w:t>.</w:t>
      </w:r>
    </w:p>
    <w:tbl>
      <w:tblPr>
        <w:tblW w:w="219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841"/>
        <w:gridCol w:w="709"/>
        <w:gridCol w:w="1984"/>
        <w:gridCol w:w="1985"/>
        <w:gridCol w:w="8221"/>
        <w:gridCol w:w="1701"/>
        <w:gridCol w:w="5954"/>
      </w:tblGrid>
      <w:tr w:rsidR="00447A41" w:rsidRPr="004A0726" w14:paraId="79043718" w14:textId="1D6D5368" w:rsidTr="009743E1">
        <w:trPr>
          <w:cantSplit/>
          <w:trHeight w:hRule="exact" w:val="536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622D3" w14:textId="77777777" w:rsidR="00203835" w:rsidRPr="004A0726" w:rsidRDefault="00203835" w:rsidP="00710E7A">
            <w:pPr>
              <w:ind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L.p.</w:t>
            </w:r>
          </w:p>
        </w:tc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3EA6F8" w14:textId="6884EE19" w:rsidR="00203835" w:rsidRPr="004A0726" w:rsidRDefault="00203835" w:rsidP="00F04013">
            <w:pPr>
              <w:pStyle w:val="Nagwek9"/>
              <w:tabs>
                <w:tab w:val="left" w:pos="0"/>
              </w:tabs>
              <w:ind w:right="-24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Oznaczenie nieruchomości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143CF0" w14:textId="77777777" w:rsidR="00203835" w:rsidRPr="004A0726" w:rsidRDefault="00203835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Powierzchnia dzierżawy</w:t>
            </w:r>
          </w:p>
          <w:p w14:paraId="3EA69C5F" w14:textId="67A949E1" w:rsidR="00203835" w:rsidRPr="004A0726" w:rsidRDefault="00203835" w:rsidP="00710E7A">
            <w:pPr>
              <w:pStyle w:val="Teksttreci40"/>
              <w:shd w:val="clear" w:color="auto" w:fill="auto"/>
              <w:spacing w:before="0" w:line="244" w:lineRule="exact"/>
              <w:ind w:firstLine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(</w:t>
            </w:r>
            <w:r w:rsidR="007A1EDB" w:rsidRPr="007A1EDB">
              <w:rPr>
                <w:sz w:val="22"/>
                <w:szCs w:val="22"/>
              </w:rPr>
              <w:t>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  <w:r w:rsidRPr="004A0726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B5D6E9" w14:textId="0ED8955B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Położenie </w:t>
            </w:r>
            <w:r w:rsidRPr="004A0726">
              <w:rPr>
                <w:sz w:val="22"/>
                <w:szCs w:val="22"/>
              </w:rPr>
              <w:br/>
              <w:t>i opis nieruchomości przeznaczonej do dzierżawy</w:t>
            </w:r>
          </w:p>
        </w:tc>
        <w:tc>
          <w:tcPr>
            <w:tcW w:w="82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60A2BC" w14:textId="1462EDAA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Sposób zagospodarowania nieruchomości (cel </w:t>
            </w:r>
            <w:r w:rsidR="00FC7631">
              <w:rPr>
                <w:sz w:val="22"/>
                <w:szCs w:val="22"/>
              </w:rPr>
              <w:t>dzierżawy</w:t>
            </w:r>
            <w:r w:rsidRPr="004A0726">
              <w:rPr>
                <w:sz w:val="22"/>
                <w:szCs w:val="22"/>
              </w:rPr>
              <w:t>),</w:t>
            </w:r>
            <w:r w:rsidRPr="004A0726">
              <w:rPr>
                <w:sz w:val="22"/>
                <w:szCs w:val="22"/>
              </w:rPr>
              <w:br/>
              <w:t>przeznaczenie nieruchomości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BF842B2" w14:textId="77777777" w:rsidR="00203835" w:rsidRPr="004A0726" w:rsidRDefault="00203835" w:rsidP="00710E7A">
            <w:pPr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Okres umowy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625756E" w14:textId="3159F48D" w:rsidR="00203835" w:rsidRPr="004A0726" w:rsidRDefault="00203835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Wysokość stawki wywoławczej</w:t>
            </w:r>
          </w:p>
        </w:tc>
      </w:tr>
      <w:tr w:rsidR="009743E1" w:rsidRPr="004A0726" w14:paraId="072993B9" w14:textId="6616BCB9" w:rsidTr="009743E1">
        <w:trPr>
          <w:cantSplit/>
          <w:trHeight w:hRule="exact" w:val="1039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29CD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07A72B" w14:textId="77777777" w:rsidR="009743E1" w:rsidRPr="004A0726" w:rsidRDefault="009743E1" w:rsidP="00710E7A">
            <w:pPr>
              <w:pStyle w:val="Nagwek5"/>
              <w:tabs>
                <w:tab w:val="left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działki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149B1F" w14:textId="7C20D495" w:rsidR="009743E1" w:rsidRPr="004A0726" w:rsidRDefault="009743E1" w:rsidP="00710E7A">
            <w:pPr>
              <w:pStyle w:val="Nagwek9"/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 obrębu</w:t>
            </w: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8FC3B0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52FF1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11127C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FF0613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152F527" w14:textId="77777777" w:rsidR="009743E1" w:rsidRPr="004A0726" w:rsidRDefault="009743E1" w:rsidP="00AD2864">
            <w:pPr>
              <w:rPr>
                <w:sz w:val="22"/>
                <w:szCs w:val="22"/>
              </w:rPr>
            </w:pPr>
          </w:p>
        </w:tc>
      </w:tr>
      <w:tr w:rsidR="009743E1" w:rsidRPr="004A0726" w14:paraId="6405BD09" w14:textId="36939AE2" w:rsidTr="009743E1">
        <w:trPr>
          <w:trHeight w:val="246"/>
        </w:trPr>
        <w:tc>
          <w:tcPr>
            <w:tcW w:w="577" w:type="dxa"/>
            <w:tcBorders>
              <w:left w:val="single" w:sz="8" w:space="0" w:color="000000"/>
              <w:bottom w:val="single" w:sz="8" w:space="0" w:color="000000"/>
            </w:tcBorders>
          </w:tcPr>
          <w:p w14:paraId="6114E5F7" w14:textId="77777777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8" w:space="0" w:color="000000"/>
            </w:tcBorders>
          </w:tcPr>
          <w:p w14:paraId="79C712B0" w14:textId="77777777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</w:tcPr>
          <w:p w14:paraId="52EF8791" w14:textId="0E36415F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</w:tcPr>
          <w:p w14:paraId="4A30AF79" w14:textId="608674F8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14:paraId="48C8A114" w14:textId="0261A93B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left w:val="single" w:sz="8" w:space="0" w:color="000000"/>
              <w:bottom w:val="single" w:sz="8" w:space="0" w:color="000000"/>
            </w:tcBorders>
          </w:tcPr>
          <w:p w14:paraId="53D85A3A" w14:textId="367E11F6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345E" w14:textId="69018979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9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8F0A" w14:textId="5EB9ADB9" w:rsidR="009743E1" w:rsidRPr="004A0726" w:rsidRDefault="009743E1" w:rsidP="00AD28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743E1" w:rsidRPr="004A0726" w14:paraId="105CC397" w14:textId="1EE162A7" w:rsidTr="009743E1">
        <w:trPr>
          <w:trHeight w:val="5533"/>
        </w:trPr>
        <w:tc>
          <w:tcPr>
            <w:tcW w:w="577" w:type="dxa"/>
            <w:tcBorders>
              <w:left w:val="single" w:sz="8" w:space="0" w:color="000000"/>
              <w:bottom w:val="single" w:sz="4" w:space="0" w:color="auto"/>
            </w:tcBorders>
          </w:tcPr>
          <w:p w14:paraId="4B31E001" w14:textId="77777777" w:rsidR="009743E1" w:rsidRPr="004A0726" w:rsidRDefault="009743E1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1.</w:t>
            </w:r>
          </w:p>
        </w:tc>
        <w:tc>
          <w:tcPr>
            <w:tcW w:w="841" w:type="dxa"/>
            <w:tcBorders>
              <w:left w:val="single" w:sz="8" w:space="0" w:color="000000"/>
              <w:bottom w:val="single" w:sz="4" w:space="0" w:color="auto"/>
            </w:tcBorders>
          </w:tcPr>
          <w:p w14:paraId="27078D9F" w14:textId="016D908D" w:rsidR="009743E1" w:rsidRPr="004A0726" w:rsidRDefault="009743E1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działka</w:t>
            </w:r>
          </w:p>
          <w:p w14:paraId="5AAC8D2C" w14:textId="5CE0FC55" w:rsidR="009743E1" w:rsidRPr="004A0726" w:rsidRDefault="009743E1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nr: 42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</w:tcPr>
          <w:p w14:paraId="45046A54" w14:textId="77777777" w:rsidR="009743E1" w:rsidRPr="004A0726" w:rsidRDefault="009743E1" w:rsidP="00710E7A">
            <w:pPr>
              <w:snapToGrid w:val="0"/>
              <w:ind w:left="-70" w:right="-7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20 –</w:t>
            </w:r>
          </w:p>
          <w:p w14:paraId="26B87F86" w14:textId="556FE94A" w:rsidR="009743E1" w:rsidRPr="004A0726" w:rsidRDefault="009743E1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Nowa Huta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</w:tcBorders>
          </w:tcPr>
          <w:p w14:paraId="38733DF8" w14:textId="77777777" w:rsidR="009743E1" w:rsidRPr="004A0726" w:rsidRDefault="009743E1" w:rsidP="002C0EC0">
            <w:pPr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powierzchnia terenu do dzierżawy </w:t>
            </w:r>
          </w:p>
          <w:p w14:paraId="66F3DA14" w14:textId="3FAF0583" w:rsidR="009743E1" w:rsidRPr="004A0726" w:rsidRDefault="009743E1" w:rsidP="002C0EC0">
            <w:pPr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13 559,00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  <w:p w14:paraId="77BC5538" w14:textId="77777777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pow. użytkowa</w:t>
            </w:r>
          </w:p>
          <w:p w14:paraId="0F1E34EA" w14:textId="54D38486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obiekt</w:t>
            </w:r>
            <w:r>
              <w:rPr>
                <w:sz w:val="22"/>
                <w:szCs w:val="22"/>
              </w:rPr>
              <w:t>ów</w:t>
            </w:r>
          </w:p>
          <w:p w14:paraId="14E0BA52" w14:textId="1062E47A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kubaturow</w:t>
            </w:r>
            <w:r>
              <w:rPr>
                <w:sz w:val="22"/>
                <w:szCs w:val="22"/>
              </w:rPr>
              <w:t>ych</w:t>
            </w:r>
          </w:p>
          <w:p w14:paraId="5F629D83" w14:textId="50C4F058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Fortu </w:t>
            </w:r>
          </w:p>
          <w:p w14:paraId="629A9728" w14:textId="5AA3F7B4" w:rsidR="009743E1" w:rsidRPr="004A0726" w:rsidRDefault="009743E1" w:rsidP="002C0EC0">
            <w:pPr>
              <w:spacing w:before="60"/>
              <w:ind w:left="58" w:right="-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299,55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81BE01" w14:textId="419C1332" w:rsidR="009743E1" w:rsidRPr="004A0726" w:rsidRDefault="009743E1" w:rsidP="00710E7A">
            <w:pPr>
              <w:snapToGrid w:val="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ul. Igołomska 7</w:t>
            </w:r>
          </w:p>
          <w:p w14:paraId="7F3455F0" w14:textId="0F50F752" w:rsidR="009743E1" w:rsidRPr="004A0726" w:rsidRDefault="009743E1" w:rsidP="00710E7A">
            <w:pPr>
              <w:spacing w:before="240" w:after="8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gruntowa zabudowana Fortem nr 49 1/2a „Mogiła” wpisana jest do rejestru zabytków pod nr </w:t>
            </w:r>
            <w:r w:rsidRPr="004A0726">
              <w:rPr>
                <w:sz w:val="22"/>
                <w:szCs w:val="22"/>
              </w:rPr>
              <w:br/>
              <w:t>A-105/M</w:t>
            </w:r>
          </w:p>
          <w:p w14:paraId="764B25D0" w14:textId="35C83652" w:rsidR="009743E1" w:rsidRPr="004A0726" w:rsidRDefault="009743E1" w:rsidP="00710E7A">
            <w:pPr>
              <w:spacing w:before="240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Nieruchomość obciążona jest służebnością przesyłu ujawnioną w KW, na rzecz Krakowskiego Holdingu Komunalnego S.A.  o łącznej pow. 13 495 m</w:t>
            </w:r>
            <w:r w:rsidRPr="004A0726">
              <w:rPr>
                <w:sz w:val="22"/>
                <w:szCs w:val="22"/>
                <w:vertAlign w:val="superscript"/>
              </w:rPr>
              <w:t>2</w:t>
            </w:r>
          </w:p>
          <w:p w14:paraId="336CE6F3" w14:textId="1F54B6A7" w:rsidR="009743E1" w:rsidRPr="004A0726" w:rsidRDefault="009743E1" w:rsidP="00710E7A">
            <w:pPr>
              <w:spacing w:before="80"/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left w:val="single" w:sz="8" w:space="0" w:color="000000"/>
              <w:bottom w:val="single" w:sz="4" w:space="0" w:color="auto"/>
            </w:tcBorders>
          </w:tcPr>
          <w:p w14:paraId="124DB3C4" w14:textId="41801E5A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Nieruchomość przeznaczona do oddania w dzierżawę wraz z obiektami kubaturowymi podlega ustaleniom obowiązującego miejscowego planu zagospodarowania przestrzennego obszaru „Dla wybranych obszarów przyrodniczych miasta Krakowa” – etap A zatwierdzonego </w:t>
            </w:r>
            <w:r>
              <w:rPr>
                <w:sz w:val="22"/>
                <w:szCs w:val="22"/>
              </w:rPr>
              <w:t>u</w:t>
            </w:r>
            <w:r w:rsidRPr="004A0726">
              <w:rPr>
                <w:sz w:val="22"/>
                <w:szCs w:val="22"/>
              </w:rPr>
              <w:t xml:space="preserve">chwałą </w:t>
            </w:r>
            <w:r>
              <w:rPr>
                <w:sz w:val="22"/>
                <w:szCs w:val="22"/>
              </w:rPr>
              <w:t>n</w:t>
            </w:r>
            <w:r w:rsidRPr="004A0726">
              <w:rPr>
                <w:sz w:val="22"/>
                <w:szCs w:val="22"/>
              </w:rPr>
              <w:t>r CIX/2894/18 Rady Miasta Krakowa z dnia 12 września 2018 r. (Dz. U</w:t>
            </w:r>
            <w:r>
              <w:rPr>
                <w:sz w:val="22"/>
                <w:szCs w:val="22"/>
              </w:rPr>
              <w:t>rz</w:t>
            </w:r>
            <w:r w:rsidRPr="004A0726">
              <w:rPr>
                <w:sz w:val="22"/>
                <w:szCs w:val="22"/>
              </w:rPr>
              <w:t>. Woj. Małopolskiego</w:t>
            </w:r>
            <w:r w:rsidR="00626C5D">
              <w:rPr>
                <w:sz w:val="22"/>
                <w:szCs w:val="22"/>
              </w:rPr>
              <w:t xml:space="preserve"> z 2018 r.</w:t>
            </w:r>
            <w:r w:rsidRPr="004A0726">
              <w:rPr>
                <w:sz w:val="22"/>
                <w:szCs w:val="22"/>
              </w:rPr>
              <w:t xml:space="preserve"> poz. 6561) i znajduje się w terenach zieleni urządzonej o</w:t>
            </w:r>
            <w:r>
              <w:rPr>
                <w:sz w:val="22"/>
                <w:szCs w:val="22"/>
              </w:rPr>
              <w:t> </w:t>
            </w:r>
            <w:r w:rsidRPr="004A0726">
              <w:rPr>
                <w:sz w:val="22"/>
                <w:szCs w:val="22"/>
              </w:rPr>
              <w:t>podstawowym przeznaczeniu pod zieleń towarzyszącą obiektom fortecznym, oznaczonych symbolem 195.ZPF.1.</w:t>
            </w:r>
          </w:p>
          <w:p w14:paraId="49F62BF6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04015A55" w14:textId="012350D1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Cały teren działki znajduje się w strefie nadzoru archeologicznego oraz zasięgu udokumentowanego Głównego Zbiornika Wód Podziemnych 450 – Dolina rzeki Wisła (Kraków). </w:t>
            </w:r>
          </w:p>
          <w:p w14:paraId="42E002F8" w14:textId="5F96B21E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Ponadto wschodnia część działki znajduje się w obszarze terenów zagrożonych ruchami masowymi zie</w:t>
            </w:r>
            <w:r>
              <w:rPr>
                <w:sz w:val="22"/>
                <w:szCs w:val="22"/>
              </w:rPr>
              <w:t>m</w:t>
            </w:r>
            <w:r w:rsidRPr="004A0726">
              <w:rPr>
                <w:sz w:val="22"/>
                <w:szCs w:val="22"/>
              </w:rPr>
              <w:t xml:space="preserve">i oraz terenów, na których występują te ruchy (014/18). </w:t>
            </w:r>
          </w:p>
          <w:p w14:paraId="00158CE8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69A2E3BC" w14:textId="212AB3DC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Ponadto teren działki znajduje się w granicach obszaru, w stosunku do którego Rada Miasta Krakowa podjęła </w:t>
            </w:r>
            <w:r>
              <w:rPr>
                <w:sz w:val="22"/>
                <w:szCs w:val="22"/>
              </w:rPr>
              <w:t>u</w:t>
            </w:r>
            <w:r w:rsidRPr="004A0726">
              <w:rPr>
                <w:sz w:val="22"/>
                <w:szCs w:val="22"/>
              </w:rPr>
              <w:t>chwałę nr XIII/230/19 z dnia 10 kwietnia 2019 r. w sprawie przystąpienia do sporządzenia miejscowego planu zagospodarowania przestrzennego obszaru „Kombinat”.</w:t>
            </w:r>
          </w:p>
          <w:p w14:paraId="42F319D0" w14:textId="77777777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</w:p>
          <w:p w14:paraId="03321D7A" w14:textId="1F220486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 xml:space="preserve">Ostateczny sposób zagospodarowania oraz podział powierzchni obiektu kubaturowego </w:t>
            </w:r>
            <w:r w:rsidRPr="004A0726">
              <w:rPr>
                <w:b/>
                <w:bCs/>
                <w:sz w:val="22"/>
                <w:szCs w:val="22"/>
              </w:rPr>
              <w:t>wynikać będzie z zatwierdzonego przez Miejskiego Konserwatora Zabytków układu funkcjonalno-użytkowego</w:t>
            </w:r>
            <w:r w:rsidRPr="004A0726">
              <w:rPr>
                <w:sz w:val="22"/>
                <w:szCs w:val="22"/>
              </w:rPr>
              <w:t>.</w:t>
            </w:r>
          </w:p>
          <w:p w14:paraId="34A18DCA" w14:textId="7C8B6AC8" w:rsidR="009743E1" w:rsidRPr="004A0726" w:rsidRDefault="009743E1" w:rsidP="002C0EC0">
            <w:pPr>
              <w:ind w:left="64" w:right="75"/>
              <w:jc w:val="both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Dopuszcza się prowadzenie wybranych działalności zgodnie z poniższą listą:</w:t>
            </w:r>
          </w:p>
          <w:p w14:paraId="35079DE3" w14:textId="639B619E" w:rsidR="009743E1" w:rsidRPr="004A0726" w:rsidRDefault="00626C5D" w:rsidP="00626C5D">
            <w:pPr>
              <w:pStyle w:val="Teksttreci20"/>
              <w:shd w:val="clear" w:color="auto" w:fill="auto"/>
              <w:tabs>
                <w:tab w:val="left" w:pos="115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="009743E1" w:rsidRPr="004A0726">
              <w:rPr>
                <w:rStyle w:val="Teksttreci2Exact"/>
                <w:sz w:val="22"/>
                <w:szCs w:val="22"/>
              </w:rPr>
              <w:t xml:space="preserve">obowiązkowo udostępnianie do zwiedzania w zakresie części działki fortecznej oraz kubatur (z miejscem wystawy nt. </w:t>
            </w:r>
            <w:r w:rsidR="009743E1">
              <w:rPr>
                <w:rStyle w:val="Teksttreci2Exact"/>
                <w:sz w:val="22"/>
                <w:szCs w:val="22"/>
              </w:rPr>
              <w:t>F</w:t>
            </w:r>
            <w:r w:rsidR="009743E1" w:rsidRPr="004A0726">
              <w:rPr>
                <w:rStyle w:val="Teksttreci2Exact"/>
                <w:sz w:val="22"/>
                <w:szCs w:val="22"/>
              </w:rPr>
              <w:t>ortu i Twierdzy Kraków),</w:t>
            </w:r>
          </w:p>
          <w:p w14:paraId="72524344" w14:textId="32FD706A" w:rsidR="009743E1" w:rsidRPr="004A0726" w:rsidRDefault="00626C5D" w:rsidP="00626C5D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rStyle w:val="Teksttreci2Exact"/>
                <w:sz w:val="22"/>
                <w:szCs w:val="22"/>
              </w:rPr>
            </w:pPr>
            <w:r>
              <w:rPr>
                <w:rStyle w:val="Teksttreci2Exact"/>
                <w:sz w:val="22"/>
                <w:szCs w:val="22"/>
              </w:rPr>
              <w:t>- </w:t>
            </w:r>
            <w:r w:rsidR="009743E1" w:rsidRPr="004A0726">
              <w:rPr>
                <w:rStyle w:val="Teksttreci2Exact"/>
                <w:sz w:val="22"/>
                <w:szCs w:val="22"/>
              </w:rPr>
              <w:t>fakultatywnie różne formy działalności dodatkowej z przeznaczeniem na funkcje dydaktyczne, kulturalne, turystyczne, handlowe, usługowe, a także inne o charakterze nieuciążliwym i nieniszczącym substancji zabytku, pozwalającym zachować oryginalne elementy architektury, wystroju i form ziemnych.</w:t>
            </w:r>
          </w:p>
          <w:p w14:paraId="7D595F82" w14:textId="042AAED3" w:rsidR="009743E1" w:rsidRPr="004A0726" w:rsidRDefault="009743E1" w:rsidP="002C0EC0">
            <w:pPr>
              <w:pStyle w:val="Teksttreci20"/>
              <w:shd w:val="clear" w:color="auto" w:fill="auto"/>
              <w:tabs>
                <w:tab w:val="left" w:pos="112"/>
              </w:tabs>
              <w:spacing w:line="240" w:lineRule="auto"/>
              <w:ind w:left="64" w:right="75" w:firstLine="0"/>
              <w:rPr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Niezależnie od przyszłego zagospodarowania Fortu wynikającego z programu funkcjonalno-użytkowego, sposób zagospodarowania zabytku powinien gwarantować możliwość włączenia obiektu w trasę turystyczną związaną z Twierdzą Kraków.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BC853A" w14:textId="11671F0C" w:rsidR="009743E1" w:rsidRPr="004A0726" w:rsidRDefault="009743E1" w:rsidP="00710E7A">
            <w:pPr>
              <w:snapToGrid w:val="0"/>
              <w:jc w:val="center"/>
              <w:rPr>
                <w:sz w:val="22"/>
                <w:szCs w:val="22"/>
              </w:rPr>
            </w:pPr>
            <w:r w:rsidRPr="004A0726">
              <w:rPr>
                <w:sz w:val="22"/>
                <w:szCs w:val="22"/>
              </w:rPr>
              <w:t>Dzierżawa na czas oznaczony - 15 lat</w:t>
            </w:r>
          </w:p>
        </w:tc>
        <w:tc>
          <w:tcPr>
            <w:tcW w:w="595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75C2EE" w14:textId="08F79E88" w:rsidR="009743E1" w:rsidRPr="004A0726" w:rsidRDefault="009743E1" w:rsidP="00D11E33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Wysokość stawki wywoławczej rocznego czynszu dzierżawnego wynosi 3 </w:t>
            </w:r>
            <w:r>
              <w:rPr>
                <w:rStyle w:val="Teksttreci2Exact"/>
                <w:sz w:val="22"/>
                <w:szCs w:val="22"/>
              </w:rPr>
              <w:t>700</w:t>
            </w:r>
            <w:r w:rsidRPr="004A0726">
              <w:rPr>
                <w:rStyle w:val="Teksttreci2Exact"/>
                <w:sz w:val="22"/>
                <w:szCs w:val="22"/>
              </w:rPr>
              <w:t>,00 zł (netto).</w:t>
            </w:r>
          </w:p>
          <w:p w14:paraId="7DC40677" w14:textId="734CD97D" w:rsidR="009743E1" w:rsidRPr="004A0726" w:rsidRDefault="009743E1" w:rsidP="00D11E33">
            <w:pPr>
              <w:pStyle w:val="Teksttreci20"/>
              <w:spacing w:before="120"/>
              <w:ind w:firstLine="0"/>
              <w:rPr>
                <w:rStyle w:val="Teksttreci2Exact"/>
                <w:sz w:val="22"/>
                <w:szCs w:val="22"/>
              </w:rPr>
            </w:pPr>
            <w:r w:rsidRPr="007A1EDB">
              <w:rPr>
                <w:rStyle w:val="Teksttreci2Exact"/>
                <w:sz w:val="22"/>
                <w:szCs w:val="22"/>
              </w:rPr>
              <w:t>Wyliczona jako sum</w:t>
            </w:r>
            <w:r w:rsidR="007A1EDB" w:rsidRPr="007A1EDB">
              <w:rPr>
                <w:rStyle w:val="Teksttreci2Exact"/>
                <w:sz w:val="22"/>
                <w:szCs w:val="22"/>
              </w:rPr>
              <w:t>a</w:t>
            </w:r>
            <w:r w:rsidRPr="007A1EDB"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wartości rocznego czynszu dzierżawnego ustalonego dla przeznaczenia 50 % obiektu na cele muzealne i przeznaczenia 50 % obiektu na cele komercyjne:</w:t>
            </w:r>
          </w:p>
          <w:p w14:paraId="6438F38C" w14:textId="1D4381B8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za grunt rocznie: 13 559,00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0,0</w:t>
            </w:r>
            <w:r>
              <w:rPr>
                <w:rStyle w:val="Teksttreci2Exact"/>
                <w:sz w:val="22"/>
                <w:szCs w:val="22"/>
              </w:rPr>
              <w:t>7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= </w:t>
            </w:r>
            <w:r w:rsidRPr="009743E1">
              <w:rPr>
                <w:rStyle w:val="Teksttreci2Exact"/>
                <w:sz w:val="22"/>
                <w:szCs w:val="22"/>
              </w:rPr>
              <w:t>949,13</w:t>
            </w:r>
            <w:r w:rsidRPr="004A0726">
              <w:rPr>
                <w:rStyle w:val="Teksttreci2Exact"/>
                <w:sz w:val="22"/>
                <w:szCs w:val="22"/>
              </w:rPr>
              <w:t xml:space="preserve"> zł,</w:t>
            </w:r>
          </w:p>
          <w:p w14:paraId="77E4267C" w14:textId="0D5EF563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muzealne: 0,5 x (</w:t>
            </w:r>
            <w:r w:rsidRPr="009743E1">
              <w:rPr>
                <w:rStyle w:val="Teksttreci2Exact"/>
                <w:sz w:val="22"/>
                <w:szCs w:val="22"/>
              </w:rPr>
              <w:t>949,13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 + 12 x 299,55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0,1</w:t>
            </w:r>
            <w:r>
              <w:rPr>
                <w:rStyle w:val="Teksttreci2Exact"/>
                <w:sz w:val="22"/>
                <w:szCs w:val="22"/>
              </w:rPr>
              <w:t>9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 w:rsidRPr="009743E1">
              <w:rPr>
                <w:rStyle w:val="Teksttreci2Exact"/>
                <w:sz w:val="22"/>
                <w:szCs w:val="22"/>
              </w:rPr>
              <w:t>816,05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</w:t>
            </w:r>
          </w:p>
          <w:p w14:paraId="06A56115" w14:textId="0832B582" w:rsidR="009743E1" w:rsidRPr="004A0726" w:rsidRDefault="009743E1" w:rsidP="00175359">
            <w:pPr>
              <w:pStyle w:val="Teksttreci20"/>
              <w:ind w:firstLine="0"/>
              <w:rPr>
                <w:rStyle w:val="Teksttreci2Exact"/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>na cele komercyjne: 0,5 x (</w:t>
            </w:r>
            <w:r w:rsidRPr="009743E1">
              <w:rPr>
                <w:rStyle w:val="Teksttreci2Exact"/>
                <w:sz w:val="22"/>
                <w:szCs w:val="22"/>
              </w:rPr>
              <w:t>949,13</w:t>
            </w:r>
            <w:r>
              <w:rPr>
                <w:rStyle w:val="Teksttreci2Exact"/>
                <w:sz w:val="22"/>
                <w:szCs w:val="22"/>
              </w:rPr>
              <w:t xml:space="preserve"> </w:t>
            </w:r>
            <w:r w:rsidRPr="004A0726">
              <w:rPr>
                <w:rStyle w:val="Teksttreci2Exact"/>
                <w:sz w:val="22"/>
                <w:szCs w:val="22"/>
              </w:rPr>
              <w:t>zł + 12 x 299,55 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 x 1,</w:t>
            </w:r>
            <w:r>
              <w:rPr>
                <w:rStyle w:val="Teksttreci2Exact"/>
                <w:sz w:val="22"/>
                <w:szCs w:val="22"/>
              </w:rPr>
              <w:t>33</w:t>
            </w:r>
            <w:r w:rsidRPr="004A0726">
              <w:rPr>
                <w:rStyle w:val="Teksttreci2Exact"/>
                <w:sz w:val="22"/>
                <w:szCs w:val="22"/>
              </w:rPr>
              <w:t xml:space="preserve"> zł/m</w:t>
            </w:r>
            <w:r w:rsidRPr="004A0726">
              <w:rPr>
                <w:rStyle w:val="Teksttreci2Exact"/>
                <w:sz w:val="22"/>
                <w:szCs w:val="22"/>
                <w:vertAlign w:val="superscript"/>
              </w:rPr>
              <w:t>2</w:t>
            </w:r>
            <w:r w:rsidRPr="004A0726">
              <w:rPr>
                <w:rStyle w:val="Teksttreci2Exact"/>
                <w:sz w:val="22"/>
                <w:szCs w:val="22"/>
              </w:rPr>
              <w:t xml:space="preserve">) = </w:t>
            </w:r>
            <w:r w:rsidRPr="009743E1">
              <w:rPr>
                <w:rStyle w:val="Teksttreci2Exact"/>
                <w:sz w:val="22"/>
                <w:szCs w:val="22"/>
              </w:rPr>
              <w:t>2 864,97</w:t>
            </w:r>
            <w:r w:rsidRPr="004A0726">
              <w:rPr>
                <w:rStyle w:val="Teksttreci2Exact"/>
                <w:sz w:val="22"/>
                <w:szCs w:val="22"/>
              </w:rPr>
              <w:t xml:space="preserve"> zł</w:t>
            </w:r>
          </w:p>
          <w:p w14:paraId="47926959" w14:textId="5B8C0F49" w:rsidR="009743E1" w:rsidRPr="004A0726" w:rsidRDefault="009743E1" w:rsidP="00175359">
            <w:pPr>
              <w:pStyle w:val="Teksttreci20"/>
              <w:ind w:firstLine="0"/>
              <w:rPr>
                <w:sz w:val="22"/>
                <w:szCs w:val="22"/>
              </w:rPr>
            </w:pPr>
            <w:r w:rsidRPr="004A0726">
              <w:rPr>
                <w:rStyle w:val="Teksttreci2Exact"/>
                <w:sz w:val="22"/>
                <w:szCs w:val="22"/>
              </w:rPr>
              <w:t xml:space="preserve">Tak wyliczoną wartość czynszu dzierżawnego zaokrąglono w górę do pełnych </w:t>
            </w:r>
            <w:r>
              <w:rPr>
                <w:rStyle w:val="Teksttreci2Exact"/>
                <w:sz w:val="22"/>
                <w:szCs w:val="22"/>
              </w:rPr>
              <w:t>setek</w:t>
            </w:r>
            <w:r w:rsidRPr="004A0726">
              <w:rPr>
                <w:rStyle w:val="Teksttreci2Exact"/>
                <w:sz w:val="22"/>
                <w:szCs w:val="22"/>
              </w:rPr>
              <w:t xml:space="preserve"> – </w:t>
            </w:r>
            <w:r w:rsidRPr="009743E1">
              <w:rPr>
                <w:rStyle w:val="Teksttreci2Exact"/>
                <w:sz w:val="22"/>
                <w:szCs w:val="22"/>
              </w:rPr>
              <w:t>3 </w:t>
            </w:r>
            <w:r>
              <w:rPr>
                <w:rStyle w:val="Teksttreci2Exact"/>
                <w:sz w:val="22"/>
                <w:szCs w:val="22"/>
              </w:rPr>
              <w:t>700</w:t>
            </w:r>
            <w:r w:rsidRPr="004A0726">
              <w:rPr>
                <w:rStyle w:val="Teksttreci2Exact"/>
                <w:sz w:val="22"/>
                <w:szCs w:val="22"/>
              </w:rPr>
              <w:t>,00 zł.</w:t>
            </w:r>
          </w:p>
        </w:tc>
      </w:tr>
    </w:tbl>
    <w:p w14:paraId="51C834D9" w14:textId="77777777" w:rsidR="00234636" w:rsidRPr="004A0726" w:rsidRDefault="00234636" w:rsidP="00234636">
      <w:pPr>
        <w:pStyle w:val="Tekstpodstawowy"/>
        <w:rPr>
          <w:sz w:val="22"/>
          <w:szCs w:val="22"/>
        </w:rPr>
      </w:pPr>
      <w:r w:rsidRPr="004A0726">
        <w:rPr>
          <w:sz w:val="22"/>
          <w:szCs w:val="22"/>
        </w:rPr>
        <w:t>Uwagi:</w:t>
      </w:r>
    </w:p>
    <w:p w14:paraId="25B9C934" w14:textId="3C08C2C8" w:rsidR="000069A4" w:rsidRPr="004A0726" w:rsidRDefault="000069A4" w:rsidP="000069A4">
      <w:pPr>
        <w:pStyle w:val="Akapitzlist"/>
        <w:numPr>
          <w:ilvl w:val="0"/>
          <w:numId w:val="2"/>
        </w:numPr>
        <w:suppressAutoHyphens w:val="0"/>
        <w:contextualSpacing/>
        <w:jc w:val="both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 xml:space="preserve">Stawka określona w niniejszym zarządzeniu jest stawką wywoławczą. Ustalony w przetargu czynsz dzierżawny będzie waloryzowany w oparciu o </w:t>
      </w:r>
      <w:r w:rsidR="000927F1">
        <w:rPr>
          <w:sz w:val="22"/>
          <w:szCs w:val="22"/>
        </w:rPr>
        <w:t>ogłoszony</w:t>
      </w:r>
      <w:r w:rsidRPr="004A0726">
        <w:rPr>
          <w:sz w:val="22"/>
          <w:szCs w:val="22"/>
        </w:rPr>
        <w:t xml:space="preserve"> </w:t>
      </w:r>
      <w:r w:rsidRPr="004A0726">
        <w:rPr>
          <w:color w:val="000000"/>
          <w:sz w:val="22"/>
          <w:szCs w:val="22"/>
        </w:rPr>
        <w:t>roczn</w:t>
      </w:r>
      <w:r w:rsidR="000927F1">
        <w:rPr>
          <w:color w:val="000000"/>
          <w:sz w:val="22"/>
          <w:szCs w:val="22"/>
        </w:rPr>
        <w:t>y</w:t>
      </w:r>
      <w:r w:rsidRPr="004A0726">
        <w:rPr>
          <w:color w:val="000000"/>
          <w:sz w:val="22"/>
          <w:szCs w:val="22"/>
        </w:rPr>
        <w:t xml:space="preserve"> wskaźnik</w:t>
      </w:r>
      <w:r w:rsidR="000927F1">
        <w:rPr>
          <w:color w:val="000000"/>
          <w:sz w:val="22"/>
          <w:szCs w:val="22"/>
        </w:rPr>
        <w:t xml:space="preserve"> zmian</w:t>
      </w:r>
      <w:r w:rsidRPr="004A0726">
        <w:rPr>
          <w:color w:val="000000"/>
          <w:sz w:val="22"/>
          <w:szCs w:val="22"/>
        </w:rPr>
        <w:t xml:space="preserve"> cen towarów i usług konsumpcyjnych ogłoszon</w:t>
      </w:r>
      <w:r w:rsidR="000927F1">
        <w:rPr>
          <w:color w:val="000000"/>
          <w:sz w:val="22"/>
          <w:szCs w:val="22"/>
        </w:rPr>
        <w:t>y</w:t>
      </w:r>
      <w:r w:rsidRPr="004A0726">
        <w:rPr>
          <w:color w:val="000000"/>
          <w:sz w:val="22"/>
          <w:szCs w:val="22"/>
        </w:rPr>
        <w:t xml:space="preserve"> przez Prezesa Głównego Urzędu Statystycznego.</w:t>
      </w:r>
      <w:r w:rsidR="000927F1">
        <w:rPr>
          <w:color w:val="000000"/>
          <w:sz w:val="22"/>
          <w:szCs w:val="22"/>
        </w:rPr>
        <w:t xml:space="preserve"> </w:t>
      </w:r>
    </w:p>
    <w:p w14:paraId="6368A695" w14:textId="77777777" w:rsidR="000069A4" w:rsidRPr="004A0726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Szczegółowe warunki dzierżawy określone zostaną w umowie dzierżawy.</w:t>
      </w:r>
    </w:p>
    <w:p w14:paraId="40CB820A" w14:textId="77777777" w:rsidR="000069A4" w:rsidRPr="004A0726" w:rsidRDefault="000069A4" w:rsidP="000069A4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Czynsz dzierżawny płatny w dwóch równych ratach półrocznych do dnia 21 każdego ostatniego miesiąca półrocza.</w:t>
      </w:r>
    </w:p>
    <w:p w14:paraId="5A48804A" w14:textId="00FF1CE0" w:rsidR="000069A4" w:rsidRPr="004A0726" w:rsidRDefault="000069A4" w:rsidP="00441D3F">
      <w:pPr>
        <w:pStyle w:val="Teksttreci20"/>
        <w:numPr>
          <w:ilvl w:val="0"/>
          <w:numId w:val="2"/>
        </w:numPr>
        <w:shd w:val="clear" w:color="auto" w:fill="auto"/>
        <w:tabs>
          <w:tab w:val="left" w:pos="1259"/>
        </w:tabs>
        <w:spacing w:after="100" w:afterAutospacing="1" w:line="240" w:lineRule="auto"/>
        <w:rPr>
          <w:sz w:val="22"/>
          <w:szCs w:val="22"/>
        </w:rPr>
      </w:pPr>
      <w:r w:rsidRPr="004A0726">
        <w:rPr>
          <w:color w:val="000000"/>
          <w:sz w:val="22"/>
          <w:szCs w:val="22"/>
        </w:rPr>
        <w:t>Po upływie terminu wywieszenia niniejszego wykazu ogłoszony zostanie przetarg ustny nieograniczony, a ogłoszenie o przetargu zostanie podane do publicznej wiadomości poprzez jego wywieszenie na tablicach ogłoszeń w budynku Urzędu Miasta Krakowa przy Placu Wszystkich Świętych 3-4 w Krakowie</w:t>
      </w:r>
      <w:r w:rsidRPr="004A0726">
        <w:rPr>
          <w:rStyle w:val="Teksttreci2Kursywa"/>
          <w:sz w:val="22"/>
          <w:szCs w:val="22"/>
        </w:rPr>
        <w:t>,</w:t>
      </w:r>
      <w:r w:rsidRPr="004A0726">
        <w:rPr>
          <w:color w:val="000000"/>
          <w:sz w:val="22"/>
          <w:szCs w:val="22"/>
        </w:rPr>
        <w:t xml:space="preserve"> </w:t>
      </w:r>
      <w:r w:rsidRPr="004A0726">
        <w:rPr>
          <w:sz w:val="22"/>
          <w:szCs w:val="22"/>
        </w:rPr>
        <w:t xml:space="preserve">przy Rynku Podgórskim 1 </w:t>
      </w:r>
      <w:r w:rsidRPr="004A0726">
        <w:rPr>
          <w:color w:val="000000"/>
          <w:sz w:val="22"/>
          <w:szCs w:val="22"/>
        </w:rPr>
        <w:t>w</w:t>
      </w:r>
      <w:r w:rsidR="001E23AA" w:rsidRPr="004A0726">
        <w:rPr>
          <w:color w:val="000000"/>
          <w:sz w:val="22"/>
          <w:szCs w:val="22"/>
        </w:rPr>
        <w:t> </w:t>
      </w:r>
      <w:r w:rsidRPr="004A0726">
        <w:rPr>
          <w:color w:val="000000"/>
          <w:sz w:val="22"/>
          <w:szCs w:val="22"/>
        </w:rPr>
        <w:t>Krakowie, przy ul. Kasprowicza 29 w Krakowie oraz w budynku Zarządu Budynków Komunalnych w Krakowie przy ul. B. Czerwieńskiego 16 w Krakowie i w Biuletynie Informacji Publicznej Zarządu Budynków Komunalnych w Krakowie i Miasta Krakowa. Informację o wywieszeniu ogłoszenia oraz zamieszczeniu na stronach internetowych podaje się do publicznej wiadomości przez ogłoszenie w prasie lokalnej.</w:t>
      </w:r>
    </w:p>
    <w:p w14:paraId="3D4C7B67" w14:textId="77777777" w:rsidR="00441D3F" w:rsidRDefault="00441D3F" w:rsidP="00441D3F">
      <w:pPr>
        <w:pStyle w:val="Tekstpodstawowy"/>
        <w:tabs>
          <w:tab w:val="left" w:pos="360"/>
        </w:tabs>
        <w:ind w:left="360"/>
        <w:rPr>
          <w:sz w:val="22"/>
          <w:szCs w:val="22"/>
        </w:rPr>
        <w:sectPr w:rsidR="00441D3F" w:rsidSect="00447A41">
          <w:footnotePr>
            <w:pos w:val="beneathText"/>
          </w:footnotePr>
          <w:pgSz w:w="23814" w:h="16840" w:orient="landscape" w:code="9"/>
          <w:pgMar w:top="1021" w:right="851" w:bottom="1021" w:left="964" w:header="709" w:footer="709" w:gutter="0"/>
          <w:cols w:space="708"/>
          <w:docGrid w:linePitch="360"/>
        </w:sectPr>
      </w:pPr>
    </w:p>
    <w:p w14:paraId="7AE85B6F" w14:textId="30F32089" w:rsidR="00883148" w:rsidRPr="004A0726" w:rsidRDefault="00883148" w:rsidP="004A0726">
      <w:pPr>
        <w:jc w:val="both"/>
        <w:rPr>
          <w:sz w:val="24"/>
        </w:rPr>
      </w:pPr>
    </w:p>
    <w:sectPr w:rsidR="00883148" w:rsidRPr="004A0726" w:rsidSect="00441D3F">
      <w:footnotePr>
        <w:pos w:val="beneathText"/>
      </w:footnotePr>
      <w:pgSz w:w="16837" w:h="11905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398B" w14:textId="77777777" w:rsidR="00CD2648" w:rsidRDefault="00CD2648">
      <w:r>
        <w:separator/>
      </w:r>
    </w:p>
  </w:endnote>
  <w:endnote w:type="continuationSeparator" w:id="0">
    <w:p w14:paraId="49919959" w14:textId="77777777" w:rsidR="00CD2648" w:rsidRDefault="00C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406AF" w14:textId="77777777" w:rsidR="00CD2648" w:rsidRDefault="00CD2648">
      <w:r>
        <w:separator/>
      </w:r>
    </w:p>
  </w:footnote>
  <w:footnote w:type="continuationSeparator" w:id="0">
    <w:p w14:paraId="40A5F700" w14:textId="77777777" w:rsidR="00CD2648" w:rsidRDefault="00CD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DA3260A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3"/>
        <w:szCs w:val="13"/>
      </w:rPr>
    </w:lvl>
  </w:abstractNum>
  <w:abstractNum w:abstractNumId="3" w15:restartNumberingAfterBreak="0">
    <w:nsid w:val="00000004"/>
    <w:multiLevelType w:val="singleLevel"/>
    <w:tmpl w:val="7FDEDE62"/>
    <w:name w:val="WW8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E0B63160"/>
    <w:name w:val="WW8Num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Cs/>
        <w:i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4"/>
      </w:rPr>
    </w:lvl>
    <w:lvl w:ilvl="1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Lato"/>
        <w:b w:val="0"/>
        <w:bCs w:val="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482"/>
        </w:tabs>
        <w:ind w:left="482" w:hanging="34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0E"/>
    <w:multiLevelType w:val="multilevel"/>
    <w:tmpl w:val="E3224712"/>
    <w:name w:val="WW8Num14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multilevel"/>
    <w:tmpl w:val="0000000F"/>
    <w:name w:val="WW8Num16"/>
    <w:lvl w:ilvl="0">
      <w:start w:val="1"/>
      <w:numFmt w:val="lowerRoman"/>
      <w:lvlText w:val="%1."/>
      <w:lvlJc w:val="right"/>
      <w:pPr>
        <w:tabs>
          <w:tab w:val="num" w:pos="709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Lato"/>
        <w:b w:val="0"/>
        <w:bCs w:val="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Lato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Lato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Lato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Lato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Lato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Lato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Lato"/>
        <w:b w:val="0"/>
        <w:bCs w:val="0"/>
      </w:rPr>
    </w:lvl>
  </w:abstractNum>
  <w:abstractNum w:abstractNumId="13" w15:restartNumberingAfterBreak="0">
    <w:nsid w:val="09C4585F"/>
    <w:multiLevelType w:val="hybridMultilevel"/>
    <w:tmpl w:val="41D03F98"/>
    <w:name w:val="Outline3"/>
    <w:lvl w:ilvl="0" w:tplc="DBC844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1" w:tplc="547226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0CA42A13"/>
    <w:multiLevelType w:val="multilevel"/>
    <w:tmpl w:val="44DC0DC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0FFB52C2"/>
    <w:multiLevelType w:val="multilevel"/>
    <w:tmpl w:val="6BB2E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0A53531"/>
    <w:multiLevelType w:val="multilevel"/>
    <w:tmpl w:val="56E06B42"/>
    <w:styleLink w:val="Styl1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 %1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864" w:hanging="864"/>
      </w:pPr>
      <w:rPr>
        <w:rFonts w:hint="default"/>
      </w:rPr>
    </w:lvl>
    <w:lvl w:ilvl="4">
      <w:start w:val="3"/>
      <w:numFmt w:val="decimal"/>
      <w:lvlRestart w:val="0"/>
      <w:lvlText w:val="§ 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63063FF"/>
    <w:multiLevelType w:val="hybridMultilevel"/>
    <w:tmpl w:val="E07A44D4"/>
    <w:name w:val="WW8Num223232222"/>
    <w:lvl w:ilvl="0" w:tplc="E878E01A">
      <w:start w:val="1"/>
      <w:numFmt w:val="decimal"/>
      <w:lvlText w:val="%1."/>
      <w:lvlJc w:val="left"/>
      <w:pPr>
        <w:ind w:left="2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7610A00"/>
    <w:multiLevelType w:val="multilevel"/>
    <w:tmpl w:val="04150025"/>
    <w:name w:val="Outline32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17D5789E"/>
    <w:multiLevelType w:val="hybridMultilevel"/>
    <w:tmpl w:val="BA5843CC"/>
    <w:name w:val="WW8Num2232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581BC4"/>
    <w:multiLevelType w:val="multilevel"/>
    <w:tmpl w:val="56E06B42"/>
    <w:numStyleLink w:val="Styl1"/>
  </w:abstractNum>
  <w:abstractNum w:abstractNumId="21" w15:restartNumberingAfterBreak="0">
    <w:nsid w:val="1E6B263D"/>
    <w:multiLevelType w:val="hybridMultilevel"/>
    <w:tmpl w:val="53D68840"/>
    <w:name w:val="WW8Num22323"/>
    <w:lvl w:ilvl="0" w:tplc="0000000D">
      <w:start w:val="1"/>
      <w:numFmt w:val="lowerLetter"/>
      <w:lvlText w:val="%1."/>
      <w:lvlJc w:val="left"/>
      <w:pPr>
        <w:ind w:left="720" w:hanging="360"/>
      </w:pPr>
      <w:rPr>
        <w:rFonts w:cs="Lato"/>
        <w:bCs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4F21B3"/>
    <w:multiLevelType w:val="hybridMultilevel"/>
    <w:tmpl w:val="4A3649BE"/>
    <w:name w:val="WW8Num223232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633C48A4">
      <w:start w:val="2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A735F7"/>
    <w:multiLevelType w:val="multilevel"/>
    <w:tmpl w:val="E5AECEAA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26CB7095"/>
    <w:multiLevelType w:val="multilevel"/>
    <w:tmpl w:val="A412C6A4"/>
    <w:name w:val="Outline4"/>
    <w:lvl w:ilvl="0">
      <w:start w:val="1"/>
      <w:numFmt w:val="decimal"/>
      <w:lvlText w:val="§%1.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28EC18F6"/>
    <w:multiLevelType w:val="hybridMultilevel"/>
    <w:tmpl w:val="49F836D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66288E"/>
    <w:multiLevelType w:val="hybridMultilevel"/>
    <w:tmpl w:val="F1169E8C"/>
    <w:name w:val="Outline2"/>
    <w:lvl w:ilvl="0" w:tplc="00000001"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2F0E588D"/>
    <w:multiLevelType w:val="hybridMultilevel"/>
    <w:tmpl w:val="9DC40BE4"/>
    <w:name w:val="WW8Num223232223"/>
    <w:lvl w:ilvl="0" w:tplc="6A1E792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4516CA"/>
    <w:multiLevelType w:val="hybridMultilevel"/>
    <w:tmpl w:val="849263F6"/>
    <w:name w:val="WW8Num22324"/>
    <w:lvl w:ilvl="0" w:tplc="D6AC110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1B93C3B"/>
    <w:multiLevelType w:val="multilevel"/>
    <w:tmpl w:val="85A4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CB4502"/>
    <w:multiLevelType w:val="hybridMultilevel"/>
    <w:tmpl w:val="37B69BD4"/>
    <w:name w:val="WW8Num223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7836A22"/>
    <w:multiLevelType w:val="hybridMultilevel"/>
    <w:tmpl w:val="D2163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D03C26"/>
    <w:multiLevelType w:val="multilevel"/>
    <w:tmpl w:val="B1A0E042"/>
    <w:name w:val="Outline4"/>
    <w:lvl w:ilvl="0">
      <w:start w:val="1"/>
      <w:numFmt w:val="decimal"/>
      <w:lvlText w:val="§1.%1."/>
      <w:lvlJc w:val="left"/>
      <w:pPr>
        <w:ind w:left="431" w:hanging="431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431" w:hanging="431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3" w15:restartNumberingAfterBreak="0">
    <w:nsid w:val="39B47CD1"/>
    <w:multiLevelType w:val="multilevel"/>
    <w:tmpl w:val="56E06B42"/>
    <w:numStyleLink w:val="Styl1"/>
  </w:abstractNum>
  <w:abstractNum w:abstractNumId="34" w15:restartNumberingAfterBreak="0">
    <w:nsid w:val="3BC66085"/>
    <w:multiLevelType w:val="multilevel"/>
    <w:tmpl w:val="02746392"/>
    <w:name w:val="Outline3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3E0B59D9"/>
    <w:multiLevelType w:val="hybridMultilevel"/>
    <w:tmpl w:val="A782B888"/>
    <w:name w:val="Outline22"/>
    <w:lvl w:ilvl="0" w:tplc="DC60D212">
      <w:start w:val="1"/>
      <w:numFmt w:val="bullet"/>
      <w:lvlText w:val="§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F24B45"/>
    <w:multiLevelType w:val="multilevel"/>
    <w:tmpl w:val="FE1057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AC5F9C"/>
    <w:multiLevelType w:val="hybridMultilevel"/>
    <w:tmpl w:val="4F5625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D26473"/>
    <w:multiLevelType w:val="multilevel"/>
    <w:tmpl w:val="C45EDF5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7375E7"/>
    <w:multiLevelType w:val="hybridMultilevel"/>
    <w:tmpl w:val="C4CAFFAE"/>
    <w:name w:val="WW8Num22322"/>
    <w:lvl w:ilvl="0" w:tplc="0E342B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69B5128"/>
    <w:multiLevelType w:val="multilevel"/>
    <w:tmpl w:val="43824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A9377D"/>
    <w:multiLevelType w:val="hybridMultilevel"/>
    <w:tmpl w:val="7A580602"/>
    <w:name w:val="WW8Num2232322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63EC18F8"/>
    <w:multiLevelType w:val="multilevel"/>
    <w:tmpl w:val="44DC0DCE"/>
    <w:name w:val="Outlin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§%2.1"/>
      <w:lvlJc w:val="left"/>
      <w:pPr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64072EC9"/>
    <w:multiLevelType w:val="multilevel"/>
    <w:tmpl w:val="26A26674"/>
    <w:lvl w:ilvl="0">
      <w:start w:val="1"/>
      <w:numFmt w:val="lowerLetter"/>
      <w:lvlText w:val="%1)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66273122"/>
    <w:multiLevelType w:val="hybridMultilevel"/>
    <w:tmpl w:val="1E54D08A"/>
    <w:name w:val="WW8Num2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8474A8D"/>
    <w:multiLevelType w:val="hybridMultilevel"/>
    <w:tmpl w:val="765C2732"/>
    <w:name w:val="WW8Num1"/>
    <w:lvl w:ilvl="0" w:tplc="000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 w:tplc="E878E0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00001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ADF4AF6"/>
    <w:multiLevelType w:val="hybridMultilevel"/>
    <w:tmpl w:val="01764B18"/>
    <w:name w:val="WW8Num223232"/>
    <w:lvl w:ilvl="0" w:tplc="0000000D">
      <w:start w:val="1"/>
      <w:numFmt w:val="lowerLetter"/>
      <w:lvlText w:val="%1."/>
      <w:lvlJc w:val="left"/>
      <w:pPr>
        <w:ind w:left="1287" w:hanging="360"/>
      </w:pPr>
      <w:rPr>
        <w:rFonts w:cs="Lato"/>
        <w:bCs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02A5D96"/>
    <w:multiLevelType w:val="multilevel"/>
    <w:tmpl w:val="1B06091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E351D8"/>
    <w:multiLevelType w:val="multilevel"/>
    <w:tmpl w:val="04150025"/>
    <w:name w:val="Outline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4BD5182"/>
    <w:multiLevelType w:val="hybridMultilevel"/>
    <w:tmpl w:val="0958DB28"/>
    <w:name w:val="WW8Num222"/>
    <w:lvl w:ilvl="0" w:tplc="30604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C84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B76892"/>
    <w:multiLevelType w:val="multilevel"/>
    <w:tmpl w:val="EB4EB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7"/>
        <w:u w:val="none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1914275">
    <w:abstractNumId w:val="0"/>
  </w:num>
  <w:num w:numId="2" w16cid:durableId="1336349085">
    <w:abstractNumId w:val="1"/>
  </w:num>
  <w:num w:numId="3" w16cid:durableId="2089494196">
    <w:abstractNumId w:val="36"/>
  </w:num>
  <w:num w:numId="4" w16cid:durableId="989331648">
    <w:abstractNumId w:val="16"/>
  </w:num>
  <w:num w:numId="5" w16cid:durableId="543714679">
    <w:abstractNumId w:val="34"/>
  </w:num>
  <w:num w:numId="6" w16cid:durableId="560679362">
    <w:abstractNumId w:val="14"/>
  </w:num>
  <w:num w:numId="7" w16cid:durableId="127477901">
    <w:abstractNumId w:val="33"/>
    <w:lvlOverride w:ilvl="0">
      <w:lvl w:ilvl="0">
        <w:start w:val="1"/>
        <w:numFmt w:val="ordinal"/>
        <w:lvlText w:val="%1"/>
        <w:lvlJc w:val="left"/>
        <w:pPr>
          <w:ind w:left="432" w:hanging="432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2"/>
        <w:numFmt w:val="decimal"/>
        <w:lvlText w:val="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3"/>
        <w:numFmt w:val="decimal"/>
        <w:lvlText w:val="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3"/>
        <w:numFmt w:val="decimal"/>
        <w:lvlRestart w:val="0"/>
        <w:lvlText w:val="§ 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 w16cid:durableId="1512598283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§ %1%2."/>
        <w:lvlJc w:val="left"/>
        <w:pPr>
          <w:ind w:left="576" w:hanging="576"/>
        </w:pPr>
        <w:rPr>
          <w:rFonts w:hint="default"/>
          <w:color w:val="auto"/>
        </w:rPr>
      </w:lvl>
    </w:lvlOverride>
  </w:num>
  <w:num w:numId="9" w16cid:durableId="933442290">
    <w:abstractNumId w:val="35"/>
  </w:num>
  <w:num w:numId="10" w16cid:durableId="1754468342">
    <w:abstractNumId w:val="26"/>
  </w:num>
  <w:num w:numId="11" w16cid:durableId="1466117338">
    <w:abstractNumId w:val="13"/>
  </w:num>
  <w:num w:numId="12" w16cid:durableId="932780347">
    <w:abstractNumId w:val="31"/>
  </w:num>
  <w:num w:numId="13" w16cid:durableId="1144389918">
    <w:abstractNumId w:val="29"/>
  </w:num>
  <w:num w:numId="14" w16cid:durableId="1922370764">
    <w:abstractNumId w:val="37"/>
  </w:num>
  <w:num w:numId="15" w16cid:durableId="383338644">
    <w:abstractNumId w:val="50"/>
  </w:num>
  <w:num w:numId="16" w16cid:durableId="900142845">
    <w:abstractNumId w:val="43"/>
  </w:num>
  <w:num w:numId="17" w16cid:durableId="2088795773">
    <w:abstractNumId w:val="23"/>
  </w:num>
  <w:num w:numId="18" w16cid:durableId="535657311">
    <w:abstractNumId w:val="15"/>
  </w:num>
  <w:num w:numId="19" w16cid:durableId="829449493">
    <w:abstractNumId w:val="47"/>
  </w:num>
  <w:num w:numId="20" w16cid:durableId="929511532">
    <w:abstractNumId w:val="40"/>
  </w:num>
  <w:num w:numId="21" w16cid:durableId="1979991681">
    <w:abstractNumId w:val="25"/>
  </w:num>
  <w:num w:numId="22" w16cid:durableId="2083870212">
    <w:abstractNumId w:val="38"/>
  </w:num>
  <w:num w:numId="23" w16cid:durableId="1210262274">
    <w:abstractNumId w:val="2"/>
  </w:num>
  <w:num w:numId="24" w16cid:durableId="211524930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S6zdxqI7d9qyWhg9jbN4W3QO7fbuZGdG2d/CmvmFySCIB6PihK02kCV+XvUDiWA8pW+yvqQHoB4yk70AMMjjA==" w:salt="c/8luKk7cANaV15BbYmiS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277"/>
    <w:rsid w:val="000014E6"/>
    <w:rsid w:val="00004487"/>
    <w:rsid w:val="00006274"/>
    <w:rsid w:val="000069A4"/>
    <w:rsid w:val="000141A7"/>
    <w:rsid w:val="000156AE"/>
    <w:rsid w:val="000167E8"/>
    <w:rsid w:val="00021D24"/>
    <w:rsid w:val="00025363"/>
    <w:rsid w:val="0002672F"/>
    <w:rsid w:val="0002681E"/>
    <w:rsid w:val="00027312"/>
    <w:rsid w:val="000356F1"/>
    <w:rsid w:val="0004126A"/>
    <w:rsid w:val="000461DA"/>
    <w:rsid w:val="000527C4"/>
    <w:rsid w:val="00052FA2"/>
    <w:rsid w:val="00053B83"/>
    <w:rsid w:val="0007241D"/>
    <w:rsid w:val="000762B2"/>
    <w:rsid w:val="0007655C"/>
    <w:rsid w:val="00076951"/>
    <w:rsid w:val="000837D6"/>
    <w:rsid w:val="0009180E"/>
    <w:rsid w:val="000927F1"/>
    <w:rsid w:val="0009638D"/>
    <w:rsid w:val="0009713E"/>
    <w:rsid w:val="000A2B87"/>
    <w:rsid w:val="000C44BC"/>
    <w:rsid w:val="000C68A2"/>
    <w:rsid w:val="000C73A7"/>
    <w:rsid w:val="000E5547"/>
    <w:rsid w:val="000E7A59"/>
    <w:rsid w:val="000F0B46"/>
    <w:rsid w:val="000F78DC"/>
    <w:rsid w:val="00106464"/>
    <w:rsid w:val="00107CAC"/>
    <w:rsid w:val="0012090A"/>
    <w:rsid w:val="0012429C"/>
    <w:rsid w:val="001245D4"/>
    <w:rsid w:val="00125F86"/>
    <w:rsid w:val="0013134C"/>
    <w:rsid w:val="00135611"/>
    <w:rsid w:val="00142571"/>
    <w:rsid w:val="00145C44"/>
    <w:rsid w:val="00150BAB"/>
    <w:rsid w:val="00150C11"/>
    <w:rsid w:val="00160CCC"/>
    <w:rsid w:val="00161131"/>
    <w:rsid w:val="00162D25"/>
    <w:rsid w:val="00163B96"/>
    <w:rsid w:val="001719BC"/>
    <w:rsid w:val="0017395D"/>
    <w:rsid w:val="00174B5C"/>
    <w:rsid w:val="00175359"/>
    <w:rsid w:val="00176885"/>
    <w:rsid w:val="00176E7F"/>
    <w:rsid w:val="00182396"/>
    <w:rsid w:val="00190F1B"/>
    <w:rsid w:val="00196F6A"/>
    <w:rsid w:val="001A3A70"/>
    <w:rsid w:val="001A3EDF"/>
    <w:rsid w:val="001B083D"/>
    <w:rsid w:val="001B5FE0"/>
    <w:rsid w:val="001C3C03"/>
    <w:rsid w:val="001D5C51"/>
    <w:rsid w:val="001D6D2A"/>
    <w:rsid w:val="001D76F5"/>
    <w:rsid w:val="001E0375"/>
    <w:rsid w:val="001E23AA"/>
    <w:rsid w:val="001E3645"/>
    <w:rsid w:val="001F1B3B"/>
    <w:rsid w:val="001F2A40"/>
    <w:rsid w:val="001F4C00"/>
    <w:rsid w:val="001F5024"/>
    <w:rsid w:val="00203835"/>
    <w:rsid w:val="002066B3"/>
    <w:rsid w:val="00210A99"/>
    <w:rsid w:val="00212252"/>
    <w:rsid w:val="00212C85"/>
    <w:rsid w:val="002133D4"/>
    <w:rsid w:val="0021466D"/>
    <w:rsid w:val="00216738"/>
    <w:rsid w:val="00230752"/>
    <w:rsid w:val="00230A69"/>
    <w:rsid w:val="00232CC4"/>
    <w:rsid w:val="00234636"/>
    <w:rsid w:val="00235B38"/>
    <w:rsid w:val="00245B5A"/>
    <w:rsid w:val="00246634"/>
    <w:rsid w:val="00250921"/>
    <w:rsid w:val="00260502"/>
    <w:rsid w:val="00260E2F"/>
    <w:rsid w:val="002613DF"/>
    <w:rsid w:val="002637E2"/>
    <w:rsid w:val="0026459B"/>
    <w:rsid w:val="0027100B"/>
    <w:rsid w:val="00272923"/>
    <w:rsid w:val="00275E7B"/>
    <w:rsid w:val="00287BDC"/>
    <w:rsid w:val="0029167D"/>
    <w:rsid w:val="00291685"/>
    <w:rsid w:val="002A14EF"/>
    <w:rsid w:val="002B2533"/>
    <w:rsid w:val="002C0304"/>
    <w:rsid w:val="002C0EC0"/>
    <w:rsid w:val="002C3F7E"/>
    <w:rsid w:val="002C5EE8"/>
    <w:rsid w:val="002D2E8B"/>
    <w:rsid w:val="002D47DE"/>
    <w:rsid w:val="002D53D4"/>
    <w:rsid w:val="002D5BCF"/>
    <w:rsid w:val="002E0B00"/>
    <w:rsid w:val="002E169C"/>
    <w:rsid w:val="002E7ABA"/>
    <w:rsid w:val="002F50E0"/>
    <w:rsid w:val="002F7576"/>
    <w:rsid w:val="003020D0"/>
    <w:rsid w:val="00306790"/>
    <w:rsid w:val="0031232F"/>
    <w:rsid w:val="00312B04"/>
    <w:rsid w:val="00324BDC"/>
    <w:rsid w:val="003257A5"/>
    <w:rsid w:val="00335A04"/>
    <w:rsid w:val="00336066"/>
    <w:rsid w:val="0033722E"/>
    <w:rsid w:val="00352EF0"/>
    <w:rsid w:val="00353608"/>
    <w:rsid w:val="00354E1A"/>
    <w:rsid w:val="003554F1"/>
    <w:rsid w:val="00362D96"/>
    <w:rsid w:val="003656FB"/>
    <w:rsid w:val="0037674F"/>
    <w:rsid w:val="00380ABD"/>
    <w:rsid w:val="00381153"/>
    <w:rsid w:val="00381B81"/>
    <w:rsid w:val="00382571"/>
    <w:rsid w:val="003859FA"/>
    <w:rsid w:val="00390A2A"/>
    <w:rsid w:val="00390D20"/>
    <w:rsid w:val="00392740"/>
    <w:rsid w:val="00395875"/>
    <w:rsid w:val="003A1346"/>
    <w:rsid w:val="003B051B"/>
    <w:rsid w:val="003B0FD5"/>
    <w:rsid w:val="003B1E5B"/>
    <w:rsid w:val="003B58F7"/>
    <w:rsid w:val="003B609E"/>
    <w:rsid w:val="003C12F4"/>
    <w:rsid w:val="003C2FEB"/>
    <w:rsid w:val="003D5B0F"/>
    <w:rsid w:val="003D68C3"/>
    <w:rsid w:val="003E3E57"/>
    <w:rsid w:val="003E5EC9"/>
    <w:rsid w:val="003E6F37"/>
    <w:rsid w:val="003F6122"/>
    <w:rsid w:val="00406E95"/>
    <w:rsid w:val="00413BFA"/>
    <w:rsid w:val="0041736F"/>
    <w:rsid w:val="004279FC"/>
    <w:rsid w:val="0043073F"/>
    <w:rsid w:val="00436C34"/>
    <w:rsid w:val="00441D3F"/>
    <w:rsid w:val="0044202D"/>
    <w:rsid w:val="00447A41"/>
    <w:rsid w:val="004503C4"/>
    <w:rsid w:val="00450705"/>
    <w:rsid w:val="00452A84"/>
    <w:rsid w:val="0046042C"/>
    <w:rsid w:val="00461827"/>
    <w:rsid w:val="004631C3"/>
    <w:rsid w:val="00477773"/>
    <w:rsid w:val="00480AB4"/>
    <w:rsid w:val="00487619"/>
    <w:rsid w:val="00491861"/>
    <w:rsid w:val="00495094"/>
    <w:rsid w:val="004A01EA"/>
    <w:rsid w:val="004A04C4"/>
    <w:rsid w:val="004A0726"/>
    <w:rsid w:val="004A216C"/>
    <w:rsid w:val="004A3A79"/>
    <w:rsid w:val="004B2F7A"/>
    <w:rsid w:val="004B510F"/>
    <w:rsid w:val="004B6303"/>
    <w:rsid w:val="004C1732"/>
    <w:rsid w:val="004C386D"/>
    <w:rsid w:val="004D17C8"/>
    <w:rsid w:val="004D5A89"/>
    <w:rsid w:val="004D6566"/>
    <w:rsid w:val="004D6FF7"/>
    <w:rsid w:val="004F00DD"/>
    <w:rsid w:val="004F1463"/>
    <w:rsid w:val="00504891"/>
    <w:rsid w:val="00506EF1"/>
    <w:rsid w:val="00507B57"/>
    <w:rsid w:val="005138A4"/>
    <w:rsid w:val="0051406C"/>
    <w:rsid w:val="00516CDD"/>
    <w:rsid w:val="005326BC"/>
    <w:rsid w:val="005361E7"/>
    <w:rsid w:val="005364CA"/>
    <w:rsid w:val="00536A74"/>
    <w:rsid w:val="005412D6"/>
    <w:rsid w:val="00545170"/>
    <w:rsid w:val="00552BA7"/>
    <w:rsid w:val="00561327"/>
    <w:rsid w:val="005634E2"/>
    <w:rsid w:val="00566E25"/>
    <w:rsid w:val="00571D12"/>
    <w:rsid w:val="00574F65"/>
    <w:rsid w:val="00586CB4"/>
    <w:rsid w:val="00590CA3"/>
    <w:rsid w:val="005911AE"/>
    <w:rsid w:val="00596A74"/>
    <w:rsid w:val="005A3268"/>
    <w:rsid w:val="005A35D7"/>
    <w:rsid w:val="005A3D1F"/>
    <w:rsid w:val="005A75EE"/>
    <w:rsid w:val="005B1534"/>
    <w:rsid w:val="005B6277"/>
    <w:rsid w:val="005B65B5"/>
    <w:rsid w:val="005C19F8"/>
    <w:rsid w:val="005C4682"/>
    <w:rsid w:val="005C7D5D"/>
    <w:rsid w:val="005E2B84"/>
    <w:rsid w:val="005E401F"/>
    <w:rsid w:val="005E484F"/>
    <w:rsid w:val="005F4A1A"/>
    <w:rsid w:val="005F752E"/>
    <w:rsid w:val="00603143"/>
    <w:rsid w:val="0060473E"/>
    <w:rsid w:val="00607D32"/>
    <w:rsid w:val="006165A5"/>
    <w:rsid w:val="00616CE9"/>
    <w:rsid w:val="00623EFA"/>
    <w:rsid w:val="00626C5D"/>
    <w:rsid w:val="00626F80"/>
    <w:rsid w:val="006313EE"/>
    <w:rsid w:val="0065309C"/>
    <w:rsid w:val="006538D4"/>
    <w:rsid w:val="0065462F"/>
    <w:rsid w:val="0065515C"/>
    <w:rsid w:val="00661D7D"/>
    <w:rsid w:val="006721AC"/>
    <w:rsid w:val="0067573E"/>
    <w:rsid w:val="00676C28"/>
    <w:rsid w:val="00681E21"/>
    <w:rsid w:val="00690C6B"/>
    <w:rsid w:val="00690C70"/>
    <w:rsid w:val="00693370"/>
    <w:rsid w:val="006946F1"/>
    <w:rsid w:val="006B424A"/>
    <w:rsid w:val="006C2318"/>
    <w:rsid w:val="006C6BED"/>
    <w:rsid w:val="006D1807"/>
    <w:rsid w:val="006E3B53"/>
    <w:rsid w:val="006E4670"/>
    <w:rsid w:val="006E530F"/>
    <w:rsid w:val="00700F84"/>
    <w:rsid w:val="007010BC"/>
    <w:rsid w:val="00702468"/>
    <w:rsid w:val="0070362D"/>
    <w:rsid w:val="00704CDC"/>
    <w:rsid w:val="007060AC"/>
    <w:rsid w:val="00707BE4"/>
    <w:rsid w:val="00707C96"/>
    <w:rsid w:val="00710E7A"/>
    <w:rsid w:val="0071469C"/>
    <w:rsid w:val="007207D8"/>
    <w:rsid w:val="007215D1"/>
    <w:rsid w:val="0072551D"/>
    <w:rsid w:val="007301DB"/>
    <w:rsid w:val="00733DFB"/>
    <w:rsid w:val="007360DA"/>
    <w:rsid w:val="007450F4"/>
    <w:rsid w:val="007471D2"/>
    <w:rsid w:val="00751FA3"/>
    <w:rsid w:val="007832A7"/>
    <w:rsid w:val="007A1EDB"/>
    <w:rsid w:val="007B4834"/>
    <w:rsid w:val="007B613E"/>
    <w:rsid w:val="007B61B0"/>
    <w:rsid w:val="007C46F3"/>
    <w:rsid w:val="007C59CF"/>
    <w:rsid w:val="007C6221"/>
    <w:rsid w:val="007C62E3"/>
    <w:rsid w:val="007D5507"/>
    <w:rsid w:val="007D6CDA"/>
    <w:rsid w:val="007E247C"/>
    <w:rsid w:val="007E36FF"/>
    <w:rsid w:val="007E61DC"/>
    <w:rsid w:val="007E69BB"/>
    <w:rsid w:val="007F7091"/>
    <w:rsid w:val="007F76F3"/>
    <w:rsid w:val="0080187F"/>
    <w:rsid w:val="00804E42"/>
    <w:rsid w:val="00806F65"/>
    <w:rsid w:val="00807CEB"/>
    <w:rsid w:val="008102DB"/>
    <w:rsid w:val="0081320A"/>
    <w:rsid w:val="008148C9"/>
    <w:rsid w:val="008153A5"/>
    <w:rsid w:val="00815490"/>
    <w:rsid w:val="0081633A"/>
    <w:rsid w:val="00836131"/>
    <w:rsid w:val="00836998"/>
    <w:rsid w:val="0084769E"/>
    <w:rsid w:val="00851F06"/>
    <w:rsid w:val="00852D30"/>
    <w:rsid w:val="00856429"/>
    <w:rsid w:val="00866C08"/>
    <w:rsid w:val="008679B4"/>
    <w:rsid w:val="008743A6"/>
    <w:rsid w:val="00875CBB"/>
    <w:rsid w:val="00880CCA"/>
    <w:rsid w:val="00883148"/>
    <w:rsid w:val="0088421C"/>
    <w:rsid w:val="0088446B"/>
    <w:rsid w:val="008A070E"/>
    <w:rsid w:val="008B4ECB"/>
    <w:rsid w:val="008C324A"/>
    <w:rsid w:val="008C5ABC"/>
    <w:rsid w:val="008D5363"/>
    <w:rsid w:val="008D7D1E"/>
    <w:rsid w:val="008E3160"/>
    <w:rsid w:val="008E385E"/>
    <w:rsid w:val="008E61AD"/>
    <w:rsid w:val="00900247"/>
    <w:rsid w:val="00903601"/>
    <w:rsid w:val="0090764B"/>
    <w:rsid w:val="009079EF"/>
    <w:rsid w:val="00914F1D"/>
    <w:rsid w:val="009272E7"/>
    <w:rsid w:val="00930414"/>
    <w:rsid w:val="009327D0"/>
    <w:rsid w:val="00937311"/>
    <w:rsid w:val="00945F46"/>
    <w:rsid w:val="0094701E"/>
    <w:rsid w:val="0095028B"/>
    <w:rsid w:val="009511F7"/>
    <w:rsid w:val="00953916"/>
    <w:rsid w:val="009648E7"/>
    <w:rsid w:val="009660DD"/>
    <w:rsid w:val="009743E1"/>
    <w:rsid w:val="00975746"/>
    <w:rsid w:val="00976D98"/>
    <w:rsid w:val="00981D28"/>
    <w:rsid w:val="0098313B"/>
    <w:rsid w:val="00995BB2"/>
    <w:rsid w:val="00996130"/>
    <w:rsid w:val="009A7296"/>
    <w:rsid w:val="009A7F44"/>
    <w:rsid w:val="009B18F2"/>
    <w:rsid w:val="009B7220"/>
    <w:rsid w:val="009B76C1"/>
    <w:rsid w:val="009C262E"/>
    <w:rsid w:val="009C3123"/>
    <w:rsid w:val="009C4523"/>
    <w:rsid w:val="009D3DCF"/>
    <w:rsid w:val="009E0882"/>
    <w:rsid w:val="009E4EA2"/>
    <w:rsid w:val="009E538B"/>
    <w:rsid w:val="009F11D7"/>
    <w:rsid w:val="009F2CD4"/>
    <w:rsid w:val="009F4C63"/>
    <w:rsid w:val="009F5DC1"/>
    <w:rsid w:val="009F6365"/>
    <w:rsid w:val="00A0371C"/>
    <w:rsid w:val="00A06C49"/>
    <w:rsid w:val="00A105E5"/>
    <w:rsid w:val="00A12FE9"/>
    <w:rsid w:val="00A164B1"/>
    <w:rsid w:val="00A2401F"/>
    <w:rsid w:val="00A2589B"/>
    <w:rsid w:val="00A2628A"/>
    <w:rsid w:val="00A26F47"/>
    <w:rsid w:val="00A36D75"/>
    <w:rsid w:val="00A5283D"/>
    <w:rsid w:val="00A57E4F"/>
    <w:rsid w:val="00A62CD2"/>
    <w:rsid w:val="00A72CF4"/>
    <w:rsid w:val="00A7543D"/>
    <w:rsid w:val="00A758A6"/>
    <w:rsid w:val="00A84FAD"/>
    <w:rsid w:val="00A86D91"/>
    <w:rsid w:val="00A915AD"/>
    <w:rsid w:val="00A96028"/>
    <w:rsid w:val="00AB4185"/>
    <w:rsid w:val="00AB4471"/>
    <w:rsid w:val="00AC2A38"/>
    <w:rsid w:val="00AC2E33"/>
    <w:rsid w:val="00AC31AD"/>
    <w:rsid w:val="00AC5DC0"/>
    <w:rsid w:val="00AD185F"/>
    <w:rsid w:val="00AD2864"/>
    <w:rsid w:val="00AE121A"/>
    <w:rsid w:val="00AE5E9F"/>
    <w:rsid w:val="00AF5FB7"/>
    <w:rsid w:val="00AF6B2B"/>
    <w:rsid w:val="00B020DD"/>
    <w:rsid w:val="00B1166E"/>
    <w:rsid w:val="00B201FA"/>
    <w:rsid w:val="00B2305D"/>
    <w:rsid w:val="00B2348A"/>
    <w:rsid w:val="00B26C0D"/>
    <w:rsid w:val="00B27148"/>
    <w:rsid w:val="00B27991"/>
    <w:rsid w:val="00B32D34"/>
    <w:rsid w:val="00B41B1F"/>
    <w:rsid w:val="00B428B3"/>
    <w:rsid w:val="00B457A2"/>
    <w:rsid w:val="00B5138E"/>
    <w:rsid w:val="00B53A9D"/>
    <w:rsid w:val="00B53D39"/>
    <w:rsid w:val="00B56DFC"/>
    <w:rsid w:val="00B73E0E"/>
    <w:rsid w:val="00B77732"/>
    <w:rsid w:val="00B81B4B"/>
    <w:rsid w:val="00B81C24"/>
    <w:rsid w:val="00B83236"/>
    <w:rsid w:val="00B83F21"/>
    <w:rsid w:val="00B84AB3"/>
    <w:rsid w:val="00B86E54"/>
    <w:rsid w:val="00B90BC8"/>
    <w:rsid w:val="00B92E1E"/>
    <w:rsid w:val="00B97B45"/>
    <w:rsid w:val="00BA3527"/>
    <w:rsid w:val="00BB29BF"/>
    <w:rsid w:val="00BB3DE7"/>
    <w:rsid w:val="00BB7EBA"/>
    <w:rsid w:val="00BC3F60"/>
    <w:rsid w:val="00BC5BDD"/>
    <w:rsid w:val="00BC5C8C"/>
    <w:rsid w:val="00BD0A96"/>
    <w:rsid w:val="00BD5DB0"/>
    <w:rsid w:val="00BD7C87"/>
    <w:rsid w:val="00BE2C5C"/>
    <w:rsid w:val="00BE48FA"/>
    <w:rsid w:val="00BE54C5"/>
    <w:rsid w:val="00BF27B2"/>
    <w:rsid w:val="00BF53AE"/>
    <w:rsid w:val="00BF5913"/>
    <w:rsid w:val="00BF6E78"/>
    <w:rsid w:val="00C07C76"/>
    <w:rsid w:val="00C123C3"/>
    <w:rsid w:val="00C12548"/>
    <w:rsid w:val="00C144CD"/>
    <w:rsid w:val="00C163AD"/>
    <w:rsid w:val="00C210F3"/>
    <w:rsid w:val="00C227F4"/>
    <w:rsid w:val="00C24E5A"/>
    <w:rsid w:val="00C3226E"/>
    <w:rsid w:val="00C322CA"/>
    <w:rsid w:val="00C32DF1"/>
    <w:rsid w:val="00C3713E"/>
    <w:rsid w:val="00C41FC0"/>
    <w:rsid w:val="00C437D7"/>
    <w:rsid w:val="00C52DAF"/>
    <w:rsid w:val="00C55495"/>
    <w:rsid w:val="00C5712A"/>
    <w:rsid w:val="00C5777A"/>
    <w:rsid w:val="00C657A7"/>
    <w:rsid w:val="00C66A44"/>
    <w:rsid w:val="00C77612"/>
    <w:rsid w:val="00C90529"/>
    <w:rsid w:val="00C92F44"/>
    <w:rsid w:val="00C92FBD"/>
    <w:rsid w:val="00C930D3"/>
    <w:rsid w:val="00C93313"/>
    <w:rsid w:val="00C95EE4"/>
    <w:rsid w:val="00C9694D"/>
    <w:rsid w:val="00C977CB"/>
    <w:rsid w:val="00CA050D"/>
    <w:rsid w:val="00CA09EA"/>
    <w:rsid w:val="00CB16A5"/>
    <w:rsid w:val="00CB27B0"/>
    <w:rsid w:val="00CB2E71"/>
    <w:rsid w:val="00CB7000"/>
    <w:rsid w:val="00CB781F"/>
    <w:rsid w:val="00CC14E9"/>
    <w:rsid w:val="00CC193F"/>
    <w:rsid w:val="00CC54C3"/>
    <w:rsid w:val="00CC69EE"/>
    <w:rsid w:val="00CD2648"/>
    <w:rsid w:val="00CD631E"/>
    <w:rsid w:val="00CD64B6"/>
    <w:rsid w:val="00CE10B3"/>
    <w:rsid w:val="00CE3FE9"/>
    <w:rsid w:val="00CE4F5E"/>
    <w:rsid w:val="00CF1785"/>
    <w:rsid w:val="00CF5069"/>
    <w:rsid w:val="00D04AE9"/>
    <w:rsid w:val="00D07653"/>
    <w:rsid w:val="00D11E33"/>
    <w:rsid w:val="00D20F1E"/>
    <w:rsid w:val="00D26A0C"/>
    <w:rsid w:val="00D26E67"/>
    <w:rsid w:val="00D32404"/>
    <w:rsid w:val="00D329DE"/>
    <w:rsid w:val="00D36F7E"/>
    <w:rsid w:val="00D55494"/>
    <w:rsid w:val="00D65595"/>
    <w:rsid w:val="00D74514"/>
    <w:rsid w:val="00D859CD"/>
    <w:rsid w:val="00D94FC9"/>
    <w:rsid w:val="00D956F6"/>
    <w:rsid w:val="00DA62D4"/>
    <w:rsid w:val="00DB4807"/>
    <w:rsid w:val="00DB7DB3"/>
    <w:rsid w:val="00DC444F"/>
    <w:rsid w:val="00DC53DA"/>
    <w:rsid w:val="00DC61F4"/>
    <w:rsid w:val="00DE26EE"/>
    <w:rsid w:val="00DE5F57"/>
    <w:rsid w:val="00DE6D9D"/>
    <w:rsid w:val="00DF23C7"/>
    <w:rsid w:val="00DF4096"/>
    <w:rsid w:val="00E00A46"/>
    <w:rsid w:val="00E068E1"/>
    <w:rsid w:val="00E13C91"/>
    <w:rsid w:val="00E31B67"/>
    <w:rsid w:val="00E345F3"/>
    <w:rsid w:val="00E40E3F"/>
    <w:rsid w:val="00E4149B"/>
    <w:rsid w:val="00E4193A"/>
    <w:rsid w:val="00E441A3"/>
    <w:rsid w:val="00E44B42"/>
    <w:rsid w:val="00E44D84"/>
    <w:rsid w:val="00E4538F"/>
    <w:rsid w:val="00E471AC"/>
    <w:rsid w:val="00E51CAC"/>
    <w:rsid w:val="00E5597A"/>
    <w:rsid w:val="00E5727C"/>
    <w:rsid w:val="00E572DA"/>
    <w:rsid w:val="00E601E9"/>
    <w:rsid w:val="00E60CF8"/>
    <w:rsid w:val="00E61405"/>
    <w:rsid w:val="00E6536F"/>
    <w:rsid w:val="00E707B3"/>
    <w:rsid w:val="00E72065"/>
    <w:rsid w:val="00E737B8"/>
    <w:rsid w:val="00E8002A"/>
    <w:rsid w:val="00E85762"/>
    <w:rsid w:val="00E91661"/>
    <w:rsid w:val="00E9415B"/>
    <w:rsid w:val="00E955E6"/>
    <w:rsid w:val="00E96045"/>
    <w:rsid w:val="00EA0A27"/>
    <w:rsid w:val="00EA1F4E"/>
    <w:rsid w:val="00EB30B9"/>
    <w:rsid w:val="00EB400B"/>
    <w:rsid w:val="00EC42B6"/>
    <w:rsid w:val="00EC44F4"/>
    <w:rsid w:val="00EC6583"/>
    <w:rsid w:val="00EC764C"/>
    <w:rsid w:val="00ED6A4B"/>
    <w:rsid w:val="00ED6B42"/>
    <w:rsid w:val="00ED7092"/>
    <w:rsid w:val="00ED71A5"/>
    <w:rsid w:val="00EE5944"/>
    <w:rsid w:val="00EF4629"/>
    <w:rsid w:val="00F04013"/>
    <w:rsid w:val="00F04C2D"/>
    <w:rsid w:val="00F14CE9"/>
    <w:rsid w:val="00F243AE"/>
    <w:rsid w:val="00F256D1"/>
    <w:rsid w:val="00F438EE"/>
    <w:rsid w:val="00F43E32"/>
    <w:rsid w:val="00F444B2"/>
    <w:rsid w:val="00F55414"/>
    <w:rsid w:val="00F6723A"/>
    <w:rsid w:val="00F7467A"/>
    <w:rsid w:val="00F80887"/>
    <w:rsid w:val="00F86F3D"/>
    <w:rsid w:val="00F905B9"/>
    <w:rsid w:val="00F95849"/>
    <w:rsid w:val="00F95A61"/>
    <w:rsid w:val="00FA504D"/>
    <w:rsid w:val="00FA50F1"/>
    <w:rsid w:val="00FA5BBD"/>
    <w:rsid w:val="00FA6AE7"/>
    <w:rsid w:val="00FC7631"/>
    <w:rsid w:val="00FD1CE8"/>
    <w:rsid w:val="00FD596F"/>
    <w:rsid w:val="00FE1AE4"/>
    <w:rsid w:val="00FE3941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3DB4"/>
  <w15:chartTrackingRefBased/>
  <w15:docId w15:val="{3FC14EAF-8F3A-4D84-946C-2F1320DA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2268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708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5245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7z0">
    <w:name w:val="WW8Num17z0"/>
    <w:rPr>
      <w:b w:val="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b/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31">
    <w:name w:val="Tekst podstawowy 31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ind w:left="420"/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kocowego">
    <w:name w:val="endnote text"/>
    <w:basedOn w:val="Normalny"/>
    <w:semiHidden/>
    <w:rsid w:val="0065462F"/>
  </w:style>
  <w:style w:type="character" w:styleId="Odwoanieprzypisukocowego">
    <w:name w:val="endnote reference"/>
    <w:semiHidden/>
    <w:rsid w:val="0065462F"/>
    <w:rPr>
      <w:vertAlign w:val="superscript"/>
    </w:rPr>
  </w:style>
  <w:style w:type="paragraph" w:styleId="Tekstdymka">
    <w:name w:val="Balloon Text"/>
    <w:basedOn w:val="Normalny"/>
    <w:semiHidden/>
    <w:rsid w:val="002133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C173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C17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A105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1">
    <w:name w:val="Nagłówek #1_"/>
    <w:link w:val="Nagwek12"/>
    <w:rsid w:val="00DC61F4"/>
    <w:rPr>
      <w:b/>
      <w:bCs/>
      <w:spacing w:val="90"/>
      <w:sz w:val="32"/>
      <w:szCs w:val="32"/>
      <w:lang w:bidi="ar-SA"/>
    </w:rPr>
  </w:style>
  <w:style w:type="character" w:customStyle="1" w:styleId="Teksttreci2">
    <w:name w:val="Tekst treści (2)_"/>
    <w:link w:val="Teksttreci20"/>
    <w:qFormat/>
    <w:rsid w:val="00DC61F4"/>
    <w:rPr>
      <w:lang w:bidi="ar-SA"/>
    </w:rPr>
  </w:style>
  <w:style w:type="paragraph" w:customStyle="1" w:styleId="Nagwek12">
    <w:name w:val="Nagłówek #1"/>
    <w:basedOn w:val="Normalny"/>
    <w:link w:val="Nagwek11"/>
    <w:rsid w:val="00DC61F4"/>
    <w:pPr>
      <w:widowControl w:val="0"/>
      <w:shd w:val="clear" w:color="auto" w:fill="FFFFFF"/>
      <w:suppressAutoHyphens w:val="0"/>
      <w:spacing w:line="274" w:lineRule="exact"/>
      <w:jc w:val="center"/>
      <w:outlineLvl w:val="0"/>
    </w:pPr>
    <w:rPr>
      <w:b/>
      <w:bCs/>
      <w:spacing w:val="90"/>
      <w:sz w:val="32"/>
      <w:szCs w:val="32"/>
    </w:rPr>
  </w:style>
  <w:style w:type="paragraph" w:customStyle="1" w:styleId="Teksttreci20">
    <w:name w:val="Tekst treści (2)"/>
    <w:basedOn w:val="Normalny"/>
    <w:link w:val="Teksttreci2"/>
    <w:qFormat/>
    <w:rsid w:val="00DC61F4"/>
    <w:pPr>
      <w:widowControl w:val="0"/>
      <w:shd w:val="clear" w:color="auto" w:fill="FFFFFF"/>
      <w:suppressAutoHyphens w:val="0"/>
      <w:spacing w:line="274" w:lineRule="exact"/>
      <w:ind w:hanging="480"/>
      <w:jc w:val="both"/>
    </w:pPr>
  </w:style>
  <w:style w:type="paragraph" w:customStyle="1" w:styleId="Akapitzlist1">
    <w:name w:val="Akapit z listą1"/>
    <w:basedOn w:val="Normalny"/>
    <w:rsid w:val="00D36F7E"/>
    <w:pPr>
      <w:overflowPunct w:val="0"/>
      <w:autoSpaceDE w:val="0"/>
    </w:pPr>
    <w:rPr>
      <w:lang w:eastAsia="zh-CN"/>
    </w:rPr>
  </w:style>
  <w:style w:type="character" w:customStyle="1" w:styleId="TekstpodstawowyZnak">
    <w:name w:val="Tekst podstawowy Znak"/>
    <w:link w:val="Tekstpodstawowy"/>
    <w:rsid w:val="00EC42B6"/>
    <w:rPr>
      <w:b/>
      <w:sz w:val="24"/>
    </w:rPr>
  </w:style>
  <w:style w:type="character" w:styleId="Odwoaniedokomentarza">
    <w:name w:val="annotation reference"/>
    <w:rsid w:val="00E51C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1CAC"/>
  </w:style>
  <w:style w:type="character" w:customStyle="1" w:styleId="TekstkomentarzaZnak">
    <w:name w:val="Tekst komentarza Znak"/>
    <w:link w:val="Tekstkomentarza"/>
    <w:rsid w:val="00E51CAC"/>
  </w:style>
  <w:style w:type="paragraph" w:styleId="Tematkomentarza">
    <w:name w:val="annotation subject"/>
    <w:basedOn w:val="Tekstkomentarza"/>
    <w:next w:val="Tekstkomentarza"/>
    <w:link w:val="TematkomentarzaZnak"/>
    <w:rsid w:val="00E51CAC"/>
    <w:rPr>
      <w:b/>
      <w:bCs/>
    </w:rPr>
  </w:style>
  <w:style w:type="character" w:customStyle="1" w:styleId="TematkomentarzaZnak">
    <w:name w:val="Temat komentarza Znak"/>
    <w:link w:val="Tematkomentarza"/>
    <w:rsid w:val="00E51CAC"/>
    <w:rPr>
      <w:b/>
      <w:bCs/>
    </w:rPr>
  </w:style>
  <w:style w:type="numbering" w:customStyle="1" w:styleId="Styl1">
    <w:name w:val="Styl1"/>
    <w:rsid w:val="007C46F3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rsid w:val="00A0371C"/>
    <w:pPr>
      <w:ind w:left="708"/>
    </w:pPr>
  </w:style>
  <w:style w:type="paragraph" w:styleId="Tytu">
    <w:name w:val="Title"/>
    <w:basedOn w:val="Normalny"/>
    <w:link w:val="TytuZnak"/>
    <w:qFormat/>
    <w:rsid w:val="00306790"/>
    <w:pPr>
      <w:suppressAutoHyphens w:val="0"/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06790"/>
    <w:rPr>
      <w:b/>
      <w:bCs/>
      <w:sz w:val="32"/>
      <w:szCs w:val="24"/>
    </w:rPr>
  </w:style>
  <w:style w:type="character" w:customStyle="1" w:styleId="Bodytext2">
    <w:name w:val="Body text|2_"/>
    <w:link w:val="Bodytext20"/>
    <w:locked/>
    <w:rsid w:val="0030679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306790"/>
    <w:pPr>
      <w:widowControl w:val="0"/>
      <w:shd w:val="clear" w:color="auto" w:fill="FFFFFF"/>
      <w:suppressAutoHyphens w:val="0"/>
      <w:spacing w:line="200" w:lineRule="exact"/>
      <w:ind w:hanging="900"/>
    </w:pPr>
    <w:rPr>
      <w:rFonts w:ascii="Arial" w:eastAsia="Arial" w:hAnsi="Arial" w:cs="Arial"/>
      <w:sz w:val="18"/>
      <w:szCs w:val="18"/>
    </w:rPr>
  </w:style>
  <w:style w:type="character" w:customStyle="1" w:styleId="Bodytext2Bold">
    <w:name w:val="Body text|2 + Bold"/>
    <w:semiHidden/>
    <w:rsid w:val="00306790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sid w:val="005B65B5"/>
    <w:rPr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5B65B5"/>
    <w:pPr>
      <w:widowControl w:val="0"/>
      <w:shd w:val="clear" w:color="auto" w:fill="FFFFFF"/>
      <w:suppressAutoHyphens w:val="0"/>
      <w:spacing w:before="380" w:line="263" w:lineRule="exact"/>
      <w:ind w:hanging="380"/>
      <w:jc w:val="both"/>
    </w:pPr>
  </w:style>
  <w:style w:type="character" w:customStyle="1" w:styleId="Teksttreci3">
    <w:name w:val="Tekst treści (3)_"/>
    <w:basedOn w:val="Domylnaczcionkaakapitu"/>
    <w:link w:val="Teksttreci30"/>
    <w:qFormat/>
    <w:rsid w:val="00362D96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362D96"/>
    <w:pPr>
      <w:widowControl w:val="0"/>
      <w:shd w:val="clear" w:color="auto" w:fill="FFFFFF"/>
      <w:suppressAutoHyphens w:val="0"/>
      <w:spacing w:before="220" w:after="380" w:line="263" w:lineRule="exact"/>
      <w:ind w:firstLine="740"/>
      <w:jc w:val="both"/>
    </w:pPr>
  </w:style>
  <w:style w:type="character" w:customStyle="1" w:styleId="Teksttreci2Exact">
    <w:name w:val="Tekst treści (2) Exact"/>
    <w:basedOn w:val="Domylnaczcionkaakapitu"/>
    <w:qFormat/>
    <w:rsid w:val="0020383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2Bezkursywy">
    <w:name w:val="Tekst treści (2) + Bez kursywy"/>
    <w:qFormat/>
    <w:rsid w:val="00203835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pl-PL" w:bidi="pl-PL"/>
    </w:rPr>
  </w:style>
  <w:style w:type="character" w:customStyle="1" w:styleId="Teksttreci2Kursywa">
    <w:name w:val="Tekst treści (2) + Kursywa"/>
    <w:basedOn w:val="Teksttreci2"/>
    <w:qFormat/>
    <w:rsid w:val="000069A4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qFormat/>
    <w:rsid w:val="00447A41"/>
    <w:rPr>
      <w:sz w:val="17"/>
      <w:szCs w:val="17"/>
      <w:shd w:val="clear" w:color="auto" w:fill="FFFFFF"/>
    </w:rPr>
  </w:style>
  <w:style w:type="paragraph" w:customStyle="1" w:styleId="Teksttreci5">
    <w:name w:val="Tekst treści (5)"/>
    <w:basedOn w:val="Normalny"/>
    <w:link w:val="Teksttreci5Exact"/>
    <w:qFormat/>
    <w:rsid w:val="00447A41"/>
    <w:pPr>
      <w:widowControl w:val="0"/>
      <w:shd w:val="clear" w:color="auto" w:fill="FFFFFF"/>
      <w:suppressAutoHyphens w:val="0"/>
      <w:spacing w:line="188" w:lineRule="exact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9600-B850-4D8D-8E0F-B10841F6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4052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ZBK</dc:creator>
  <cp:keywords/>
  <cp:lastModifiedBy>Lech Kamelia</cp:lastModifiedBy>
  <cp:revision>3</cp:revision>
  <cp:lastPrinted>2023-01-16T08:47:00Z</cp:lastPrinted>
  <dcterms:created xsi:type="dcterms:W3CDTF">2023-05-22T07:38:00Z</dcterms:created>
  <dcterms:modified xsi:type="dcterms:W3CDTF">2023-05-25T10:43:00Z</dcterms:modified>
</cp:coreProperties>
</file>