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9A" w:rsidRDefault="0021679A" w:rsidP="002167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1679A" w:rsidRDefault="0021679A" w:rsidP="0021679A">
      <w:pPr>
        <w:autoSpaceDE w:val="0"/>
        <w:autoSpaceDN w:val="0"/>
        <w:adjustRightInd w:val="0"/>
        <w:ind w:left="1701" w:hanging="1701"/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 w:rsidR="00DC04B0">
        <w:rPr>
          <w:rFonts w:ascii="TimesNewRomanPSMT" w:hAnsi="TimesNewRomanPSMT" w:cs="TimesNewRomanPSMT"/>
          <w:sz w:val="20"/>
          <w:szCs w:val="20"/>
        </w:rPr>
        <w:t xml:space="preserve">                           </w:t>
      </w:r>
      <w:r>
        <w:rPr>
          <w:rFonts w:ascii="TimesNewRomanPSMT" w:hAnsi="TimesNewRomanPSMT" w:cs="TimesNewRomanPSMT"/>
          <w:sz w:val="20"/>
          <w:szCs w:val="20"/>
        </w:rPr>
        <w:t>Załącznik nr 1 do</w:t>
      </w:r>
    </w:p>
    <w:p w:rsidR="0021679A" w:rsidRDefault="0021679A" w:rsidP="00DC04B0">
      <w:pPr>
        <w:autoSpaceDE w:val="0"/>
        <w:autoSpaceDN w:val="0"/>
        <w:adjustRightInd w:val="0"/>
        <w:ind w:left="7230" w:hanging="114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DC04B0">
        <w:rPr>
          <w:rFonts w:ascii="TimesNewRomanPSMT" w:hAnsi="TimesNewRomanPSMT" w:cs="TimesNewRomanPSMT"/>
          <w:sz w:val="20"/>
          <w:szCs w:val="20"/>
        </w:rPr>
        <w:t xml:space="preserve">             zarządzenia nr 2925/2019</w:t>
      </w:r>
    </w:p>
    <w:p w:rsidR="0021679A" w:rsidRDefault="00DC04B0" w:rsidP="00DC04B0">
      <w:pPr>
        <w:tabs>
          <w:tab w:val="left" w:pos="6804"/>
        </w:tabs>
        <w:autoSpaceDE w:val="0"/>
        <w:autoSpaceDN w:val="0"/>
        <w:adjustRightInd w:val="0"/>
        <w:ind w:left="6804" w:hanging="43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</w:t>
      </w:r>
      <w:r w:rsidR="0021679A">
        <w:rPr>
          <w:rFonts w:ascii="TimesNewRomanPSMT" w:hAnsi="TimesNewRomanPSMT" w:cs="TimesNewRomanPSMT"/>
          <w:sz w:val="20"/>
          <w:szCs w:val="20"/>
        </w:rPr>
        <w:t>Prezydenta Miasta             Krakowa</w:t>
      </w:r>
    </w:p>
    <w:p w:rsidR="0021679A" w:rsidRDefault="00DC04B0" w:rsidP="00DC04B0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z dnia 31.10.2019 r.</w:t>
      </w:r>
      <w:bookmarkStart w:id="0" w:name="_GoBack"/>
      <w:bookmarkEnd w:id="0"/>
    </w:p>
    <w:p w:rsidR="0021679A" w:rsidRDefault="0021679A" w:rsidP="002167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1679A" w:rsidRDefault="0021679A" w:rsidP="0021679A">
      <w:pPr>
        <w:jc w:val="center"/>
        <w:rPr>
          <w:b/>
        </w:rPr>
      </w:pPr>
      <w:r>
        <w:rPr>
          <w:b/>
        </w:rPr>
        <w:t>W Y K A Z</w:t>
      </w:r>
    </w:p>
    <w:p w:rsidR="0021679A" w:rsidRDefault="0021679A" w:rsidP="0021679A">
      <w:pPr>
        <w:jc w:val="center"/>
        <w:rPr>
          <w:b/>
        </w:rPr>
      </w:pPr>
    </w:p>
    <w:p w:rsidR="0021679A" w:rsidRDefault="0021679A" w:rsidP="0021679A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nieruchomości przeznaczonej do użyczenia przez Gminę Miejską Kraków w trybie bezprzetargowym. </w:t>
      </w:r>
    </w:p>
    <w:p w:rsidR="0021679A" w:rsidRDefault="0021679A" w:rsidP="0021679A">
      <w:pPr>
        <w:jc w:val="both"/>
        <w:rPr>
          <w:strike/>
          <w:sz w:val="22"/>
          <w:szCs w:val="22"/>
        </w:rPr>
      </w:pPr>
    </w:p>
    <w:p w:rsidR="0021679A" w:rsidRDefault="0021679A" w:rsidP="0021679A">
      <w:pPr>
        <w:ind w:firstLine="851"/>
        <w:jc w:val="both"/>
        <w:rPr>
          <w:strike/>
          <w:sz w:val="22"/>
          <w:szCs w:val="22"/>
        </w:rPr>
      </w:pPr>
    </w:p>
    <w:p w:rsidR="0021679A" w:rsidRDefault="0021679A" w:rsidP="0021679A">
      <w:pPr>
        <w:ind w:firstLine="851"/>
        <w:jc w:val="both"/>
        <w:rPr>
          <w:strike/>
          <w:sz w:val="22"/>
          <w:szCs w:val="22"/>
        </w:rPr>
      </w:pPr>
    </w:p>
    <w:tbl>
      <w:tblPr>
        <w:tblW w:w="9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"/>
        <w:gridCol w:w="605"/>
        <w:gridCol w:w="789"/>
        <w:gridCol w:w="1521"/>
        <w:gridCol w:w="1284"/>
        <w:gridCol w:w="1284"/>
        <w:gridCol w:w="1188"/>
        <w:gridCol w:w="1698"/>
        <w:gridCol w:w="1309"/>
      </w:tblGrid>
      <w:tr w:rsidR="0021679A" w:rsidTr="00E71F16">
        <w:trPr>
          <w:trHeight w:val="62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188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Lp.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79A" w:rsidRDefault="0021679A" w:rsidP="00E71F16">
            <w:pPr>
              <w:widowControl w:val="0"/>
              <w:spacing w:line="232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Przeznaczenie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Położenie i opis nieruchomości przeznaczonej do użyczenia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Powierzchnia</w:t>
            </w:r>
          </w:p>
          <w:p w:rsidR="0021679A" w:rsidRDefault="0021679A" w:rsidP="00E71F16">
            <w:pPr>
              <w:widowControl w:val="0"/>
              <w:spacing w:line="240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użyczenia</w:t>
            </w:r>
          </w:p>
          <w:p w:rsidR="0021679A" w:rsidRDefault="0021679A" w:rsidP="00E71F16">
            <w:pPr>
              <w:widowControl w:val="0"/>
              <w:spacing w:line="240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  <w:lang w:eastAsia="en-US" w:bidi="pl-PL"/>
              </w:rPr>
              <w:t>2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t>/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79A" w:rsidRDefault="0021679A" w:rsidP="00E71F16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Sposób zagospodarowania nieruchomości (cele użyczenia)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Okres umowy</w:t>
            </w:r>
          </w:p>
        </w:tc>
      </w:tr>
      <w:tr w:rsidR="0021679A" w:rsidTr="00E71F16">
        <w:trPr>
          <w:trHeight w:hRule="exact"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 działki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</w:t>
            </w:r>
          </w:p>
          <w:p w:rsidR="0021679A" w:rsidRDefault="0021679A" w:rsidP="00E71F16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obrębu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  <w:tr w:rsidR="0021679A" w:rsidTr="00E71F16">
        <w:trPr>
          <w:trHeight w:hRule="exact" w:val="22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679A" w:rsidRDefault="0021679A" w:rsidP="00E71F16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79A" w:rsidRPr="005430EE" w:rsidRDefault="0021679A" w:rsidP="00E71F16">
            <w:pPr>
              <w:widowControl w:val="0"/>
              <w:spacing w:line="188" w:lineRule="exact"/>
              <w:ind w:left="20"/>
              <w:jc w:val="center"/>
              <w:rPr>
                <w:strike/>
                <w:color w:val="000000"/>
                <w:sz w:val="20"/>
                <w:szCs w:val="20"/>
                <w:lang w:eastAsia="en-US" w:bidi="pl-PL"/>
              </w:rPr>
            </w:pPr>
            <w:r w:rsidRPr="005430EE">
              <w:rPr>
                <w:color w:val="000000"/>
                <w:sz w:val="20"/>
                <w:szCs w:val="20"/>
                <w:lang w:eastAsia="en-US" w:bidi="pl-PL"/>
              </w:rPr>
              <w:t>9</w:t>
            </w:r>
          </w:p>
        </w:tc>
      </w:tr>
      <w:tr w:rsidR="0021679A" w:rsidTr="00E71F16">
        <w:trPr>
          <w:trHeight w:val="101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35/34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40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NH-51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45" w:lineRule="exact"/>
              <w:jc w:val="both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KR1P/00510936/3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79A" w:rsidRDefault="0021679A" w:rsidP="00E71F16">
            <w:pPr>
              <w:widowControl w:val="0"/>
              <w:spacing w:line="19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Użyczenie dla Miejskiego Ośrodka Pomocy Społecznej </w:t>
            </w:r>
          </w:p>
          <w:p w:rsidR="0021679A" w:rsidRDefault="0021679A" w:rsidP="00E71F16">
            <w:pPr>
              <w:widowControl w:val="0"/>
              <w:spacing w:line="197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 xml:space="preserve">w Krakowie z siedzibą przy ul. Józefińskiej 14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45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Lokal mieszkalny  zlokalizowany w budynku na os. Kolorowym 12/61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32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 xml:space="preserve">52,61 </w:t>
            </w: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 przeznaczony na prowadzenie mieszkania chronionego dla usamodzielniających się wychowanków pieczy zastępczej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79A" w:rsidRDefault="0021679A" w:rsidP="00E71F16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od 2 sierpnia 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br/>
              <w:t xml:space="preserve">2019 r.  do 2 sierpnia 2022 r.  </w:t>
            </w:r>
          </w:p>
        </w:tc>
      </w:tr>
      <w:tr w:rsidR="0021679A" w:rsidTr="00E71F16">
        <w:trPr>
          <w:trHeight w:hRule="exact"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9A" w:rsidRDefault="0021679A" w:rsidP="00E71F16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</w:tbl>
    <w:p w:rsidR="0021679A" w:rsidRDefault="0021679A" w:rsidP="0021679A">
      <w:pPr>
        <w:ind w:firstLine="851"/>
        <w:jc w:val="both"/>
        <w:rPr>
          <w:strike/>
          <w:sz w:val="22"/>
          <w:szCs w:val="22"/>
        </w:rPr>
      </w:pPr>
    </w:p>
    <w:p w:rsidR="0021679A" w:rsidRDefault="0021679A" w:rsidP="0021679A">
      <w:pPr>
        <w:ind w:firstLine="851"/>
        <w:jc w:val="both"/>
        <w:rPr>
          <w:strike/>
          <w:sz w:val="22"/>
          <w:szCs w:val="22"/>
          <w:highlight w:val="yellow"/>
        </w:rPr>
      </w:pPr>
    </w:p>
    <w:p w:rsidR="0021679A" w:rsidRDefault="0021679A" w:rsidP="0021679A">
      <w:pPr>
        <w:ind w:right="141"/>
        <w:rPr>
          <w:strike/>
          <w:sz w:val="22"/>
          <w:szCs w:val="22"/>
          <w:highlight w:val="yellow"/>
        </w:rPr>
      </w:pPr>
    </w:p>
    <w:p w:rsidR="0021679A" w:rsidRDefault="0021679A" w:rsidP="0021679A">
      <w:pPr>
        <w:autoSpaceDE w:val="0"/>
        <w:autoSpaceDN w:val="0"/>
        <w:adjustRightInd w:val="0"/>
        <w:ind w:left="5664" w:firstLine="708"/>
      </w:pPr>
      <w:r>
        <w:br/>
      </w:r>
      <w:r>
        <w:br/>
      </w:r>
    </w:p>
    <w:p w:rsidR="0021679A" w:rsidRDefault="0021679A" w:rsidP="0021679A">
      <w:pPr>
        <w:spacing w:after="160" w:line="259" w:lineRule="auto"/>
      </w:pPr>
      <w:r>
        <w:br w:type="page"/>
      </w:r>
    </w:p>
    <w:p w:rsidR="00A45BF4" w:rsidRDefault="00A45BF4"/>
    <w:sectPr w:rsidR="00A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A"/>
    <w:rsid w:val="001A5B60"/>
    <w:rsid w:val="0021679A"/>
    <w:rsid w:val="00A45BF4"/>
    <w:rsid w:val="00A93F2A"/>
    <w:rsid w:val="00D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734E"/>
  <w15:chartTrackingRefBased/>
  <w15:docId w15:val="{A030A13D-836C-47B1-B147-250F55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4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4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Wójcik-Machejek Elżbieta</dc:creator>
  <cp:keywords/>
  <dc:description/>
  <cp:lastModifiedBy>Wójcik-Machejek Elżbieta</cp:lastModifiedBy>
  <cp:revision>4</cp:revision>
  <cp:lastPrinted>2019-11-05T10:41:00Z</cp:lastPrinted>
  <dcterms:created xsi:type="dcterms:W3CDTF">2019-10-16T07:20:00Z</dcterms:created>
  <dcterms:modified xsi:type="dcterms:W3CDTF">2019-11-05T10:51:00Z</dcterms:modified>
</cp:coreProperties>
</file>