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B010" w14:textId="77777777" w:rsidR="007276B0" w:rsidRPr="007C4889" w:rsidRDefault="007276B0" w:rsidP="000A0229">
      <w:pPr>
        <w:spacing w:line="288" w:lineRule="auto"/>
        <w:jc w:val="center"/>
        <w:rPr>
          <w:rFonts w:ascii="Muli" w:hAnsi="Muli" w:cs="Tahoma"/>
          <w:b/>
          <w:sz w:val="20"/>
          <w:szCs w:val="20"/>
        </w:rPr>
      </w:pPr>
      <w:r w:rsidRPr="007C4889">
        <w:rPr>
          <w:rFonts w:ascii="Muli" w:hAnsi="Muli" w:cs="Tahoma"/>
          <w:b/>
          <w:bCs/>
          <w:sz w:val="20"/>
          <w:szCs w:val="20"/>
        </w:rPr>
        <w:t xml:space="preserve">UMOWA </w:t>
      </w:r>
    </w:p>
    <w:p w14:paraId="21970492" w14:textId="77777777" w:rsidR="007276B0" w:rsidRPr="007C4889" w:rsidRDefault="00B02D32" w:rsidP="000A0229">
      <w:pPr>
        <w:spacing w:line="288" w:lineRule="auto"/>
        <w:jc w:val="center"/>
        <w:rPr>
          <w:rFonts w:ascii="Muli" w:hAnsi="Muli" w:cs="Tahoma"/>
          <w:sz w:val="20"/>
          <w:szCs w:val="20"/>
        </w:rPr>
      </w:pPr>
      <w:r w:rsidRPr="007C4889">
        <w:rPr>
          <w:rFonts w:ascii="Muli" w:hAnsi="Muli" w:cs="Tahoma"/>
          <w:sz w:val="20"/>
          <w:szCs w:val="20"/>
        </w:rPr>
        <w:t xml:space="preserve">zawarta w dniu </w:t>
      </w:r>
      <w:r w:rsidR="001E6C6C" w:rsidRPr="007C4889">
        <w:rPr>
          <w:rFonts w:ascii="Muli" w:hAnsi="Muli" w:cs="Tahoma"/>
          <w:sz w:val="20"/>
          <w:szCs w:val="20"/>
        </w:rPr>
        <w:t>…</w:t>
      </w:r>
      <w:r w:rsidR="00461399" w:rsidRPr="007C4889">
        <w:rPr>
          <w:rFonts w:ascii="Muli" w:hAnsi="Muli" w:cs="Tahoma"/>
          <w:sz w:val="20"/>
          <w:szCs w:val="20"/>
        </w:rPr>
        <w:t xml:space="preserve"> </w:t>
      </w:r>
      <w:r w:rsidR="007276B0" w:rsidRPr="007C4889">
        <w:rPr>
          <w:rFonts w:ascii="Muli" w:hAnsi="Muli" w:cs="Tahoma"/>
          <w:sz w:val="20"/>
          <w:szCs w:val="20"/>
        </w:rPr>
        <w:t>roku w Krakowie pomiędzy:</w:t>
      </w:r>
    </w:p>
    <w:p w14:paraId="399715B4" w14:textId="77777777" w:rsidR="007276B0" w:rsidRPr="007C4889" w:rsidRDefault="007276B0" w:rsidP="000A0229">
      <w:pPr>
        <w:spacing w:line="288" w:lineRule="auto"/>
        <w:jc w:val="both"/>
        <w:rPr>
          <w:rFonts w:ascii="Muli" w:hAnsi="Muli" w:cs="Tahoma"/>
          <w:b/>
          <w:sz w:val="20"/>
          <w:szCs w:val="20"/>
        </w:rPr>
      </w:pPr>
    </w:p>
    <w:p w14:paraId="74286ADC" w14:textId="77777777" w:rsidR="007276B0" w:rsidRPr="007C4889" w:rsidRDefault="007276B0" w:rsidP="000A0229">
      <w:pPr>
        <w:spacing w:line="288" w:lineRule="auto"/>
        <w:jc w:val="both"/>
        <w:rPr>
          <w:rFonts w:ascii="Muli" w:hAnsi="Muli"/>
          <w:b/>
          <w:bCs/>
          <w:sz w:val="20"/>
          <w:szCs w:val="20"/>
        </w:rPr>
      </w:pPr>
      <w:r w:rsidRPr="007C4889">
        <w:rPr>
          <w:rFonts w:ascii="Muli" w:eastAsia="Helvetica" w:hAnsi="Muli"/>
          <w:b/>
          <w:sz w:val="20"/>
          <w:szCs w:val="20"/>
        </w:rPr>
        <w:t>Muzeum Historii Fotografii im. Walerego Rzewuskiego w Krakowie</w:t>
      </w:r>
      <w:r w:rsidRPr="007C4889">
        <w:rPr>
          <w:rFonts w:ascii="Muli" w:eastAsia="Helvetica" w:hAnsi="Muli"/>
          <w:sz w:val="20"/>
          <w:szCs w:val="20"/>
        </w:rPr>
        <w:t xml:space="preserve">, z siedzibą przy ul. </w:t>
      </w:r>
      <w:proofErr w:type="spellStart"/>
      <w:r w:rsidRPr="007C4889">
        <w:rPr>
          <w:rFonts w:ascii="Muli" w:eastAsia="Helvetica" w:hAnsi="Muli"/>
          <w:sz w:val="20"/>
          <w:szCs w:val="20"/>
        </w:rPr>
        <w:t>Józefitów</w:t>
      </w:r>
      <w:proofErr w:type="spellEnd"/>
      <w:r w:rsidRPr="007C4889">
        <w:rPr>
          <w:rFonts w:ascii="Muli" w:eastAsia="Helvetica" w:hAnsi="Muli"/>
          <w:sz w:val="20"/>
          <w:szCs w:val="20"/>
        </w:rPr>
        <w:t xml:space="preserve"> 16, 30-045 Kraków, REGON: 001258462, NIP: 677-12-07-972, wpisanym do Rejestru Instytucji Kultury, dla których organizatorem jest Gmina Miejska Kraków, w księdze nr V/I, pod nr 21</w:t>
      </w:r>
      <w:r w:rsidRPr="007C4889">
        <w:rPr>
          <w:rFonts w:ascii="Muli" w:hAnsi="Muli"/>
          <w:bCs/>
          <w:sz w:val="20"/>
          <w:szCs w:val="20"/>
        </w:rPr>
        <w:t>, reprezentowanym przez:</w:t>
      </w:r>
      <w:r w:rsidR="008C6879" w:rsidRPr="007C4889">
        <w:rPr>
          <w:rFonts w:ascii="Muli" w:hAnsi="Muli"/>
          <w:bCs/>
          <w:sz w:val="20"/>
          <w:szCs w:val="20"/>
        </w:rPr>
        <w:t xml:space="preserve"> Pana</w:t>
      </w:r>
      <w:r w:rsidRPr="007C4889">
        <w:rPr>
          <w:rFonts w:ascii="Muli" w:hAnsi="Muli"/>
          <w:b/>
          <w:bCs/>
          <w:sz w:val="20"/>
          <w:szCs w:val="20"/>
        </w:rPr>
        <w:t xml:space="preserve"> </w:t>
      </w:r>
      <w:r w:rsidR="008C6879" w:rsidRPr="007C4889">
        <w:rPr>
          <w:rFonts w:ascii="Muli" w:hAnsi="Muli"/>
          <w:b/>
          <w:bCs/>
          <w:sz w:val="20"/>
          <w:szCs w:val="20"/>
        </w:rPr>
        <w:t xml:space="preserve">Marka </w:t>
      </w:r>
      <w:proofErr w:type="spellStart"/>
      <w:r w:rsidR="008C6879" w:rsidRPr="007C4889">
        <w:rPr>
          <w:rFonts w:ascii="Muli" w:hAnsi="Muli"/>
          <w:b/>
          <w:bCs/>
          <w:sz w:val="20"/>
          <w:szCs w:val="20"/>
        </w:rPr>
        <w:t>Świcę</w:t>
      </w:r>
      <w:proofErr w:type="spellEnd"/>
      <w:r w:rsidR="008C6879" w:rsidRPr="007C4889">
        <w:rPr>
          <w:rFonts w:ascii="Muli" w:hAnsi="Muli"/>
          <w:b/>
          <w:bCs/>
          <w:sz w:val="20"/>
          <w:szCs w:val="20"/>
        </w:rPr>
        <w:t xml:space="preserve"> </w:t>
      </w:r>
      <w:r w:rsidR="008C6879" w:rsidRPr="007C4889">
        <w:rPr>
          <w:rFonts w:ascii="Muli" w:hAnsi="Muli"/>
          <w:bCs/>
          <w:sz w:val="20"/>
          <w:szCs w:val="20"/>
        </w:rPr>
        <w:t>- Dyrektora</w:t>
      </w:r>
    </w:p>
    <w:p w14:paraId="4D987D45" w14:textId="77777777" w:rsidR="007276B0" w:rsidRPr="007C4889" w:rsidRDefault="007276B0" w:rsidP="000A0229">
      <w:pPr>
        <w:spacing w:line="288" w:lineRule="auto"/>
        <w:jc w:val="both"/>
        <w:rPr>
          <w:rFonts w:ascii="Muli" w:hAnsi="Muli" w:cs="Tahoma"/>
          <w:sz w:val="20"/>
          <w:szCs w:val="20"/>
        </w:rPr>
      </w:pPr>
      <w:r w:rsidRPr="007C4889">
        <w:rPr>
          <w:rFonts w:ascii="Muli" w:hAnsi="Muli" w:cs="Tahoma"/>
          <w:sz w:val="20"/>
          <w:szCs w:val="20"/>
        </w:rPr>
        <w:t>zwanym dalej „</w:t>
      </w:r>
      <w:r w:rsidR="00BD1B3D" w:rsidRPr="007C4889">
        <w:rPr>
          <w:rFonts w:ascii="Muli" w:hAnsi="Muli" w:cs="Tahoma"/>
          <w:b/>
          <w:sz w:val="20"/>
          <w:szCs w:val="20"/>
        </w:rPr>
        <w:t>Muzeum</w:t>
      </w:r>
      <w:r w:rsidRPr="007C4889">
        <w:rPr>
          <w:rFonts w:ascii="Muli" w:hAnsi="Muli" w:cs="Tahoma"/>
          <w:b/>
          <w:sz w:val="20"/>
          <w:szCs w:val="20"/>
        </w:rPr>
        <w:t>”</w:t>
      </w:r>
    </w:p>
    <w:p w14:paraId="6E0AA9F0" w14:textId="77777777" w:rsidR="007276B0" w:rsidRPr="007C4889" w:rsidRDefault="007276B0" w:rsidP="000A0229">
      <w:pPr>
        <w:spacing w:line="288" w:lineRule="auto"/>
        <w:rPr>
          <w:rFonts w:ascii="Muli" w:hAnsi="Muli" w:cs="Tahoma"/>
          <w:sz w:val="20"/>
          <w:szCs w:val="20"/>
        </w:rPr>
      </w:pPr>
      <w:r w:rsidRPr="007C4889">
        <w:rPr>
          <w:rFonts w:ascii="Muli" w:hAnsi="Muli" w:cs="Tahoma"/>
          <w:sz w:val="20"/>
          <w:szCs w:val="20"/>
        </w:rPr>
        <w:t>a</w:t>
      </w:r>
    </w:p>
    <w:p w14:paraId="2A264F47" w14:textId="77777777" w:rsidR="008C6879" w:rsidRPr="007C4889" w:rsidRDefault="001E6C6C" w:rsidP="000A0229">
      <w:pPr>
        <w:spacing w:line="288" w:lineRule="auto"/>
        <w:jc w:val="both"/>
        <w:rPr>
          <w:rFonts w:ascii="Muli" w:hAnsi="Muli" w:cs="Tahoma"/>
          <w:sz w:val="20"/>
          <w:szCs w:val="20"/>
        </w:rPr>
      </w:pPr>
      <w:r w:rsidRPr="007C4889">
        <w:rPr>
          <w:rFonts w:ascii="Muli" w:hAnsi="Muli" w:cs="Tahoma"/>
          <w:b/>
          <w:sz w:val="20"/>
          <w:szCs w:val="20"/>
        </w:rPr>
        <w:t>…</w:t>
      </w:r>
    </w:p>
    <w:p w14:paraId="1ABC30A2" w14:textId="77777777" w:rsidR="007276B0" w:rsidRPr="007C4889" w:rsidRDefault="007268B3" w:rsidP="000A0229">
      <w:pPr>
        <w:spacing w:line="288" w:lineRule="auto"/>
        <w:rPr>
          <w:rFonts w:ascii="Muli" w:hAnsi="Muli" w:cs="Tahoma"/>
          <w:sz w:val="20"/>
          <w:szCs w:val="20"/>
        </w:rPr>
      </w:pPr>
      <w:r w:rsidRPr="007C4889">
        <w:rPr>
          <w:rFonts w:ascii="Muli" w:hAnsi="Muli" w:cs="Tahoma"/>
          <w:sz w:val="20"/>
          <w:szCs w:val="20"/>
        </w:rPr>
        <w:t>zwanym</w:t>
      </w:r>
      <w:r w:rsidR="007276B0" w:rsidRPr="007C4889">
        <w:rPr>
          <w:rFonts w:ascii="Muli" w:hAnsi="Muli" w:cs="Tahoma"/>
          <w:sz w:val="20"/>
          <w:szCs w:val="20"/>
        </w:rPr>
        <w:t xml:space="preserve"> dalej </w:t>
      </w:r>
      <w:r w:rsidR="007276B0" w:rsidRPr="007C4889">
        <w:rPr>
          <w:rFonts w:ascii="Muli" w:hAnsi="Muli" w:cs="Tahoma"/>
          <w:b/>
          <w:sz w:val="20"/>
          <w:szCs w:val="20"/>
        </w:rPr>
        <w:t>„</w:t>
      </w:r>
      <w:r w:rsidR="00DD1B36" w:rsidRPr="007C4889">
        <w:rPr>
          <w:rFonts w:ascii="Muli" w:hAnsi="Muli" w:cs="Tahoma"/>
          <w:b/>
          <w:sz w:val="20"/>
          <w:szCs w:val="20"/>
        </w:rPr>
        <w:t>Wykonawcą</w:t>
      </w:r>
      <w:r w:rsidR="007276B0" w:rsidRPr="007C4889">
        <w:rPr>
          <w:rFonts w:ascii="Muli" w:hAnsi="Muli" w:cs="Tahoma"/>
          <w:b/>
          <w:sz w:val="20"/>
          <w:szCs w:val="20"/>
        </w:rPr>
        <w:t>”</w:t>
      </w:r>
    </w:p>
    <w:p w14:paraId="40A28886" w14:textId="77777777" w:rsidR="007276B0" w:rsidRPr="007C4889" w:rsidRDefault="007276B0" w:rsidP="000A0229">
      <w:pPr>
        <w:spacing w:line="288" w:lineRule="auto"/>
        <w:rPr>
          <w:rFonts w:ascii="Muli" w:hAnsi="Muli" w:cs="Tahoma"/>
          <w:sz w:val="20"/>
          <w:szCs w:val="20"/>
        </w:rPr>
      </w:pPr>
      <w:r w:rsidRPr="007C4889">
        <w:rPr>
          <w:rFonts w:ascii="Muli" w:hAnsi="Muli" w:cs="Tahoma"/>
          <w:sz w:val="20"/>
          <w:szCs w:val="20"/>
        </w:rPr>
        <w:t xml:space="preserve">o treści następującej: </w:t>
      </w:r>
    </w:p>
    <w:p w14:paraId="365C5612" w14:textId="77777777" w:rsidR="00C65B9C" w:rsidRPr="007C4889" w:rsidRDefault="00C65B9C" w:rsidP="000A0229">
      <w:pPr>
        <w:pStyle w:val="Tytu"/>
        <w:tabs>
          <w:tab w:val="left" w:pos="284"/>
        </w:tabs>
        <w:spacing w:line="288" w:lineRule="auto"/>
        <w:jc w:val="left"/>
        <w:rPr>
          <w:rFonts w:ascii="Muli" w:hAnsi="Muli"/>
          <w:sz w:val="20"/>
          <w:szCs w:val="20"/>
        </w:rPr>
      </w:pPr>
    </w:p>
    <w:p w14:paraId="0F5EBEC4" w14:textId="77777777" w:rsidR="00755464" w:rsidRPr="007C4889" w:rsidRDefault="00C65B9C" w:rsidP="000A0229">
      <w:pPr>
        <w:pStyle w:val="Tytu"/>
        <w:spacing w:line="288" w:lineRule="auto"/>
        <w:rPr>
          <w:rFonts w:ascii="Muli" w:hAnsi="Muli"/>
          <w:sz w:val="20"/>
          <w:szCs w:val="20"/>
        </w:rPr>
      </w:pPr>
      <w:r w:rsidRPr="007C4889">
        <w:rPr>
          <w:rFonts w:ascii="Muli" w:hAnsi="Muli"/>
          <w:b/>
          <w:sz w:val="20"/>
          <w:szCs w:val="20"/>
        </w:rPr>
        <w:t>§</w:t>
      </w:r>
      <w:r w:rsidR="000013BE" w:rsidRPr="007C4889">
        <w:rPr>
          <w:rFonts w:ascii="Muli" w:hAnsi="Muli"/>
          <w:b/>
          <w:sz w:val="20"/>
          <w:szCs w:val="20"/>
        </w:rPr>
        <w:t xml:space="preserve"> </w:t>
      </w:r>
      <w:r w:rsidRPr="007C4889">
        <w:rPr>
          <w:rFonts w:ascii="Muli" w:hAnsi="Muli"/>
          <w:b/>
          <w:sz w:val="20"/>
          <w:szCs w:val="20"/>
        </w:rPr>
        <w:t>1</w:t>
      </w:r>
    </w:p>
    <w:p w14:paraId="40C930F5" w14:textId="77777777" w:rsidR="00C64C07" w:rsidRPr="007C4889" w:rsidRDefault="00C64C07" w:rsidP="00C64C07">
      <w:pPr>
        <w:shd w:val="clear" w:color="auto" w:fill="FFFFFF"/>
        <w:spacing w:line="288" w:lineRule="auto"/>
        <w:contextualSpacing/>
        <w:mirrorIndents/>
        <w:jc w:val="both"/>
        <w:rPr>
          <w:rFonts w:ascii="Muli" w:hAnsi="Muli"/>
          <w:sz w:val="20"/>
          <w:szCs w:val="20"/>
        </w:rPr>
      </w:pPr>
      <w:r w:rsidRPr="007C4889">
        <w:rPr>
          <w:rFonts w:ascii="Muli" w:hAnsi="Muli"/>
          <w:sz w:val="20"/>
          <w:szCs w:val="20"/>
        </w:rPr>
        <w:t xml:space="preserve">Na mocy niniejszej umowy Wykonawca zobowiązuje się do świadczenia usług na rzecz Zamawiającego w zakresie prowadzenia punktu sprzedaży biletów i publikacji w budynku </w:t>
      </w:r>
      <w:proofErr w:type="spellStart"/>
      <w:r w:rsidR="0027400E" w:rsidRPr="007C4889">
        <w:rPr>
          <w:rFonts w:ascii="Muli" w:hAnsi="Muli"/>
          <w:sz w:val="20"/>
          <w:szCs w:val="20"/>
        </w:rPr>
        <w:t>MuFo</w:t>
      </w:r>
      <w:proofErr w:type="spellEnd"/>
      <w:r w:rsidRPr="007C4889">
        <w:rPr>
          <w:rFonts w:ascii="Muli" w:hAnsi="Muli"/>
          <w:sz w:val="20"/>
          <w:szCs w:val="20"/>
        </w:rPr>
        <w:t xml:space="preserve"> w Krakowie przy ul. </w:t>
      </w:r>
      <w:proofErr w:type="spellStart"/>
      <w:r w:rsidRPr="007C4889">
        <w:rPr>
          <w:rFonts w:ascii="Muli" w:hAnsi="Muli"/>
          <w:sz w:val="20"/>
          <w:szCs w:val="20"/>
        </w:rPr>
        <w:t>Józefitów</w:t>
      </w:r>
      <w:proofErr w:type="spellEnd"/>
      <w:r w:rsidRPr="007C4889">
        <w:rPr>
          <w:rFonts w:ascii="Muli" w:hAnsi="Muli"/>
          <w:sz w:val="20"/>
          <w:szCs w:val="20"/>
        </w:rPr>
        <w:t xml:space="preserve"> 16, na zasadach określonych w niniejszej umowie, </w:t>
      </w:r>
      <w:r w:rsidRPr="007C4889">
        <w:rPr>
          <w:rStyle w:val="Odwoaniedokomentarza1"/>
          <w:rFonts w:ascii="Muli" w:hAnsi="Muli"/>
          <w:sz w:val="20"/>
          <w:szCs w:val="20"/>
        </w:rPr>
        <w:t xml:space="preserve">Regulaminie postępowania przetargowego, Opisie przedmiotu zamówienia oraz ofercie Wykonawcy, stanowiących odpowiednio </w:t>
      </w:r>
      <w:r w:rsidRPr="007C4889">
        <w:rPr>
          <w:rStyle w:val="Odwoaniedokomentarza1"/>
          <w:rFonts w:ascii="Muli" w:hAnsi="Muli"/>
          <w:i/>
          <w:sz w:val="20"/>
          <w:szCs w:val="20"/>
          <w:u w:val="single"/>
        </w:rPr>
        <w:t>załączniki od 1-3 do Umowy.</w:t>
      </w:r>
      <w:r w:rsidRPr="007C4889">
        <w:rPr>
          <w:rStyle w:val="Odwoaniedokomentarza1"/>
          <w:rFonts w:ascii="Muli" w:hAnsi="Muli"/>
          <w:sz w:val="20"/>
          <w:szCs w:val="20"/>
        </w:rPr>
        <w:t xml:space="preserve"> </w:t>
      </w:r>
    </w:p>
    <w:p w14:paraId="0167F2FC" w14:textId="77777777" w:rsidR="00C64C07" w:rsidRPr="007C4889" w:rsidRDefault="00C64C07" w:rsidP="000A0229">
      <w:pPr>
        <w:spacing w:line="288" w:lineRule="auto"/>
        <w:jc w:val="both"/>
        <w:rPr>
          <w:rFonts w:ascii="Muli" w:eastAsia="Calibri" w:hAnsi="Muli" w:cs="Arial"/>
          <w:strike/>
          <w:sz w:val="20"/>
          <w:szCs w:val="20"/>
          <w:lang w:eastAsia="ar-SA"/>
        </w:rPr>
      </w:pPr>
    </w:p>
    <w:p w14:paraId="0BE16812" w14:textId="77777777" w:rsidR="00DA3CAA" w:rsidRPr="007C4889" w:rsidRDefault="00DA3CAA" w:rsidP="000A0229">
      <w:pPr>
        <w:pStyle w:val="Tytu"/>
        <w:spacing w:line="288" w:lineRule="auto"/>
        <w:rPr>
          <w:rFonts w:ascii="Muli" w:hAnsi="Muli"/>
          <w:b/>
          <w:sz w:val="20"/>
          <w:szCs w:val="20"/>
        </w:rPr>
      </w:pPr>
    </w:p>
    <w:p w14:paraId="616228B2" w14:textId="77777777" w:rsidR="00BB3978" w:rsidRPr="007C4889" w:rsidRDefault="00C65B9C" w:rsidP="000A0229">
      <w:pPr>
        <w:pStyle w:val="Tytu"/>
        <w:spacing w:line="288" w:lineRule="auto"/>
        <w:rPr>
          <w:rFonts w:ascii="Muli" w:hAnsi="Muli"/>
          <w:b/>
          <w:sz w:val="20"/>
          <w:szCs w:val="20"/>
        </w:rPr>
      </w:pPr>
      <w:r w:rsidRPr="007C4889">
        <w:rPr>
          <w:rFonts w:ascii="Muli" w:hAnsi="Muli"/>
          <w:b/>
          <w:sz w:val="20"/>
          <w:szCs w:val="20"/>
        </w:rPr>
        <w:t>§</w:t>
      </w:r>
      <w:r w:rsidR="000013BE" w:rsidRPr="007C4889">
        <w:rPr>
          <w:rFonts w:ascii="Muli" w:hAnsi="Muli"/>
          <w:b/>
          <w:sz w:val="20"/>
          <w:szCs w:val="20"/>
        </w:rPr>
        <w:t xml:space="preserve"> </w:t>
      </w:r>
      <w:r w:rsidRPr="007C4889">
        <w:rPr>
          <w:rFonts w:ascii="Muli" w:hAnsi="Muli"/>
          <w:b/>
          <w:sz w:val="20"/>
          <w:szCs w:val="20"/>
        </w:rPr>
        <w:t>2</w:t>
      </w:r>
    </w:p>
    <w:p w14:paraId="0DC015D0" w14:textId="77777777" w:rsidR="00BD1B3D" w:rsidRPr="007C4889" w:rsidRDefault="00BD1B3D" w:rsidP="000A0229">
      <w:pPr>
        <w:numPr>
          <w:ilvl w:val="0"/>
          <w:numId w:val="10"/>
        </w:numPr>
        <w:shd w:val="clear" w:color="auto" w:fill="FFFFFF"/>
        <w:tabs>
          <w:tab w:val="left" w:pos="427"/>
        </w:tabs>
        <w:spacing w:line="288" w:lineRule="auto"/>
        <w:ind w:left="284" w:hanging="284"/>
        <w:contextualSpacing/>
        <w:mirrorIndents/>
        <w:jc w:val="both"/>
        <w:rPr>
          <w:rFonts w:ascii="Muli" w:hAnsi="Muli"/>
          <w:sz w:val="20"/>
          <w:szCs w:val="20"/>
        </w:rPr>
      </w:pPr>
      <w:r w:rsidRPr="007C4889">
        <w:rPr>
          <w:rFonts w:ascii="Muli" w:hAnsi="Muli"/>
          <w:sz w:val="20"/>
          <w:szCs w:val="20"/>
        </w:rPr>
        <w:t xml:space="preserve">W ramach Umowy Wykonawca zobowiązuje się do: </w:t>
      </w:r>
    </w:p>
    <w:p w14:paraId="1D117FF7" w14:textId="77777777" w:rsidR="001E6C6C" w:rsidRPr="007C4889" w:rsidRDefault="001E6C6C" w:rsidP="001E6C6C">
      <w:pPr>
        <w:numPr>
          <w:ilvl w:val="0"/>
          <w:numId w:val="39"/>
        </w:numPr>
        <w:shd w:val="clear" w:color="auto" w:fill="FFFFFF"/>
        <w:tabs>
          <w:tab w:val="left" w:pos="427"/>
        </w:tabs>
        <w:spacing w:line="288" w:lineRule="auto"/>
        <w:contextualSpacing/>
        <w:mirrorIndents/>
        <w:jc w:val="both"/>
        <w:rPr>
          <w:rFonts w:ascii="Muli" w:hAnsi="Muli"/>
          <w:sz w:val="20"/>
          <w:szCs w:val="20"/>
        </w:rPr>
      </w:pPr>
      <w:r w:rsidRPr="007C4889">
        <w:rPr>
          <w:rFonts w:ascii="Muli" w:hAnsi="Muli"/>
          <w:sz w:val="20"/>
          <w:szCs w:val="20"/>
        </w:rPr>
        <w:t xml:space="preserve"> Prowadzenia w obiekcie sprzedaży książek i gadżetów z oferty Muzeum.</w:t>
      </w:r>
    </w:p>
    <w:p w14:paraId="4366F16F" w14:textId="77777777" w:rsidR="001E6C6C" w:rsidRPr="007C4889" w:rsidRDefault="001E6C6C" w:rsidP="001E6C6C">
      <w:pPr>
        <w:numPr>
          <w:ilvl w:val="0"/>
          <w:numId w:val="39"/>
        </w:numPr>
        <w:shd w:val="clear" w:color="auto" w:fill="FFFFFF"/>
        <w:tabs>
          <w:tab w:val="left" w:pos="427"/>
        </w:tabs>
        <w:spacing w:line="288" w:lineRule="auto"/>
        <w:contextualSpacing/>
        <w:mirrorIndents/>
        <w:jc w:val="both"/>
        <w:rPr>
          <w:rFonts w:ascii="Muli" w:hAnsi="Muli"/>
          <w:sz w:val="20"/>
          <w:szCs w:val="20"/>
        </w:rPr>
      </w:pPr>
      <w:r w:rsidRPr="007C4889">
        <w:rPr>
          <w:rFonts w:ascii="Muli" w:hAnsi="Muli"/>
          <w:sz w:val="20"/>
          <w:szCs w:val="20"/>
        </w:rPr>
        <w:t xml:space="preserve"> Prowadzenia sprzedaży biletów do Muzeum i usług świadczonych przez Muzeum, wg. ustanowionego przez Muzeum cennika; oraz prowadzenie i przekazywanie do Muzeum danych statystycznych związanych z liczbą sprzedanych biletów oraz profilem zwiedzających;</w:t>
      </w:r>
    </w:p>
    <w:p w14:paraId="5F490CD5" w14:textId="77777777" w:rsidR="001E6C6C" w:rsidRPr="007C4889" w:rsidRDefault="001E6C6C" w:rsidP="001E6C6C">
      <w:pPr>
        <w:numPr>
          <w:ilvl w:val="0"/>
          <w:numId w:val="39"/>
        </w:numPr>
        <w:shd w:val="clear" w:color="auto" w:fill="FFFFFF"/>
        <w:tabs>
          <w:tab w:val="left" w:pos="427"/>
        </w:tabs>
        <w:spacing w:line="288" w:lineRule="auto"/>
        <w:contextualSpacing/>
        <w:mirrorIndents/>
        <w:jc w:val="both"/>
        <w:rPr>
          <w:rFonts w:ascii="Muli" w:hAnsi="Muli"/>
          <w:sz w:val="20"/>
          <w:szCs w:val="20"/>
        </w:rPr>
      </w:pPr>
      <w:r w:rsidRPr="007C4889">
        <w:rPr>
          <w:rFonts w:ascii="Muli" w:hAnsi="Muli"/>
          <w:sz w:val="20"/>
          <w:szCs w:val="20"/>
        </w:rPr>
        <w:t xml:space="preserve"> Pr</w:t>
      </w:r>
      <w:r w:rsidR="00CB4536" w:rsidRPr="007C4889">
        <w:rPr>
          <w:rFonts w:ascii="Muli" w:hAnsi="Muli"/>
          <w:sz w:val="20"/>
          <w:szCs w:val="20"/>
        </w:rPr>
        <w:t>owadzenia</w:t>
      </w:r>
      <w:r w:rsidRPr="007C4889">
        <w:rPr>
          <w:rFonts w:ascii="Muli" w:hAnsi="Muli"/>
          <w:sz w:val="20"/>
          <w:szCs w:val="20"/>
        </w:rPr>
        <w:t xml:space="preserve"> punktu informacyjnego Muzeum informującego zwiedzających zarówno o wystawach i wydarzeniach organizowanych przez Muzeum, jak i o cenniku, regulaminie zwiedzania, planie budynku kierunki zwiedzania, toalety, szatnia, itd.); eksponowanie materiałów promocyjno-informacyjnych Muzeum (ulotek, zaproszeń, plakatów, itd.);</w:t>
      </w:r>
    </w:p>
    <w:p w14:paraId="107E3B99" w14:textId="77777777" w:rsidR="001E6C6C" w:rsidRPr="007C4889" w:rsidRDefault="001E6C6C" w:rsidP="001E6C6C">
      <w:pPr>
        <w:numPr>
          <w:ilvl w:val="0"/>
          <w:numId w:val="39"/>
        </w:numPr>
        <w:shd w:val="clear" w:color="auto" w:fill="FFFFFF"/>
        <w:tabs>
          <w:tab w:val="left" w:pos="427"/>
        </w:tabs>
        <w:spacing w:line="288" w:lineRule="auto"/>
        <w:contextualSpacing/>
        <w:mirrorIndents/>
        <w:jc w:val="both"/>
        <w:rPr>
          <w:rFonts w:ascii="Muli" w:hAnsi="Muli"/>
          <w:sz w:val="20"/>
          <w:szCs w:val="20"/>
        </w:rPr>
      </w:pPr>
      <w:r w:rsidRPr="007C4889">
        <w:rPr>
          <w:rFonts w:ascii="Muli" w:hAnsi="Muli"/>
          <w:sz w:val="20"/>
          <w:szCs w:val="20"/>
        </w:rPr>
        <w:t xml:space="preserve"> Pro</w:t>
      </w:r>
      <w:r w:rsidR="00CB4536" w:rsidRPr="007C4889">
        <w:rPr>
          <w:rFonts w:ascii="Muli" w:hAnsi="Muli"/>
          <w:sz w:val="20"/>
          <w:szCs w:val="20"/>
        </w:rPr>
        <w:t>wadzenia</w:t>
      </w:r>
      <w:r w:rsidRPr="007C4889">
        <w:rPr>
          <w:rFonts w:ascii="Muli" w:hAnsi="Muli"/>
          <w:sz w:val="20"/>
          <w:szCs w:val="20"/>
        </w:rPr>
        <w:t xml:space="preserve"> rezerwacji, w tym również przez elektroniczny system rezerwacji;</w:t>
      </w:r>
    </w:p>
    <w:p w14:paraId="55C1057E" w14:textId="77777777" w:rsidR="00EF4B34" w:rsidRPr="007C4889" w:rsidRDefault="00CB4536" w:rsidP="001E6C6C">
      <w:pPr>
        <w:numPr>
          <w:ilvl w:val="0"/>
          <w:numId w:val="39"/>
        </w:numPr>
        <w:shd w:val="clear" w:color="auto" w:fill="FFFFFF"/>
        <w:tabs>
          <w:tab w:val="left" w:pos="427"/>
        </w:tabs>
        <w:spacing w:line="288" w:lineRule="auto"/>
        <w:contextualSpacing/>
        <w:mirrorIndents/>
        <w:jc w:val="both"/>
        <w:rPr>
          <w:rStyle w:val="Odwoaniedokomentarza1"/>
          <w:rFonts w:ascii="Muli" w:hAnsi="Muli"/>
          <w:sz w:val="20"/>
          <w:szCs w:val="20"/>
        </w:rPr>
      </w:pPr>
      <w:r w:rsidRPr="007C4889">
        <w:rPr>
          <w:rFonts w:ascii="Muli" w:hAnsi="Muli"/>
          <w:sz w:val="20"/>
          <w:szCs w:val="20"/>
        </w:rPr>
        <w:t xml:space="preserve"> Prowadzenia</w:t>
      </w:r>
      <w:r w:rsidR="001E6C6C" w:rsidRPr="007C4889">
        <w:rPr>
          <w:rFonts w:ascii="Muli" w:hAnsi="Muli"/>
          <w:sz w:val="20"/>
          <w:szCs w:val="20"/>
        </w:rPr>
        <w:t xml:space="preserve"> sprzedaży stacjonarnej w dniach i godzinach otwarcia Muzeum dla publiczności, czyli od poniedziałku do środy w godzinach od 09:00 do  17:00, oraz od czwartku do soboty od 11:00 do 19:00. </w:t>
      </w:r>
      <w:r w:rsidR="001E6C6C" w:rsidRPr="007C4889">
        <w:rPr>
          <w:rFonts w:ascii="Muli" w:hAnsi="Muli" w:cs="Calibri"/>
          <w:sz w:val="20"/>
          <w:szCs w:val="20"/>
        </w:rPr>
        <w:t>Punkt sprzedaży powinien</w:t>
      </w:r>
      <w:r w:rsidR="00EF4B34" w:rsidRPr="007C4889">
        <w:rPr>
          <w:rFonts w:ascii="Muli" w:hAnsi="Muli" w:cs="Calibri"/>
          <w:sz w:val="20"/>
          <w:szCs w:val="20"/>
        </w:rPr>
        <w:t xml:space="preserve"> być dostępn</w:t>
      </w:r>
      <w:r w:rsidR="001E6C6C" w:rsidRPr="007C4889">
        <w:rPr>
          <w:rFonts w:ascii="Muli" w:hAnsi="Muli" w:cs="Calibri"/>
          <w:sz w:val="20"/>
          <w:szCs w:val="20"/>
        </w:rPr>
        <w:t>y</w:t>
      </w:r>
      <w:r w:rsidR="00EF4B34" w:rsidRPr="007C4889">
        <w:rPr>
          <w:rFonts w:ascii="Muli" w:hAnsi="Muli" w:cs="Calibri"/>
          <w:sz w:val="20"/>
          <w:szCs w:val="20"/>
        </w:rPr>
        <w:t xml:space="preserve"> dla zwiedzających także w trakcie wernisaży oraz w razie prowadzenia</w:t>
      </w:r>
      <w:r w:rsidR="00EF4B34" w:rsidRPr="007C4889">
        <w:rPr>
          <w:rFonts w:ascii="Muli" w:hAnsi="Muli"/>
          <w:sz w:val="20"/>
          <w:szCs w:val="20"/>
        </w:rPr>
        <w:t xml:space="preserve"> </w:t>
      </w:r>
      <w:r w:rsidR="00EF4B34" w:rsidRPr="007C4889">
        <w:rPr>
          <w:rFonts w:ascii="Muli" w:hAnsi="Muli" w:cs="Calibri"/>
          <w:sz w:val="20"/>
          <w:szCs w:val="20"/>
        </w:rPr>
        <w:t xml:space="preserve">przez </w:t>
      </w:r>
      <w:r w:rsidR="003759C8" w:rsidRPr="007C4889">
        <w:rPr>
          <w:rFonts w:ascii="Muli" w:hAnsi="Muli" w:cs="Calibri"/>
          <w:sz w:val="20"/>
          <w:szCs w:val="20"/>
        </w:rPr>
        <w:t>Muzeum</w:t>
      </w:r>
      <w:r w:rsidR="00EF4B34" w:rsidRPr="007C4889">
        <w:rPr>
          <w:rFonts w:ascii="Muli" w:hAnsi="Muli" w:cs="Calibri"/>
          <w:sz w:val="20"/>
          <w:szCs w:val="20"/>
        </w:rPr>
        <w:t xml:space="preserve"> akcji popularyzujących zwiedzanie Muzeum,</w:t>
      </w:r>
      <w:r w:rsidR="00EF4B34" w:rsidRPr="007C4889">
        <w:rPr>
          <w:rStyle w:val="Odwoaniedokomentarza1"/>
          <w:rFonts w:ascii="Muli" w:hAnsi="Muli"/>
          <w:sz w:val="20"/>
          <w:szCs w:val="20"/>
        </w:rPr>
        <w:t xml:space="preserve"> np. </w:t>
      </w:r>
      <w:r w:rsidR="00EF4B34" w:rsidRPr="007C4889">
        <w:rPr>
          <w:rFonts w:ascii="Muli" w:hAnsi="Muli" w:cs="Calibri"/>
          <w:sz w:val="20"/>
          <w:szCs w:val="20"/>
        </w:rPr>
        <w:t xml:space="preserve">takich jak np. Noc Muzeów, warsztaty bądź wykłady prowadzone poza zwyczajnymi godzinami otwarcia. Każdorazowo, o konieczności udostępnienia księgarni poza zwyczajnymi godzinami otwarcia </w:t>
      </w:r>
      <w:r w:rsidR="00117463" w:rsidRPr="007C4889">
        <w:rPr>
          <w:rFonts w:ascii="Muli" w:hAnsi="Muli" w:cs="Calibri"/>
          <w:sz w:val="20"/>
          <w:szCs w:val="20"/>
        </w:rPr>
        <w:t>Muzeum</w:t>
      </w:r>
      <w:r w:rsidR="001E6C6C" w:rsidRPr="007C4889">
        <w:rPr>
          <w:rFonts w:ascii="Muli" w:hAnsi="Muli" w:cs="Calibri"/>
          <w:sz w:val="20"/>
          <w:szCs w:val="20"/>
        </w:rPr>
        <w:t xml:space="preserve"> poinformuje. </w:t>
      </w:r>
      <w:r w:rsidR="00EF4B34" w:rsidRPr="007C4889">
        <w:rPr>
          <w:rFonts w:ascii="Muli" w:hAnsi="Muli" w:cs="Calibri"/>
          <w:sz w:val="20"/>
          <w:szCs w:val="20"/>
        </w:rPr>
        <w:t>Wykonawcę z co najmniej tygodniowym wyprzedzeniem.</w:t>
      </w:r>
      <w:r w:rsidR="00EF4B34" w:rsidRPr="007C4889">
        <w:rPr>
          <w:rStyle w:val="Odwoaniedokomentarza1"/>
          <w:rFonts w:ascii="Muli" w:hAnsi="Muli"/>
          <w:sz w:val="20"/>
          <w:szCs w:val="20"/>
        </w:rPr>
        <w:t xml:space="preserve"> </w:t>
      </w:r>
    </w:p>
    <w:p w14:paraId="68FC935B" w14:textId="77777777" w:rsidR="00CB4536" w:rsidRPr="007C4889" w:rsidRDefault="00CB4536" w:rsidP="001E6C6C">
      <w:pPr>
        <w:numPr>
          <w:ilvl w:val="0"/>
          <w:numId w:val="39"/>
        </w:numPr>
        <w:shd w:val="clear" w:color="auto" w:fill="FFFFFF"/>
        <w:tabs>
          <w:tab w:val="left" w:pos="427"/>
        </w:tabs>
        <w:spacing w:line="288" w:lineRule="auto"/>
        <w:contextualSpacing/>
        <w:mirrorIndents/>
        <w:jc w:val="both"/>
        <w:rPr>
          <w:rStyle w:val="Odwoaniedokomentarza1"/>
          <w:rFonts w:ascii="Muli" w:hAnsi="Muli"/>
          <w:sz w:val="20"/>
          <w:szCs w:val="20"/>
        </w:rPr>
      </w:pPr>
      <w:r w:rsidRPr="007C4889">
        <w:rPr>
          <w:rStyle w:val="Odwoaniedokomentarza1"/>
          <w:rFonts w:ascii="Muli" w:hAnsi="Muli"/>
          <w:sz w:val="20"/>
          <w:szCs w:val="20"/>
        </w:rPr>
        <w:t xml:space="preserve">Obsługi szatni dla gości Muzeum i zwiedzających indywidualnie, zlokalizowanej w przestrzeni dedykowanej na realizację przedmiotu umowy. </w:t>
      </w:r>
    </w:p>
    <w:p w14:paraId="3CADE911" w14:textId="77777777" w:rsidR="00B006BD" w:rsidRPr="007C4889" w:rsidRDefault="00B006BD" w:rsidP="000A0229">
      <w:pPr>
        <w:pStyle w:val="Akapitzlist"/>
        <w:numPr>
          <w:ilvl w:val="0"/>
          <w:numId w:val="10"/>
        </w:numPr>
        <w:spacing w:after="0" w:line="288" w:lineRule="auto"/>
        <w:ind w:left="284" w:hanging="284"/>
        <w:jc w:val="both"/>
        <w:rPr>
          <w:rFonts w:ascii="Muli" w:hAnsi="Muli"/>
          <w:sz w:val="20"/>
          <w:szCs w:val="20"/>
        </w:rPr>
      </w:pPr>
      <w:r w:rsidRPr="007C4889">
        <w:rPr>
          <w:rFonts w:ascii="Muli" w:hAnsi="Muli"/>
          <w:sz w:val="20"/>
          <w:szCs w:val="20"/>
        </w:rPr>
        <w:t xml:space="preserve">Wykonawca oświadcza, że przyjmuje do wiadomości fakt, że realizacja przez niego zobowiązań objętych niniejszą umową na najwyższym profesjonalnym poziomie ma istotne znaczenie dla postrzegania </w:t>
      </w:r>
      <w:r w:rsidR="007975CD" w:rsidRPr="007C4889">
        <w:rPr>
          <w:rFonts w:ascii="Muli" w:hAnsi="Muli"/>
          <w:sz w:val="20"/>
          <w:szCs w:val="20"/>
        </w:rPr>
        <w:t xml:space="preserve">i renomy </w:t>
      </w:r>
      <w:r w:rsidRPr="007C4889">
        <w:rPr>
          <w:rFonts w:ascii="Muli" w:hAnsi="Muli"/>
          <w:sz w:val="20"/>
          <w:szCs w:val="20"/>
        </w:rPr>
        <w:t>Muzeum wśr</w:t>
      </w:r>
      <w:r w:rsidR="007975CD" w:rsidRPr="007C4889">
        <w:rPr>
          <w:rFonts w:ascii="Muli" w:hAnsi="Muli"/>
          <w:sz w:val="20"/>
          <w:szCs w:val="20"/>
        </w:rPr>
        <w:t xml:space="preserve">ód potencjalnych odbiorców. </w:t>
      </w:r>
      <w:r w:rsidRPr="007C4889">
        <w:rPr>
          <w:rFonts w:ascii="Muli" w:hAnsi="Muli"/>
          <w:sz w:val="20"/>
          <w:szCs w:val="20"/>
        </w:rPr>
        <w:t xml:space="preserve">Wykonawca zobowiązuje się, że przy wykonywaniu zobowiązań wynikających z niniejszej umowy dołoży najwyższej staranności wymaganej w stosunkach gospodarczych pomiędzy podmiotami profesjonalnie </w:t>
      </w:r>
      <w:r w:rsidRPr="007C4889">
        <w:rPr>
          <w:rFonts w:ascii="Muli" w:hAnsi="Muli"/>
          <w:sz w:val="20"/>
          <w:szCs w:val="20"/>
        </w:rPr>
        <w:lastRenderedPageBreak/>
        <w:t>świadczącymi swoje usługi, w tym dołoży wszelkich starań w zakresie zapewnienia bezpieczeństwa dla informacji wrażliwych, w jakich posiadanie wejdzie w związku z realizacją niniejszej umowy.</w:t>
      </w:r>
    </w:p>
    <w:p w14:paraId="76D3174D" w14:textId="77777777" w:rsidR="00B006BD" w:rsidRPr="007C4889" w:rsidRDefault="00B006BD" w:rsidP="000A0229">
      <w:pPr>
        <w:pStyle w:val="Akapitzlist"/>
        <w:numPr>
          <w:ilvl w:val="0"/>
          <w:numId w:val="10"/>
        </w:numPr>
        <w:spacing w:after="0" w:line="288" w:lineRule="auto"/>
        <w:ind w:left="284" w:hanging="284"/>
        <w:jc w:val="both"/>
        <w:rPr>
          <w:rFonts w:ascii="Muli" w:hAnsi="Muli"/>
          <w:sz w:val="20"/>
          <w:szCs w:val="20"/>
        </w:rPr>
      </w:pPr>
      <w:r w:rsidRPr="007C4889">
        <w:rPr>
          <w:rFonts w:ascii="Muli" w:hAnsi="Muli"/>
          <w:sz w:val="20"/>
          <w:szCs w:val="20"/>
        </w:rPr>
        <w:t xml:space="preserve">Wykonawca zobowiązuje się, że w trakcie obowiązywania niniejszej umowy będzie działał ze szczególnym poszanowaniem dobrego wizerunku Muzeum. Za zdarzenia godzące w dobry wizerunek Muzeum Strony uznają w szczególności wszelkie działania lub zaniechania tak </w:t>
      </w:r>
      <w:r w:rsidR="007975CD" w:rsidRPr="007C4889">
        <w:rPr>
          <w:rFonts w:ascii="Muli" w:hAnsi="Muli"/>
          <w:sz w:val="20"/>
          <w:szCs w:val="20"/>
        </w:rPr>
        <w:t>Wykonawcy</w:t>
      </w:r>
      <w:r w:rsidRPr="007C4889">
        <w:rPr>
          <w:rFonts w:ascii="Muli" w:hAnsi="Muli"/>
          <w:sz w:val="20"/>
          <w:szCs w:val="20"/>
        </w:rPr>
        <w:t xml:space="preserve">, wspólników, pracowników </w:t>
      </w:r>
      <w:r w:rsidR="007975CD" w:rsidRPr="007C4889">
        <w:rPr>
          <w:rFonts w:ascii="Muli" w:hAnsi="Muli"/>
          <w:sz w:val="20"/>
          <w:szCs w:val="20"/>
        </w:rPr>
        <w:t>Wykonawcy</w:t>
      </w:r>
      <w:r w:rsidRPr="007C4889">
        <w:rPr>
          <w:rFonts w:ascii="Muli" w:hAnsi="Muli"/>
          <w:sz w:val="20"/>
          <w:szCs w:val="20"/>
        </w:rPr>
        <w:t xml:space="preserve"> jak i innych osób przy pomocy których </w:t>
      </w:r>
      <w:r w:rsidR="007975CD" w:rsidRPr="007C4889">
        <w:rPr>
          <w:rFonts w:ascii="Muli" w:hAnsi="Muli"/>
          <w:sz w:val="20"/>
          <w:szCs w:val="20"/>
        </w:rPr>
        <w:t xml:space="preserve">Wykonawca </w:t>
      </w:r>
      <w:r w:rsidRPr="007C4889">
        <w:rPr>
          <w:rFonts w:ascii="Muli" w:hAnsi="Muli"/>
          <w:sz w:val="20"/>
          <w:szCs w:val="20"/>
        </w:rPr>
        <w:t>w sposób stały działa, stanowiące czyny stypizowane w ustawie Kodeks karny, Kodeks karny skarbowy, a także inne działania i zaniechania podmiotów wymienionych powyżej w sposób rażący naruszające zasady współżycia społecznego, dobrych obyczajów czy uczciwości kupieckiej.</w:t>
      </w:r>
    </w:p>
    <w:p w14:paraId="1B31D4EB" w14:textId="77777777" w:rsidR="00B006BD" w:rsidRPr="007C4889" w:rsidRDefault="00B006BD" w:rsidP="000A0229">
      <w:pPr>
        <w:pStyle w:val="Akapitzlist"/>
        <w:numPr>
          <w:ilvl w:val="0"/>
          <w:numId w:val="10"/>
        </w:numPr>
        <w:spacing w:after="0" w:line="288" w:lineRule="auto"/>
        <w:ind w:left="284" w:hanging="284"/>
        <w:jc w:val="both"/>
        <w:rPr>
          <w:rFonts w:ascii="Muli" w:hAnsi="Muli"/>
          <w:sz w:val="20"/>
          <w:szCs w:val="20"/>
        </w:rPr>
      </w:pPr>
      <w:r w:rsidRPr="007C4889">
        <w:rPr>
          <w:rFonts w:ascii="Muli" w:hAnsi="Muli"/>
          <w:sz w:val="20"/>
          <w:szCs w:val="20"/>
        </w:rPr>
        <w:t xml:space="preserve">Przy realizacji postanowień niniejszej umowy </w:t>
      </w:r>
      <w:r w:rsidR="007975CD" w:rsidRPr="007C4889">
        <w:rPr>
          <w:rFonts w:ascii="Muli" w:hAnsi="Muli"/>
          <w:sz w:val="20"/>
          <w:szCs w:val="20"/>
        </w:rPr>
        <w:t>Wykonawca</w:t>
      </w:r>
      <w:r w:rsidRPr="007C4889">
        <w:rPr>
          <w:rFonts w:ascii="Muli" w:hAnsi="Muli"/>
          <w:sz w:val="20"/>
          <w:szCs w:val="20"/>
        </w:rPr>
        <w:t xml:space="preserve"> zobowiązany jest do uwzględniania wskazówek i zaleceń </w:t>
      </w:r>
      <w:r w:rsidR="007975CD" w:rsidRPr="007C4889">
        <w:rPr>
          <w:rFonts w:ascii="Muli" w:hAnsi="Muli"/>
          <w:sz w:val="20"/>
          <w:szCs w:val="20"/>
        </w:rPr>
        <w:t>Muzeum</w:t>
      </w:r>
      <w:r w:rsidRPr="007C4889">
        <w:rPr>
          <w:rFonts w:ascii="Muli" w:hAnsi="Muli"/>
          <w:sz w:val="20"/>
          <w:szCs w:val="20"/>
        </w:rPr>
        <w:t xml:space="preserve"> zgłaszanych w trakcie wykonywania zobowiązań objętych niniejszą umową, chyba że byłyby one niezgodne z przepisami prawa, zasadami wiedzy lub wykraczały poza przedmiot umowy.</w:t>
      </w:r>
    </w:p>
    <w:p w14:paraId="61C1FD3B" w14:textId="0827084F" w:rsidR="007975CD" w:rsidRPr="007C4889" w:rsidRDefault="007975CD" w:rsidP="000A0229">
      <w:pPr>
        <w:pStyle w:val="Akapitzlist"/>
        <w:numPr>
          <w:ilvl w:val="0"/>
          <w:numId w:val="10"/>
        </w:numPr>
        <w:spacing w:after="0" w:line="288" w:lineRule="auto"/>
        <w:ind w:left="284" w:hanging="284"/>
        <w:jc w:val="both"/>
        <w:rPr>
          <w:rFonts w:ascii="Muli" w:hAnsi="Muli"/>
          <w:sz w:val="20"/>
          <w:szCs w:val="20"/>
        </w:rPr>
      </w:pPr>
      <w:r w:rsidRPr="007C4889">
        <w:rPr>
          <w:rFonts w:ascii="Muli" w:hAnsi="Muli"/>
          <w:sz w:val="20"/>
          <w:szCs w:val="20"/>
        </w:rPr>
        <w:t>Wykonawca oświadcza, że jest ubezpieczony od odpowiedzialności cywilnej w zakresie prowadzonej działalności na kwotę</w:t>
      </w:r>
      <w:r w:rsidR="000F1BE8" w:rsidRPr="007C4889">
        <w:rPr>
          <w:rFonts w:ascii="Muli" w:hAnsi="Muli"/>
          <w:sz w:val="20"/>
          <w:szCs w:val="20"/>
        </w:rPr>
        <w:t xml:space="preserve"> </w:t>
      </w:r>
      <w:r w:rsidR="00D656BA">
        <w:rPr>
          <w:rFonts w:ascii="Muli" w:hAnsi="Muli"/>
          <w:sz w:val="20"/>
          <w:szCs w:val="20"/>
        </w:rPr>
        <w:t>nie mniejszą niż 50.000,00 pln</w:t>
      </w:r>
      <w:r w:rsidRPr="007C4889">
        <w:rPr>
          <w:rFonts w:ascii="Muli" w:hAnsi="Muli"/>
          <w:sz w:val="20"/>
          <w:szCs w:val="20"/>
        </w:rPr>
        <w:t xml:space="preserve"> numer polisy:</w:t>
      </w:r>
      <w:r w:rsidR="000F1BE8" w:rsidRPr="007C4889">
        <w:rPr>
          <w:rFonts w:ascii="Muli" w:hAnsi="Muli"/>
          <w:sz w:val="20"/>
          <w:szCs w:val="20"/>
        </w:rPr>
        <w:t xml:space="preserve"> __________________ </w:t>
      </w:r>
      <w:r w:rsidRPr="007C4889">
        <w:rPr>
          <w:rFonts w:ascii="Muli" w:hAnsi="Muli"/>
          <w:sz w:val="20"/>
          <w:szCs w:val="20"/>
        </w:rPr>
        <w:t>i oświadcza, że objęty będzie ubezpieczeniem od odpowiedzialności cywilnej w zakresie prowadzonej działalności przez cały czas realizacji umowy, na kwotę nie niższą niż wskazana powyżej. Wykonawca jest zobowiązany do przedłożenia na każde żądanie Muzeum polisy ubezpieczeniowej lub innego dokumentu potwierdzającego posiadanie przez Wykonawcę ubezpieczenia od odpowiedzialności cywilnej w zakresie prowadzonej działalności związanej z przedmiotem umowy.</w:t>
      </w:r>
    </w:p>
    <w:p w14:paraId="6A1CB3AC" w14:textId="77777777" w:rsidR="007975CD" w:rsidRPr="007C4889" w:rsidRDefault="007975CD" w:rsidP="000A0229">
      <w:pPr>
        <w:pStyle w:val="Akapitzlist"/>
        <w:numPr>
          <w:ilvl w:val="0"/>
          <w:numId w:val="10"/>
        </w:numPr>
        <w:spacing w:after="0" w:line="288" w:lineRule="auto"/>
        <w:ind w:left="284" w:hanging="284"/>
        <w:jc w:val="both"/>
        <w:rPr>
          <w:rFonts w:ascii="Muli" w:hAnsi="Muli"/>
          <w:sz w:val="20"/>
          <w:szCs w:val="20"/>
        </w:rPr>
      </w:pPr>
      <w:r w:rsidRPr="007C4889">
        <w:rPr>
          <w:rFonts w:ascii="Muli" w:hAnsi="Muli"/>
          <w:iCs/>
          <w:sz w:val="20"/>
          <w:szCs w:val="20"/>
        </w:rPr>
        <w:t>Wykonawca</w:t>
      </w:r>
      <w:r w:rsidRPr="007C4889">
        <w:rPr>
          <w:rFonts w:ascii="Muli" w:hAnsi="Muli"/>
          <w:sz w:val="20"/>
          <w:szCs w:val="20"/>
        </w:rPr>
        <w:t xml:space="preserve"> ponosi pełną odpowiedzialność za nadzór nad zatrudnionym przez siebie personelem a także za dopełnienie wszelkich zobowiązań związanych z zatrudnieniem personelu.</w:t>
      </w:r>
    </w:p>
    <w:p w14:paraId="6A25B542" w14:textId="77777777" w:rsidR="00BF2B0B" w:rsidRPr="007C4889" w:rsidRDefault="007A78F1" w:rsidP="000A0229">
      <w:pPr>
        <w:numPr>
          <w:ilvl w:val="0"/>
          <w:numId w:val="10"/>
        </w:numPr>
        <w:shd w:val="clear" w:color="auto" w:fill="FFFFFF"/>
        <w:spacing w:line="288" w:lineRule="auto"/>
        <w:ind w:left="284" w:hanging="284"/>
        <w:contextualSpacing/>
        <w:mirrorIndents/>
        <w:jc w:val="both"/>
        <w:rPr>
          <w:rFonts w:ascii="Muli" w:hAnsi="Muli"/>
          <w:sz w:val="20"/>
          <w:szCs w:val="20"/>
        </w:rPr>
      </w:pPr>
      <w:r w:rsidRPr="007C4889">
        <w:rPr>
          <w:rStyle w:val="Odwoaniedokomentarza1"/>
          <w:rFonts w:ascii="Muli" w:hAnsi="Muli"/>
          <w:sz w:val="20"/>
          <w:szCs w:val="20"/>
        </w:rPr>
        <w:t>Szczegółowe zasady realizacji Przedmiotu Umow</w:t>
      </w:r>
      <w:r w:rsidR="001E6C6C" w:rsidRPr="007C4889">
        <w:rPr>
          <w:rStyle w:val="Odwoaniedokomentarza1"/>
          <w:rFonts w:ascii="Muli" w:hAnsi="Muli"/>
          <w:sz w:val="20"/>
          <w:szCs w:val="20"/>
        </w:rPr>
        <w:t>y przez Wykonawcę oraz obowiązki</w:t>
      </w:r>
      <w:r w:rsidRPr="007C4889">
        <w:rPr>
          <w:rStyle w:val="Odwoaniedokomentarza1"/>
          <w:rFonts w:ascii="Muli" w:hAnsi="Muli"/>
          <w:sz w:val="20"/>
          <w:szCs w:val="20"/>
        </w:rPr>
        <w:t xml:space="preserve"> Muzeum zostały określone w Regulaminie postępowania przetargowego, Opisie przedmiotu zamówienia oraz ofercie Wykonawcy. </w:t>
      </w:r>
    </w:p>
    <w:p w14:paraId="43A794C5" w14:textId="77777777" w:rsidR="00BD1B3D" w:rsidRPr="007C4889" w:rsidRDefault="00BF4669" w:rsidP="000A0229">
      <w:pPr>
        <w:shd w:val="clear" w:color="auto" w:fill="FFFFFF"/>
        <w:tabs>
          <w:tab w:val="left" w:pos="427"/>
        </w:tabs>
        <w:spacing w:line="288" w:lineRule="auto"/>
        <w:ind w:left="284"/>
        <w:contextualSpacing/>
        <w:mirrorIndents/>
        <w:jc w:val="center"/>
        <w:rPr>
          <w:rFonts w:ascii="Muli" w:hAnsi="Muli"/>
          <w:b/>
          <w:sz w:val="20"/>
          <w:szCs w:val="20"/>
        </w:rPr>
      </w:pPr>
      <w:r w:rsidRPr="007C4889">
        <w:rPr>
          <w:rFonts w:ascii="Muli" w:hAnsi="Muli"/>
          <w:b/>
          <w:sz w:val="20"/>
          <w:szCs w:val="20"/>
        </w:rPr>
        <w:t>§ 3</w:t>
      </w:r>
    </w:p>
    <w:p w14:paraId="0F0323B5" w14:textId="77777777" w:rsidR="00DE51AB" w:rsidRPr="007C4889" w:rsidRDefault="00E64A73" w:rsidP="000A0229">
      <w:pPr>
        <w:pStyle w:val="Tytu"/>
        <w:numPr>
          <w:ilvl w:val="0"/>
          <w:numId w:val="1"/>
        </w:numPr>
        <w:tabs>
          <w:tab w:val="num" w:pos="0"/>
          <w:tab w:val="num" w:pos="284"/>
        </w:tabs>
        <w:spacing w:line="288" w:lineRule="auto"/>
        <w:ind w:left="360"/>
        <w:jc w:val="both"/>
        <w:rPr>
          <w:rFonts w:ascii="Muli" w:hAnsi="Muli"/>
          <w:sz w:val="20"/>
          <w:szCs w:val="20"/>
        </w:rPr>
      </w:pPr>
      <w:r w:rsidRPr="007C4889">
        <w:rPr>
          <w:rFonts w:ascii="Muli" w:hAnsi="Muli"/>
          <w:sz w:val="20"/>
          <w:szCs w:val="20"/>
        </w:rPr>
        <w:t>Strony ustalają, że miejscem wykonywania przez Wykonawcę usług</w:t>
      </w:r>
      <w:r w:rsidR="00080985" w:rsidRPr="007C4889">
        <w:rPr>
          <w:rFonts w:ascii="Muli" w:hAnsi="Muli"/>
          <w:sz w:val="20"/>
          <w:szCs w:val="20"/>
        </w:rPr>
        <w:t>i</w:t>
      </w:r>
      <w:r w:rsidRPr="007C4889">
        <w:rPr>
          <w:rFonts w:ascii="Muli" w:hAnsi="Muli"/>
          <w:sz w:val="20"/>
          <w:szCs w:val="20"/>
        </w:rPr>
        <w:t xml:space="preserve"> objęt</w:t>
      </w:r>
      <w:r w:rsidR="00080985" w:rsidRPr="007C4889">
        <w:rPr>
          <w:rFonts w:ascii="Muli" w:hAnsi="Muli"/>
          <w:sz w:val="20"/>
          <w:szCs w:val="20"/>
        </w:rPr>
        <w:t>ej</w:t>
      </w:r>
      <w:r w:rsidRPr="007C4889">
        <w:rPr>
          <w:rFonts w:ascii="Muli" w:hAnsi="Muli"/>
          <w:sz w:val="20"/>
          <w:szCs w:val="20"/>
        </w:rPr>
        <w:t xml:space="preserve"> umową jest przestrzeń</w:t>
      </w:r>
      <w:r w:rsidR="00BF4669" w:rsidRPr="007C4889">
        <w:rPr>
          <w:rFonts w:ascii="Muli" w:hAnsi="Muli"/>
          <w:sz w:val="20"/>
          <w:szCs w:val="20"/>
        </w:rPr>
        <w:t xml:space="preserve"> na parterze o powierzchni </w:t>
      </w:r>
      <w:r w:rsidR="00660333" w:rsidRPr="007C4889">
        <w:rPr>
          <w:rFonts w:ascii="Muli" w:hAnsi="Muli"/>
          <w:sz w:val="20"/>
          <w:szCs w:val="20"/>
        </w:rPr>
        <w:t xml:space="preserve">3,86 </w:t>
      </w:r>
      <w:r w:rsidR="00BF4669" w:rsidRPr="007C4889">
        <w:rPr>
          <w:rFonts w:ascii="Muli" w:hAnsi="Muli"/>
          <w:sz w:val="20"/>
          <w:szCs w:val="20"/>
        </w:rPr>
        <w:t>m</w:t>
      </w:r>
      <w:r w:rsidR="00BF4669" w:rsidRPr="007C4889">
        <w:rPr>
          <w:rFonts w:ascii="Muli" w:hAnsi="Muli"/>
          <w:sz w:val="20"/>
          <w:szCs w:val="20"/>
          <w:vertAlign w:val="superscript"/>
        </w:rPr>
        <w:t>2</w:t>
      </w:r>
      <w:r w:rsidR="0080335B" w:rsidRPr="007C4889">
        <w:rPr>
          <w:rFonts w:ascii="Muli" w:hAnsi="Muli"/>
          <w:sz w:val="20"/>
          <w:szCs w:val="20"/>
        </w:rPr>
        <w:t xml:space="preserve"> poziom 0,</w:t>
      </w:r>
      <w:r w:rsidR="00BF4669" w:rsidRPr="007C4889">
        <w:rPr>
          <w:rFonts w:ascii="Muli" w:hAnsi="Muli"/>
          <w:sz w:val="20"/>
          <w:szCs w:val="20"/>
        </w:rPr>
        <w:t xml:space="preserve"> (</w:t>
      </w:r>
      <w:r w:rsidR="00C378A8" w:rsidRPr="007C4889">
        <w:rPr>
          <w:rFonts w:ascii="Muli" w:hAnsi="Muli"/>
          <w:sz w:val="20"/>
          <w:szCs w:val="20"/>
        </w:rPr>
        <w:t>oznaczon</w:t>
      </w:r>
      <w:r w:rsidRPr="007C4889">
        <w:rPr>
          <w:rFonts w:ascii="Muli" w:hAnsi="Muli"/>
          <w:sz w:val="20"/>
          <w:szCs w:val="20"/>
        </w:rPr>
        <w:t>a</w:t>
      </w:r>
      <w:r w:rsidR="00C378A8" w:rsidRPr="007C4889">
        <w:rPr>
          <w:rFonts w:ascii="Muli" w:hAnsi="Muli"/>
          <w:sz w:val="20"/>
          <w:szCs w:val="20"/>
        </w:rPr>
        <w:t xml:space="preserve"> kolorem </w:t>
      </w:r>
      <w:r w:rsidR="004D5486" w:rsidRPr="007C4889">
        <w:rPr>
          <w:rFonts w:ascii="Muli" w:hAnsi="Muli"/>
          <w:i/>
          <w:sz w:val="20"/>
          <w:szCs w:val="20"/>
        </w:rPr>
        <w:t>fioletowym</w:t>
      </w:r>
      <w:r w:rsidR="00C378A8" w:rsidRPr="007C4889">
        <w:rPr>
          <w:rFonts w:ascii="Muli" w:hAnsi="Muli"/>
          <w:sz w:val="20"/>
          <w:szCs w:val="20"/>
        </w:rPr>
        <w:t xml:space="preserve"> na planie sytuacyjnym stanowiącym</w:t>
      </w:r>
      <w:r w:rsidR="00520C48" w:rsidRPr="007C4889">
        <w:rPr>
          <w:rFonts w:ascii="Muli" w:hAnsi="Muli"/>
          <w:sz w:val="20"/>
          <w:szCs w:val="20"/>
        </w:rPr>
        <w:t xml:space="preserve"> </w:t>
      </w:r>
      <w:r w:rsidR="00C378A8" w:rsidRPr="007C4889">
        <w:rPr>
          <w:rFonts w:ascii="Muli" w:hAnsi="Muli"/>
          <w:i/>
          <w:sz w:val="20"/>
          <w:szCs w:val="20"/>
          <w:u w:val="single"/>
        </w:rPr>
        <w:t>zał</w:t>
      </w:r>
      <w:r w:rsidR="007276B0" w:rsidRPr="007C4889">
        <w:rPr>
          <w:rFonts w:ascii="Muli" w:hAnsi="Muli"/>
          <w:i/>
          <w:sz w:val="20"/>
          <w:szCs w:val="20"/>
          <w:u w:val="single"/>
        </w:rPr>
        <w:t xml:space="preserve">ącznik nr </w:t>
      </w:r>
      <w:r w:rsidR="00F250D0" w:rsidRPr="007C4889">
        <w:rPr>
          <w:rFonts w:ascii="Muli" w:hAnsi="Muli"/>
          <w:i/>
          <w:sz w:val="20"/>
          <w:szCs w:val="20"/>
          <w:u w:val="single"/>
        </w:rPr>
        <w:t>4</w:t>
      </w:r>
      <w:r w:rsidR="00F250D0" w:rsidRPr="007C4889">
        <w:rPr>
          <w:rFonts w:ascii="Muli" w:hAnsi="Muli"/>
          <w:sz w:val="20"/>
          <w:szCs w:val="20"/>
        </w:rPr>
        <w:t xml:space="preserve"> do U</w:t>
      </w:r>
      <w:r w:rsidR="007276B0" w:rsidRPr="007C4889">
        <w:rPr>
          <w:rFonts w:ascii="Muli" w:hAnsi="Muli"/>
          <w:sz w:val="20"/>
          <w:szCs w:val="20"/>
        </w:rPr>
        <w:t>mowy</w:t>
      </w:r>
      <w:r w:rsidR="00080985" w:rsidRPr="007C4889">
        <w:rPr>
          <w:rFonts w:ascii="Muli" w:hAnsi="Muli"/>
          <w:sz w:val="20"/>
          <w:szCs w:val="20"/>
        </w:rPr>
        <w:t>)</w:t>
      </w:r>
      <w:r w:rsidRPr="007C4889">
        <w:rPr>
          <w:rFonts w:ascii="Muli" w:hAnsi="Muli"/>
          <w:sz w:val="20"/>
          <w:szCs w:val="20"/>
        </w:rPr>
        <w:t>, zwana</w:t>
      </w:r>
      <w:r w:rsidR="006D6173" w:rsidRPr="007C4889">
        <w:rPr>
          <w:rFonts w:ascii="Muli" w:hAnsi="Muli"/>
          <w:sz w:val="20"/>
          <w:szCs w:val="20"/>
        </w:rPr>
        <w:t xml:space="preserve"> dalej </w:t>
      </w:r>
      <w:r w:rsidR="00BF4669" w:rsidRPr="007C4889">
        <w:rPr>
          <w:rFonts w:ascii="Muli" w:hAnsi="Muli"/>
          <w:sz w:val="20"/>
          <w:szCs w:val="20"/>
        </w:rPr>
        <w:t>„</w:t>
      </w:r>
      <w:r w:rsidR="00313E2A" w:rsidRPr="007C4889">
        <w:rPr>
          <w:rFonts w:ascii="Muli" w:hAnsi="Muli"/>
          <w:sz w:val="20"/>
          <w:szCs w:val="20"/>
        </w:rPr>
        <w:t>P</w:t>
      </w:r>
      <w:r w:rsidR="00C47AEB" w:rsidRPr="007C4889">
        <w:rPr>
          <w:rFonts w:ascii="Muli" w:hAnsi="Muli"/>
          <w:sz w:val="20"/>
          <w:szCs w:val="20"/>
        </w:rPr>
        <w:t>unktem</w:t>
      </w:r>
      <w:r w:rsidR="00313E2A" w:rsidRPr="007C4889">
        <w:rPr>
          <w:rFonts w:ascii="Muli" w:hAnsi="Muli"/>
          <w:sz w:val="20"/>
          <w:szCs w:val="20"/>
        </w:rPr>
        <w:t xml:space="preserve"> świadczenia usługi</w:t>
      </w:r>
      <w:r w:rsidR="00BF4669" w:rsidRPr="007C4889">
        <w:rPr>
          <w:rFonts w:ascii="Muli" w:hAnsi="Muli"/>
          <w:sz w:val="20"/>
          <w:szCs w:val="20"/>
        </w:rPr>
        <w:t>”</w:t>
      </w:r>
      <w:r w:rsidR="007276B0" w:rsidRPr="007C4889">
        <w:rPr>
          <w:rFonts w:ascii="Muli" w:hAnsi="Muli"/>
          <w:sz w:val="20"/>
          <w:szCs w:val="20"/>
        </w:rPr>
        <w:t>.</w:t>
      </w:r>
    </w:p>
    <w:p w14:paraId="067D9DF1" w14:textId="77777777" w:rsidR="00C35C9B" w:rsidRPr="007C4889" w:rsidRDefault="00080985" w:rsidP="000A0229">
      <w:pPr>
        <w:pStyle w:val="Tytu"/>
        <w:numPr>
          <w:ilvl w:val="0"/>
          <w:numId w:val="1"/>
        </w:numPr>
        <w:tabs>
          <w:tab w:val="num" w:pos="360"/>
        </w:tabs>
        <w:spacing w:line="288" w:lineRule="auto"/>
        <w:ind w:left="360"/>
        <w:jc w:val="both"/>
        <w:rPr>
          <w:rFonts w:ascii="Muli" w:hAnsi="Muli"/>
          <w:sz w:val="20"/>
          <w:szCs w:val="20"/>
        </w:rPr>
      </w:pPr>
      <w:r w:rsidRPr="007C4889">
        <w:rPr>
          <w:rFonts w:ascii="Muli" w:hAnsi="Muli"/>
          <w:sz w:val="20"/>
          <w:szCs w:val="20"/>
        </w:rPr>
        <w:t xml:space="preserve">Udostępnienie Wykonawcy </w:t>
      </w:r>
      <w:r w:rsidR="00C47AEB" w:rsidRPr="007C4889">
        <w:rPr>
          <w:rFonts w:ascii="Muli" w:hAnsi="Muli"/>
          <w:sz w:val="20"/>
          <w:szCs w:val="20"/>
        </w:rPr>
        <w:t>Punkt</w:t>
      </w:r>
      <w:r w:rsidRPr="007C4889">
        <w:rPr>
          <w:rFonts w:ascii="Muli" w:hAnsi="Muli"/>
          <w:sz w:val="20"/>
          <w:szCs w:val="20"/>
        </w:rPr>
        <w:t>u</w:t>
      </w:r>
      <w:r w:rsidR="00C35C9B" w:rsidRPr="007C4889">
        <w:rPr>
          <w:rFonts w:ascii="Muli" w:hAnsi="Muli"/>
          <w:sz w:val="20"/>
          <w:szCs w:val="20"/>
        </w:rPr>
        <w:t xml:space="preserve"> </w:t>
      </w:r>
      <w:r w:rsidR="00313E2A" w:rsidRPr="007C4889">
        <w:rPr>
          <w:rFonts w:ascii="Muli" w:hAnsi="Muli"/>
          <w:sz w:val="20"/>
          <w:szCs w:val="20"/>
        </w:rPr>
        <w:t>świadczenia usługi</w:t>
      </w:r>
      <w:r w:rsidR="00C35C9B" w:rsidRPr="007C4889">
        <w:rPr>
          <w:rFonts w:ascii="Muli" w:hAnsi="Muli"/>
          <w:sz w:val="20"/>
          <w:szCs w:val="20"/>
        </w:rPr>
        <w:t xml:space="preserve"> </w:t>
      </w:r>
      <w:r w:rsidR="004A3343" w:rsidRPr="007C4889">
        <w:rPr>
          <w:rFonts w:ascii="Muli" w:hAnsi="Muli"/>
          <w:sz w:val="20"/>
          <w:szCs w:val="20"/>
        </w:rPr>
        <w:t xml:space="preserve">w celu realizacji usługi </w:t>
      </w:r>
      <w:r w:rsidRPr="007C4889">
        <w:rPr>
          <w:rFonts w:ascii="Muli" w:hAnsi="Muli"/>
          <w:sz w:val="20"/>
          <w:szCs w:val="20"/>
        </w:rPr>
        <w:t>nastąpi na podstawie protokołu podpisanego przez Strony, stanowiącego</w:t>
      </w:r>
      <w:r w:rsidR="00C35C9B" w:rsidRPr="007C4889">
        <w:rPr>
          <w:rFonts w:ascii="Muli" w:hAnsi="Muli"/>
          <w:sz w:val="20"/>
          <w:szCs w:val="20"/>
        </w:rPr>
        <w:t xml:space="preserve"> </w:t>
      </w:r>
      <w:r w:rsidR="00C35C9B" w:rsidRPr="007C4889">
        <w:rPr>
          <w:rFonts w:ascii="Muli" w:hAnsi="Muli"/>
          <w:i/>
          <w:sz w:val="20"/>
          <w:szCs w:val="20"/>
          <w:u w:val="single"/>
        </w:rPr>
        <w:t xml:space="preserve">załącznik nr </w:t>
      </w:r>
      <w:r w:rsidR="00F250D0" w:rsidRPr="007C4889">
        <w:rPr>
          <w:rFonts w:ascii="Muli" w:hAnsi="Muli"/>
          <w:i/>
          <w:sz w:val="20"/>
          <w:szCs w:val="20"/>
          <w:u w:val="single"/>
        </w:rPr>
        <w:t>5</w:t>
      </w:r>
      <w:r w:rsidR="00F250D0" w:rsidRPr="007C4889">
        <w:rPr>
          <w:rFonts w:ascii="Muli" w:hAnsi="Muli"/>
          <w:sz w:val="20"/>
          <w:szCs w:val="20"/>
        </w:rPr>
        <w:t xml:space="preserve"> do U</w:t>
      </w:r>
      <w:r w:rsidR="00C35C9B" w:rsidRPr="007C4889">
        <w:rPr>
          <w:rFonts w:ascii="Muli" w:hAnsi="Muli"/>
          <w:sz w:val="20"/>
          <w:szCs w:val="20"/>
        </w:rPr>
        <w:t>mowy</w:t>
      </w:r>
      <w:r w:rsidR="00942A6B" w:rsidRPr="007C4889">
        <w:rPr>
          <w:rFonts w:ascii="Muli" w:hAnsi="Muli"/>
          <w:sz w:val="20"/>
          <w:szCs w:val="20"/>
        </w:rPr>
        <w:t xml:space="preserve">, który zostanie dołączony </w:t>
      </w:r>
      <w:r w:rsidR="00092691" w:rsidRPr="007C4889">
        <w:rPr>
          <w:rFonts w:ascii="Muli" w:hAnsi="Muli"/>
          <w:sz w:val="20"/>
          <w:szCs w:val="20"/>
        </w:rPr>
        <w:t xml:space="preserve">do umowy </w:t>
      </w:r>
      <w:r w:rsidR="00942A6B" w:rsidRPr="007C4889">
        <w:rPr>
          <w:rFonts w:ascii="Muli" w:hAnsi="Muli"/>
          <w:sz w:val="20"/>
          <w:szCs w:val="20"/>
        </w:rPr>
        <w:t xml:space="preserve">po </w:t>
      </w:r>
      <w:r w:rsidR="00092691" w:rsidRPr="007C4889">
        <w:rPr>
          <w:rFonts w:ascii="Muli" w:hAnsi="Muli"/>
          <w:sz w:val="20"/>
          <w:szCs w:val="20"/>
        </w:rPr>
        <w:t xml:space="preserve">jego </w:t>
      </w:r>
      <w:r w:rsidR="005370EC" w:rsidRPr="007C4889">
        <w:rPr>
          <w:rFonts w:ascii="Muli" w:hAnsi="Muli"/>
          <w:sz w:val="20"/>
          <w:szCs w:val="20"/>
        </w:rPr>
        <w:t>sporządzeniu</w:t>
      </w:r>
      <w:r w:rsidR="00C35C9B" w:rsidRPr="007C4889">
        <w:rPr>
          <w:rFonts w:ascii="Muli" w:hAnsi="Muli"/>
          <w:sz w:val="20"/>
          <w:szCs w:val="20"/>
        </w:rPr>
        <w:t>.</w:t>
      </w:r>
      <w:r w:rsidR="004A3343" w:rsidRPr="007C4889">
        <w:rPr>
          <w:rFonts w:ascii="Muli" w:hAnsi="Muli"/>
          <w:sz w:val="20"/>
          <w:szCs w:val="20"/>
        </w:rPr>
        <w:t xml:space="preserve"> Wskutek udostępnienia, Wykonawca nie nabywa żadnego prawa do Punktu świadczenia usługi, jak i żadnego z jego elementów lub części składowych, w żadnym terminie lub pod jakimkolwiek warunkiem. </w:t>
      </w:r>
    </w:p>
    <w:p w14:paraId="1C20C918" w14:textId="77777777" w:rsidR="00155891" w:rsidRPr="007C4889" w:rsidRDefault="00BF4669" w:rsidP="000A0229">
      <w:pPr>
        <w:pStyle w:val="Tytu"/>
        <w:numPr>
          <w:ilvl w:val="0"/>
          <w:numId w:val="1"/>
        </w:numPr>
        <w:tabs>
          <w:tab w:val="num" w:pos="360"/>
        </w:tabs>
        <w:spacing w:line="288" w:lineRule="auto"/>
        <w:ind w:left="360"/>
        <w:jc w:val="both"/>
        <w:rPr>
          <w:rFonts w:ascii="Muli" w:hAnsi="Muli"/>
          <w:sz w:val="20"/>
          <w:szCs w:val="20"/>
        </w:rPr>
      </w:pPr>
      <w:r w:rsidRPr="007C4889">
        <w:rPr>
          <w:rFonts w:ascii="Muli" w:hAnsi="Muli"/>
          <w:sz w:val="20"/>
          <w:szCs w:val="20"/>
        </w:rPr>
        <w:t>Wykonawca</w:t>
      </w:r>
      <w:r w:rsidR="00155891" w:rsidRPr="007C4889">
        <w:rPr>
          <w:rFonts w:ascii="Muli" w:hAnsi="Muli"/>
          <w:sz w:val="20"/>
          <w:szCs w:val="20"/>
        </w:rPr>
        <w:t xml:space="preserve"> oświadcza, że:</w:t>
      </w:r>
    </w:p>
    <w:p w14:paraId="30CF6D72" w14:textId="77777777" w:rsidR="00155891" w:rsidRPr="007C4889" w:rsidRDefault="00155891" w:rsidP="000A0229">
      <w:pPr>
        <w:pStyle w:val="Akapitzlist1"/>
        <w:numPr>
          <w:ilvl w:val="0"/>
          <w:numId w:val="8"/>
        </w:numPr>
        <w:spacing w:after="0" w:line="288" w:lineRule="auto"/>
        <w:ind w:left="426" w:hanging="426"/>
        <w:jc w:val="both"/>
        <w:rPr>
          <w:rFonts w:ascii="Muli" w:hAnsi="Muli"/>
          <w:sz w:val="20"/>
          <w:szCs w:val="20"/>
        </w:rPr>
      </w:pPr>
      <w:r w:rsidRPr="007C4889">
        <w:rPr>
          <w:rFonts w:ascii="Muli" w:hAnsi="Muli"/>
          <w:bCs/>
          <w:sz w:val="20"/>
          <w:szCs w:val="20"/>
        </w:rPr>
        <w:t xml:space="preserve">otrzymał od </w:t>
      </w:r>
      <w:r w:rsidR="00BF4669" w:rsidRPr="007C4889">
        <w:rPr>
          <w:rFonts w:ascii="Muli" w:hAnsi="Muli"/>
          <w:bCs/>
          <w:sz w:val="20"/>
          <w:szCs w:val="20"/>
        </w:rPr>
        <w:t>Muzeum</w:t>
      </w:r>
      <w:r w:rsidRPr="007C4889">
        <w:rPr>
          <w:rFonts w:ascii="Muli" w:hAnsi="Muli"/>
          <w:bCs/>
          <w:sz w:val="20"/>
          <w:szCs w:val="20"/>
        </w:rPr>
        <w:t xml:space="preserve"> wszelkie dane i informacje niezbędne do podjęcia decyzji o zawarciu Umowy, w szczególności dotyczące planowanej daty przekazania </w:t>
      </w:r>
      <w:r w:rsidR="00C47AEB" w:rsidRPr="007C4889">
        <w:rPr>
          <w:rFonts w:ascii="Muli" w:hAnsi="Muli"/>
          <w:bCs/>
          <w:sz w:val="20"/>
          <w:szCs w:val="20"/>
        </w:rPr>
        <w:t>Punktu</w:t>
      </w:r>
      <w:r w:rsidR="00313E2A" w:rsidRPr="007C4889">
        <w:rPr>
          <w:rFonts w:ascii="Muli" w:hAnsi="Muli"/>
          <w:bCs/>
          <w:sz w:val="20"/>
          <w:szCs w:val="20"/>
        </w:rPr>
        <w:t xml:space="preserve"> świadczenia usługi</w:t>
      </w:r>
      <w:r w:rsidRPr="007C4889">
        <w:rPr>
          <w:rFonts w:ascii="Muli" w:hAnsi="Muli"/>
          <w:bCs/>
          <w:sz w:val="20"/>
          <w:szCs w:val="20"/>
        </w:rPr>
        <w:t>;</w:t>
      </w:r>
    </w:p>
    <w:p w14:paraId="20A66C15" w14:textId="77777777" w:rsidR="00155891" w:rsidRPr="007C4889" w:rsidRDefault="00155891" w:rsidP="000A0229">
      <w:pPr>
        <w:pStyle w:val="Akapitzlist1"/>
        <w:numPr>
          <w:ilvl w:val="0"/>
          <w:numId w:val="8"/>
        </w:numPr>
        <w:spacing w:after="0" w:line="288" w:lineRule="auto"/>
        <w:ind w:left="426" w:hanging="426"/>
        <w:jc w:val="both"/>
        <w:rPr>
          <w:rFonts w:ascii="Muli" w:hAnsi="Muli"/>
          <w:sz w:val="20"/>
          <w:szCs w:val="20"/>
        </w:rPr>
      </w:pPr>
      <w:r w:rsidRPr="007C4889">
        <w:rPr>
          <w:rFonts w:ascii="Muli" w:hAnsi="Muli"/>
          <w:bCs/>
          <w:sz w:val="20"/>
          <w:szCs w:val="20"/>
        </w:rPr>
        <w:t xml:space="preserve">w wykonaniu Umowy korzystać będzie z </w:t>
      </w:r>
      <w:r w:rsidR="00C47AEB" w:rsidRPr="007C4889">
        <w:rPr>
          <w:rFonts w:ascii="Muli" w:hAnsi="Muli"/>
          <w:bCs/>
          <w:sz w:val="20"/>
          <w:szCs w:val="20"/>
        </w:rPr>
        <w:t>Punktu</w:t>
      </w:r>
      <w:r w:rsidR="0080335B" w:rsidRPr="007C4889">
        <w:rPr>
          <w:rFonts w:ascii="Muli" w:hAnsi="Muli"/>
          <w:bCs/>
          <w:sz w:val="20"/>
          <w:szCs w:val="20"/>
        </w:rPr>
        <w:t xml:space="preserve"> świadczenia </w:t>
      </w:r>
      <w:r w:rsidR="00313E2A" w:rsidRPr="007C4889">
        <w:rPr>
          <w:rFonts w:ascii="Muli" w:hAnsi="Muli"/>
          <w:bCs/>
          <w:sz w:val="20"/>
          <w:szCs w:val="20"/>
        </w:rPr>
        <w:t>usługi</w:t>
      </w:r>
      <w:r w:rsidRPr="007C4889">
        <w:rPr>
          <w:rFonts w:ascii="Muli" w:hAnsi="Muli"/>
          <w:bCs/>
          <w:sz w:val="20"/>
          <w:szCs w:val="20"/>
        </w:rPr>
        <w:t xml:space="preserve"> </w:t>
      </w:r>
      <w:r w:rsidR="00080985" w:rsidRPr="007C4889">
        <w:rPr>
          <w:rFonts w:ascii="Muli" w:hAnsi="Muli"/>
          <w:bCs/>
          <w:sz w:val="20"/>
          <w:szCs w:val="20"/>
        </w:rPr>
        <w:t xml:space="preserve">wyłącznie </w:t>
      </w:r>
      <w:r w:rsidRPr="007C4889">
        <w:rPr>
          <w:rFonts w:ascii="Muli" w:hAnsi="Muli"/>
          <w:bCs/>
          <w:sz w:val="20"/>
          <w:szCs w:val="20"/>
        </w:rPr>
        <w:t>na pot</w:t>
      </w:r>
      <w:r w:rsidR="00313E2A" w:rsidRPr="007C4889">
        <w:rPr>
          <w:rFonts w:ascii="Muli" w:hAnsi="Muli"/>
          <w:bCs/>
          <w:sz w:val="20"/>
          <w:szCs w:val="20"/>
        </w:rPr>
        <w:t xml:space="preserve">rzeby </w:t>
      </w:r>
      <w:r w:rsidR="0080335B" w:rsidRPr="007C4889">
        <w:rPr>
          <w:rFonts w:ascii="Muli" w:hAnsi="Muli"/>
          <w:bCs/>
          <w:sz w:val="20"/>
          <w:szCs w:val="20"/>
        </w:rPr>
        <w:t>sprzedaży biletów i publikacji</w:t>
      </w:r>
      <w:r w:rsidR="00806EED" w:rsidRPr="007C4889">
        <w:rPr>
          <w:rFonts w:ascii="Muli" w:hAnsi="Muli"/>
          <w:bCs/>
          <w:sz w:val="20"/>
          <w:szCs w:val="20"/>
        </w:rPr>
        <w:t xml:space="preserve"> w zakresie i na zasadach określonych w ofercie złożonej przez </w:t>
      </w:r>
      <w:r w:rsidR="0096355C" w:rsidRPr="007C4889">
        <w:rPr>
          <w:rFonts w:ascii="Muli" w:hAnsi="Muli"/>
          <w:bCs/>
          <w:sz w:val="20"/>
          <w:szCs w:val="20"/>
        </w:rPr>
        <w:t>Wykonawcę</w:t>
      </w:r>
      <w:r w:rsidR="00806EED" w:rsidRPr="007C4889">
        <w:rPr>
          <w:rFonts w:ascii="Muli" w:hAnsi="Muli"/>
          <w:bCs/>
          <w:sz w:val="20"/>
          <w:szCs w:val="20"/>
        </w:rPr>
        <w:t xml:space="preserve"> w postępowaniu przetargowym, </w:t>
      </w:r>
    </w:p>
    <w:p w14:paraId="2B8D27EA" w14:textId="77777777" w:rsidR="00155891" w:rsidRPr="007C4889" w:rsidRDefault="00155891" w:rsidP="000A0229">
      <w:pPr>
        <w:pStyle w:val="Akapitzlist1"/>
        <w:numPr>
          <w:ilvl w:val="0"/>
          <w:numId w:val="8"/>
        </w:numPr>
        <w:spacing w:after="0" w:line="288" w:lineRule="auto"/>
        <w:ind w:left="426" w:hanging="426"/>
        <w:jc w:val="both"/>
        <w:rPr>
          <w:rFonts w:ascii="Muli" w:hAnsi="Muli"/>
          <w:sz w:val="20"/>
          <w:szCs w:val="20"/>
        </w:rPr>
      </w:pPr>
      <w:r w:rsidRPr="007C4889">
        <w:rPr>
          <w:rFonts w:ascii="Muli" w:hAnsi="Muli"/>
          <w:bCs/>
          <w:sz w:val="20"/>
          <w:szCs w:val="20"/>
        </w:rPr>
        <w:t>posiada wszelkie wymagane prawem zezwolenia niezbędne do uruchomi</w:t>
      </w:r>
      <w:r w:rsidR="00771D2C" w:rsidRPr="007C4889">
        <w:rPr>
          <w:rFonts w:ascii="Muli" w:hAnsi="Muli"/>
          <w:bCs/>
          <w:sz w:val="20"/>
          <w:szCs w:val="20"/>
        </w:rPr>
        <w:t>enia i prowadzenia w Punkcie</w:t>
      </w:r>
      <w:r w:rsidRPr="007C4889">
        <w:rPr>
          <w:rFonts w:ascii="Muli" w:hAnsi="Muli"/>
          <w:bCs/>
          <w:sz w:val="20"/>
          <w:szCs w:val="20"/>
        </w:rPr>
        <w:t xml:space="preserve"> </w:t>
      </w:r>
      <w:r w:rsidR="00313E2A" w:rsidRPr="007C4889">
        <w:rPr>
          <w:rFonts w:ascii="Muli" w:hAnsi="Muli"/>
          <w:bCs/>
          <w:sz w:val="20"/>
          <w:szCs w:val="20"/>
        </w:rPr>
        <w:t>świadczenia usługi</w:t>
      </w:r>
      <w:r w:rsidRPr="007C4889">
        <w:rPr>
          <w:rFonts w:ascii="Muli" w:hAnsi="Muli"/>
          <w:bCs/>
          <w:sz w:val="20"/>
          <w:szCs w:val="20"/>
        </w:rPr>
        <w:t xml:space="preserve"> działalności, o której mowa w pkt</w:t>
      </w:r>
      <w:r w:rsidR="0096355C" w:rsidRPr="007C4889">
        <w:rPr>
          <w:rFonts w:ascii="Muli" w:hAnsi="Muli"/>
          <w:bCs/>
          <w:sz w:val="20"/>
          <w:szCs w:val="20"/>
        </w:rPr>
        <w:t xml:space="preserve"> 3</w:t>
      </w:r>
      <w:r w:rsidR="00000D90" w:rsidRPr="007C4889">
        <w:rPr>
          <w:rFonts w:ascii="Muli" w:hAnsi="Muli"/>
          <w:bCs/>
          <w:sz w:val="20"/>
          <w:szCs w:val="20"/>
        </w:rPr>
        <w:t>)</w:t>
      </w:r>
      <w:r w:rsidRPr="007C4889">
        <w:rPr>
          <w:rFonts w:ascii="Muli" w:hAnsi="Muli"/>
          <w:bCs/>
          <w:sz w:val="20"/>
          <w:szCs w:val="20"/>
        </w:rPr>
        <w:t xml:space="preserve"> niniejszego ustępu</w:t>
      </w:r>
      <w:r w:rsidR="00116A77" w:rsidRPr="007C4889">
        <w:rPr>
          <w:rFonts w:ascii="Muli" w:hAnsi="Muli"/>
          <w:bCs/>
          <w:sz w:val="20"/>
          <w:szCs w:val="20"/>
        </w:rPr>
        <w:t>;</w:t>
      </w:r>
    </w:p>
    <w:p w14:paraId="6140FE05" w14:textId="77777777" w:rsidR="00155891" w:rsidRPr="007C4889" w:rsidRDefault="00155891" w:rsidP="000A0229">
      <w:pPr>
        <w:pStyle w:val="Akapitzlist1"/>
        <w:numPr>
          <w:ilvl w:val="0"/>
          <w:numId w:val="8"/>
        </w:numPr>
        <w:spacing w:after="0" w:line="288" w:lineRule="auto"/>
        <w:ind w:left="426" w:hanging="426"/>
        <w:jc w:val="both"/>
        <w:rPr>
          <w:rFonts w:ascii="Muli" w:hAnsi="Muli"/>
          <w:sz w:val="20"/>
          <w:szCs w:val="20"/>
        </w:rPr>
      </w:pPr>
      <w:r w:rsidRPr="007C4889">
        <w:rPr>
          <w:rFonts w:ascii="Muli" w:hAnsi="Muli"/>
          <w:bCs/>
          <w:sz w:val="20"/>
          <w:szCs w:val="20"/>
        </w:rPr>
        <w:lastRenderedPageBreak/>
        <w:t xml:space="preserve">znane mu są </w:t>
      </w:r>
      <w:r w:rsidRPr="007C4889">
        <w:rPr>
          <w:rFonts w:ascii="Muli" w:hAnsi="Muli"/>
          <w:sz w:val="20"/>
          <w:szCs w:val="20"/>
        </w:rPr>
        <w:t>prawa i obowiązki wynikające z Umowy, jak również wszelkiego rodzaju ograniczenia oraz szczegółowe koszty, wynikające z Umowy;</w:t>
      </w:r>
    </w:p>
    <w:p w14:paraId="155DE0A2" w14:textId="77777777" w:rsidR="00643C04" w:rsidRPr="007C4889" w:rsidRDefault="00155891" w:rsidP="000A0229">
      <w:pPr>
        <w:pStyle w:val="Akapitzlist1"/>
        <w:numPr>
          <w:ilvl w:val="0"/>
          <w:numId w:val="8"/>
        </w:numPr>
        <w:spacing w:after="0" w:line="288" w:lineRule="auto"/>
        <w:ind w:left="426" w:hanging="426"/>
        <w:jc w:val="both"/>
        <w:rPr>
          <w:rFonts w:ascii="Muli" w:hAnsi="Muli"/>
          <w:sz w:val="20"/>
          <w:szCs w:val="20"/>
        </w:rPr>
      </w:pPr>
      <w:r w:rsidRPr="007C4889">
        <w:rPr>
          <w:rFonts w:ascii="Muli" w:hAnsi="Muli"/>
          <w:sz w:val="20"/>
          <w:szCs w:val="20"/>
        </w:rPr>
        <w:t xml:space="preserve">ocenił na własną odpowiedzialność atrakcyjność i ryzyko związane z prowadzeniem działalności w </w:t>
      </w:r>
      <w:r w:rsidR="00771D2C" w:rsidRPr="007C4889">
        <w:rPr>
          <w:rFonts w:ascii="Muli" w:hAnsi="Muli"/>
          <w:sz w:val="20"/>
          <w:szCs w:val="20"/>
        </w:rPr>
        <w:t>Punkcie świadczenia usługi</w:t>
      </w:r>
      <w:r w:rsidRPr="007C4889">
        <w:rPr>
          <w:rFonts w:ascii="Muli" w:hAnsi="Muli"/>
          <w:sz w:val="20"/>
          <w:szCs w:val="20"/>
        </w:rPr>
        <w:t xml:space="preserve"> i nie będzie z tego tytułu zgłaszał żadnych roszczeń w stosunku do </w:t>
      </w:r>
      <w:r w:rsidR="00BF4669" w:rsidRPr="007C4889">
        <w:rPr>
          <w:rFonts w:ascii="Muli" w:hAnsi="Muli"/>
          <w:sz w:val="20"/>
          <w:szCs w:val="20"/>
        </w:rPr>
        <w:t>Muzeum</w:t>
      </w:r>
      <w:r w:rsidRPr="007C4889">
        <w:rPr>
          <w:rFonts w:ascii="Muli" w:hAnsi="Muli"/>
          <w:sz w:val="20"/>
          <w:szCs w:val="20"/>
        </w:rPr>
        <w:t>;</w:t>
      </w:r>
    </w:p>
    <w:p w14:paraId="4D7F6005" w14:textId="77777777" w:rsidR="00674B45" w:rsidRPr="007C4889" w:rsidRDefault="005C4940" w:rsidP="000A0229">
      <w:pPr>
        <w:pStyle w:val="Akapitzlist1"/>
        <w:numPr>
          <w:ilvl w:val="0"/>
          <w:numId w:val="8"/>
        </w:numPr>
        <w:spacing w:after="0" w:line="288" w:lineRule="auto"/>
        <w:ind w:left="426" w:hanging="426"/>
        <w:jc w:val="both"/>
        <w:rPr>
          <w:rFonts w:ascii="Muli" w:hAnsi="Muli"/>
          <w:sz w:val="20"/>
          <w:szCs w:val="20"/>
        </w:rPr>
      </w:pPr>
      <w:r w:rsidRPr="007C4889">
        <w:rPr>
          <w:rFonts w:ascii="Muli" w:hAnsi="Muli"/>
          <w:sz w:val="20"/>
          <w:szCs w:val="20"/>
        </w:rPr>
        <w:t xml:space="preserve">znany jest mu stan </w:t>
      </w:r>
      <w:r w:rsidR="00092691" w:rsidRPr="007C4889">
        <w:rPr>
          <w:rFonts w:ascii="Muli" w:hAnsi="Muli"/>
          <w:sz w:val="20"/>
          <w:szCs w:val="20"/>
        </w:rPr>
        <w:t>P</w:t>
      </w:r>
      <w:r w:rsidR="00C47AEB" w:rsidRPr="007C4889">
        <w:rPr>
          <w:rFonts w:ascii="Muli" w:hAnsi="Muli"/>
          <w:sz w:val="20"/>
          <w:szCs w:val="20"/>
        </w:rPr>
        <w:t>unktu</w:t>
      </w:r>
      <w:r w:rsidRPr="007C4889">
        <w:rPr>
          <w:rFonts w:ascii="Muli" w:hAnsi="Muli"/>
          <w:sz w:val="20"/>
          <w:szCs w:val="20"/>
        </w:rPr>
        <w:t xml:space="preserve"> </w:t>
      </w:r>
      <w:r w:rsidR="00313E2A" w:rsidRPr="007C4889">
        <w:rPr>
          <w:rFonts w:ascii="Muli" w:hAnsi="Muli"/>
          <w:sz w:val="20"/>
          <w:szCs w:val="20"/>
        </w:rPr>
        <w:t>świadczenia usługi</w:t>
      </w:r>
      <w:r w:rsidRPr="007C4889">
        <w:rPr>
          <w:rFonts w:ascii="Muli" w:hAnsi="Muli"/>
          <w:sz w:val="20"/>
          <w:szCs w:val="20"/>
        </w:rPr>
        <w:t xml:space="preserve"> i nie wnosi z</w:t>
      </w:r>
      <w:r w:rsidR="00774624" w:rsidRPr="007C4889">
        <w:rPr>
          <w:rFonts w:ascii="Muli" w:hAnsi="Muli"/>
          <w:sz w:val="20"/>
          <w:szCs w:val="20"/>
        </w:rPr>
        <w:t xml:space="preserve"> tego tytułu żadnych zastrzeżeń;</w:t>
      </w:r>
    </w:p>
    <w:p w14:paraId="2A93905C" w14:textId="77777777" w:rsidR="00C65B9C" w:rsidRPr="007C4889" w:rsidRDefault="00EE0EB2" w:rsidP="000A0229">
      <w:pPr>
        <w:pStyle w:val="Akapitzlist1"/>
        <w:numPr>
          <w:ilvl w:val="0"/>
          <w:numId w:val="8"/>
        </w:numPr>
        <w:spacing w:after="0" w:line="288" w:lineRule="auto"/>
        <w:ind w:left="426" w:hanging="426"/>
        <w:jc w:val="both"/>
        <w:rPr>
          <w:rFonts w:ascii="Muli" w:hAnsi="Muli"/>
          <w:sz w:val="20"/>
          <w:szCs w:val="20"/>
        </w:rPr>
      </w:pPr>
      <w:r w:rsidRPr="007C4889">
        <w:rPr>
          <w:rFonts w:ascii="Muli" w:hAnsi="Muli"/>
          <w:sz w:val="20"/>
          <w:szCs w:val="20"/>
        </w:rPr>
        <w:t xml:space="preserve">będzie używał </w:t>
      </w:r>
      <w:r w:rsidR="00313E2A" w:rsidRPr="007C4889">
        <w:rPr>
          <w:rFonts w:ascii="Muli" w:hAnsi="Muli"/>
          <w:sz w:val="20"/>
          <w:szCs w:val="20"/>
        </w:rPr>
        <w:t>P</w:t>
      </w:r>
      <w:r w:rsidR="00C47AEB" w:rsidRPr="007C4889">
        <w:rPr>
          <w:rFonts w:ascii="Muli" w:hAnsi="Muli"/>
          <w:sz w:val="20"/>
          <w:szCs w:val="20"/>
        </w:rPr>
        <w:t>unkt</w:t>
      </w:r>
      <w:r w:rsidR="00313E2A" w:rsidRPr="007C4889">
        <w:rPr>
          <w:rFonts w:ascii="Muli" w:hAnsi="Muli"/>
          <w:sz w:val="20"/>
          <w:szCs w:val="20"/>
        </w:rPr>
        <w:t xml:space="preserve"> świadczenia usługi</w:t>
      </w:r>
      <w:r w:rsidR="000B588E" w:rsidRPr="007C4889">
        <w:rPr>
          <w:rFonts w:ascii="Muli" w:hAnsi="Muli"/>
          <w:sz w:val="20"/>
          <w:szCs w:val="20"/>
        </w:rPr>
        <w:t xml:space="preserve"> </w:t>
      </w:r>
      <w:r w:rsidRPr="007C4889">
        <w:rPr>
          <w:rFonts w:ascii="Muli" w:hAnsi="Muli"/>
          <w:sz w:val="20"/>
          <w:szCs w:val="20"/>
        </w:rPr>
        <w:t xml:space="preserve">w sposób odpowiadający </w:t>
      </w:r>
      <w:r w:rsidR="00E92BD3" w:rsidRPr="007C4889">
        <w:rPr>
          <w:rFonts w:ascii="Muli" w:hAnsi="Muli"/>
          <w:sz w:val="20"/>
          <w:szCs w:val="20"/>
        </w:rPr>
        <w:t xml:space="preserve">jego </w:t>
      </w:r>
      <w:r w:rsidRPr="007C4889">
        <w:rPr>
          <w:rFonts w:ascii="Muli" w:hAnsi="Muli"/>
          <w:sz w:val="20"/>
          <w:szCs w:val="20"/>
        </w:rPr>
        <w:t>właściwości</w:t>
      </w:r>
      <w:r w:rsidR="007C4889" w:rsidRPr="007C4889">
        <w:rPr>
          <w:rFonts w:ascii="Muli" w:hAnsi="Muli"/>
          <w:sz w:val="20"/>
          <w:szCs w:val="20"/>
        </w:rPr>
        <w:t>.</w:t>
      </w:r>
    </w:p>
    <w:p w14:paraId="7A15EC84" w14:textId="77777777" w:rsidR="002D6541" w:rsidRPr="007C4889" w:rsidRDefault="00BF4669" w:rsidP="000A0229">
      <w:pPr>
        <w:pStyle w:val="Akapitzlist"/>
        <w:numPr>
          <w:ilvl w:val="0"/>
          <w:numId w:val="1"/>
        </w:numPr>
        <w:tabs>
          <w:tab w:val="num" w:pos="426"/>
        </w:tabs>
        <w:spacing w:after="0" w:line="288" w:lineRule="auto"/>
        <w:ind w:left="426" w:hanging="426"/>
        <w:jc w:val="both"/>
        <w:rPr>
          <w:rFonts w:ascii="Muli" w:hAnsi="Muli"/>
          <w:sz w:val="20"/>
          <w:szCs w:val="20"/>
        </w:rPr>
      </w:pPr>
      <w:r w:rsidRPr="007C4889">
        <w:rPr>
          <w:rFonts w:ascii="Muli" w:hAnsi="Muli"/>
          <w:bCs/>
          <w:sz w:val="20"/>
          <w:szCs w:val="20"/>
        </w:rPr>
        <w:t>Wykonawca</w:t>
      </w:r>
      <w:r w:rsidR="002D6541" w:rsidRPr="007C4889">
        <w:rPr>
          <w:rFonts w:ascii="Muli" w:hAnsi="Muli"/>
          <w:bCs/>
          <w:sz w:val="20"/>
          <w:szCs w:val="20"/>
        </w:rPr>
        <w:t xml:space="preserve"> nie jest uprawniony do jakiegokolwiek trwałego ingerowania w P</w:t>
      </w:r>
      <w:r w:rsidR="00C47AEB" w:rsidRPr="007C4889">
        <w:rPr>
          <w:rFonts w:ascii="Muli" w:hAnsi="Muli"/>
          <w:bCs/>
          <w:sz w:val="20"/>
          <w:szCs w:val="20"/>
        </w:rPr>
        <w:t>unkt</w:t>
      </w:r>
      <w:r w:rsidR="002D6541" w:rsidRPr="007C4889">
        <w:rPr>
          <w:rFonts w:ascii="Muli" w:hAnsi="Muli"/>
          <w:bCs/>
          <w:sz w:val="20"/>
          <w:szCs w:val="20"/>
        </w:rPr>
        <w:t xml:space="preserve"> </w:t>
      </w:r>
      <w:r w:rsidR="00313E2A" w:rsidRPr="007C4889">
        <w:rPr>
          <w:rFonts w:ascii="Muli" w:hAnsi="Muli"/>
          <w:bCs/>
          <w:sz w:val="20"/>
          <w:szCs w:val="20"/>
        </w:rPr>
        <w:t>świadczenia usługi</w:t>
      </w:r>
      <w:r w:rsidR="002D6541" w:rsidRPr="007C4889">
        <w:rPr>
          <w:rFonts w:ascii="Muli" w:hAnsi="Muli"/>
          <w:bCs/>
          <w:sz w:val="20"/>
          <w:szCs w:val="20"/>
        </w:rPr>
        <w:t xml:space="preserve">, w tym przeprowadzania jakichkolwiek prac adaptacyjnych lub remontowych, za wyjątkiem prac adaptacyjnych </w:t>
      </w:r>
      <w:r w:rsidR="00F92D4C" w:rsidRPr="007C4889">
        <w:rPr>
          <w:rFonts w:ascii="Muli" w:hAnsi="Muli"/>
          <w:bCs/>
          <w:sz w:val="20"/>
          <w:szCs w:val="20"/>
        </w:rPr>
        <w:t>niezbędnych do uruchomienia działalności przez Wykonawcę, pod warunkiem uzyskania uprzedniej zgody Muzeum</w:t>
      </w:r>
      <w:r w:rsidR="00117463" w:rsidRPr="007C4889">
        <w:rPr>
          <w:rFonts w:ascii="Muli" w:hAnsi="Muli"/>
          <w:bCs/>
          <w:sz w:val="20"/>
          <w:szCs w:val="20"/>
        </w:rPr>
        <w:t xml:space="preserve">, </w:t>
      </w:r>
      <w:r w:rsidR="00117463" w:rsidRPr="007C4889">
        <w:rPr>
          <w:rFonts w:ascii="Muli" w:hAnsi="Muli"/>
          <w:sz w:val="20"/>
          <w:szCs w:val="20"/>
        </w:rPr>
        <w:t>wyrażonej na piśmie pod rygorem nieważności</w:t>
      </w:r>
      <w:r w:rsidR="00F92D4C" w:rsidRPr="007C4889">
        <w:rPr>
          <w:rFonts w:ascii="Muli" w:hAnsi="Muli"/>
          <w:bCs/>
          <w:sz w:val="20"/>
          <w:szCs w:val="20"/>
        </w:rPr>
        <w:t xml:space="preserve">. </w:t>
      </w:r>
    </w:p>
    <w:p w14:paraId="361F6EA7" w14:textId="77777777" w:rsidR="00033D7D" w:rsidRPr="007C4889" w:rsidRDefault="00F92D4C" w:rsidP="00B036AF">
      <w:pPr>
        <w:pStyle w:val="Akapitzlist"/>
        <w:numPr>
          <w:ilvl w:val="0"/>
          <w:numId w:val="1"/>
        </w:numPr>
        <w:tabs>
          <w:tab w:val="clear" w:pos="502"/>
          <w:tab w:val="num" w:pos="142"/>
        </w:tabs>
        <w:spacing w:after="0" w:line="240" w:lineRule="auto"/>
        <w:ind w:left="426" w:hanging="426"/>
        <w:jc w:val="both"/>
        <w:rPr>
          <w:rFonts w:ascii="Muli" w:hAnsi="Muli"/>
          <w:sz w:val="20"/>
          <w:szCs w:val="20"/>
        </w:rPr>
      </w:pPr>
      <w:r w:rsidRPr="007C4889">
        <w:rPr>
          <w:rFonts w:ascii="Muli" w:hAnsi="Muli"/>
          <w:sz w:val="20"/>
          <w:szCs w:val="20"/>
        </w:rPr>
        <w:t>Wykonawcy</w:t>
      </w:r>
      <w:r w:rsidR="00F36A59" w:rsidRPr="007C4889">
        <w:rPr>
          <w:rFonts w:ascii="Muli" w:hAnsi="Muli"/>
          <w:sz w:val="20"/>
          <w:szCs w:val="20"/>
        </w:rPr>
        <w:t xml:space="preserve"> nie wolno zmieniać</w:t>
      </w:r>
      <w:r w:rsidR="00092691" w:rsidRPr="007C4889">
        <w:rPr>
          <w:rFonts w:ascii="Muli" w:hAnsi="Muli"/>
          <w:sz w:val="20"/>
          <w:szCs w:val="20"/>
        </w:rPr>
        <w:t xml:space="preserve"> sposobu korzystania z P</w:t>
      </w:r>
      <w:r w:rsidR="00C47AEB" w:rsidRPr="007C4889">
        <w:rPr>
          <w:rFonts w:ascii="Muli" w:hAnsi="Muli"/>
          <w:sz w:val="20"/>
          <w:szCs w:val="20"/>
        </w:rPr>
        <w:t>unktu</w:t>
      </w:r>
      <w:r w:rsidR="00313E2A" w:rsidRPr="007C4889">
        <w:rPr>
          <w:rFonts w:ascii="Muli" w:hAnsi="Muli"/>
          <w:sz w:val="20"/>
          <w:szCs w:val="20"/>
        </w:rPr>
        <w:t xml:space="preserve"> świadczenia usługi</w:t>
      </w:r>
      <w:r w:rsidR="00C65B9C" w:rsidRPr="007C4889">
        <w:rPr>
          <w:rFonts w:ascii="Muli" w:hAnsi="Muli"/>
          <w:sz w:val="20"/>
          <w:szCs w:val="20"/>
        </w:rPr>
        <w:t xml:space="preserve"> </w:t>
      </w:r>
      <w:r w:rsidR="003B6E37" w:rsidRPr="007C4889">
        <w:rPr>
          <w:rFonts w:ascii="Muli" w:hAnsi="Muli"/>
          <w:sz w:val="20"/>
          <w:szCs w:val="20"/>
        </w:rPr>
        <w:t>oraz udostępniać</w:t>
      </w:r>
      <w:r w:rsidR="00313E2A" w:rsidRPr="007C4889">
        <w:rPr>
          <w:rFonts w:ascii="Muli" w:hAnsi="Muli"/>
          <w:sz w:val="20"/>
          <w:szCs w:val="20"/>
        </w:rPr>
        <w:t>,</w:t>
      </w:r>
      <w:r w:rsidR="00033D7D" w:rsidRPr="007C4889">
        <w:rPr>
          <w:rFonts w:ascii="Muli" w:hAnsi="Muli"/>
          <w:sz w:val="20"/>
          <w:szCs w:val="20"/>
        </w:rPr>
        <w:t xml:space="preserve"> </w:t>
      </w:r>
      <w:r w:rsidR="00313E2A" w:rsidRPr="007C4889">
        <w:rPr>
          <w:rFonts w:ascii="Muli" w:hAnsi="Muli"/>
          <w:sz w:val="20"/>
          <w:szCs w:val="20"/>
        </w:rPr>
        <w:t xml:space="preserve">podnajmować </w:t>
      </w:r>
      <w:r w:rsidR="00033D7D" w:rsidRPr="007C4889">
        <w:rPr>
          <w:rFonts w:ascii="Muli" w:hAnsi="Muli"/>
          <w:sz w:val="20"/>
          <w:szCs w:val="20"/>
        </w:rPr>
        <w:t xml:space="preserve">lub oddawać do używania </w:t>
      </w:r>
      <w:r w:rsidR="003B6E37" w:rsidRPr="007C4889">
        <w:rPr>
          <w:rFonts w:ascii="Muli" w:hAnsi="Muli"/>
          <w:sz w:val="20"/>
          <w:szCs w:val="20"/>
        </w:rPr>
        <w:t xml:space="preserve">osobom trzecim </w:t>
      </w:r>
      <w:r w:rsidR="00092691" w:rsidRPr="007C4889">
        <w:rPr>
          <w:rFonts w:ascii="Muli" w:hAnsi="Muli"/>
          <w:sz w:val="20"/>
          <w:szCs w:val="20"/>
        </w:rPr>
        <w:t>P</w:t>
      </w:r>
      <w:r w:rsidR="00C47AEB" w:rsidRPr="007C4889">
        <w:rPr>
          <w:rFonts w:ascii="Muli" w:hAnsi="Muli"/>
          <w:sz w:val="20"/>
          <w:szCs w:val="20"/>
        </w:rPr>
        <w:t>unktu</w:t>
      </w:r>
      <w:r w:rsidR="00313E2A" w:rsidRPr="007C4889">
        <w:rPr>
          <w:rFonts w:ascii="Muli" w:hAnsi="Muli"/>
          <w:sz w:val="20"/>
          <w:szCs w:val="20"/>
        </w:rPr>
        <w:t xml:space="preserve"> świadczenia usługi</w:t>
      </w:r>
      <w:r w:rsidR="003B6E37" w:rsidRPr="007C4889">
        <w:rPr>
          <w:rFonts w:ascii="Muli" w:hAnsi="Muli"/>
          <w:sz w:val="20"/>
          <w:szCs w:val="20"/>
        </w:rPr>
        <w:t xml:space="preserve"> w całości lub części</w:t>
      </w:r>
      <w:r w:rsidR="0018341F" w:rsidRPr="007C4889">
        <w:rPr>
          <w:rFonts w:ascii="Muli" w:hAnsi="Muli"/>
          <w:sz w:val="20"/>
          <w:szCs w:val="20"/>
        </w:rPr>
        <w:t xml:space="preserve">, bez uprzedniej zgody </w:t>
      </w:r>
      <w:r w:rsidR="002E2EB1" w:rsidRPr="007C4889">
        <w:rPr>
          <w:rFonts w:ascii="Muli" w:hAnsi="Muli"/>
          <w:sz w:val="20"/>
          <w:szCs w:val="20"/>
        </w:rPr>
        <w:t>Muzeum</w:t>
      </w:r>
      <w:r w:rsidR="0018341F" w:rsidRPr="007C4889">
        <w:rPr>
          <w:rFonts w:ascii="Muli" w:hAnsi="Muli"/>
          <w:sz w:val="20"/>
          <w:szCs w:val="20"/>
        </w:rPr>
        <w:t>, wyrażonej na piśmie pod rygorem nieważności</w:t>
      </w:r>
      <w:r w:rsidR="00277E1C" w:rsidRPr="007C4889">
        <w:rPr>
          <w:rFonts w:ascii="Muli" w:hAnsi="Muli"/>
          <w:sz w:val="20"/>
          <w:szCs w:val="20"/>
        </w:rPr>
        <w:t>.</w:t>
      </w:r>
      <w:r w:rsidR="00304E54" w:rsidRPr="007C4889">
        <w:rPr>
          <w:rFonts w:ascii="Muli" w:hAnsi="Muli"/>
          <w:sz w:val="20"/>
          <w:szCs w:val="20"/>
        </w:rPr>
        <w:t xml:space="preserve"> </w:t>
      </w:r>
    </w:p>
    <w:p w14:paraId="6EE4C951" w14:textId="77777777" w:rsidR="002F424E" w:rsidRPr="007C4889" w:rsidRDefault="002F424E" w:rsidP="000A0229">
      <w:pPr>
        <w:pStyle w:val="Akapitzlist"/>
        <w:numPr>
          <w:ilvl w:val="0"/>
          <w:numId w:val="1"/>
        </w:numPr>
        <w:tabs>
          <w:tab w:val="num" w:pos="426"/>
        </w:tabs>
        <w:spacing w:after="0" w:line="288" w:lineRule="auto"/>
        <w:ind w:left="426" w:hanging="426"/>
        <w:jc w:val="both"/>
        <w:rPr>
          <w:rFonts w:ascii="Muli" w:hAnsi="Muli"/>
          <w:sz w:val="20"/>
          <w:szCs w:val="20"/>
        </w:rPr>
      </w:pPr>
      <w:r w:rsidRPr="007C4889">
        <w:rPr>
          <w:rFonts w:ascii="Muli" w:hAnsi="Muli"/>
          <w:sz w:val="20"/>
          <w:szCs w:val="20"/>
        </w:rPr>
        <w:t>Strony ustalają,</w:t>
      </w:r>
      <w:r w:rsidR="00313E2A" w:rsidRPr="007C4889">
        <w:rPr>
          <w:rFonts w:ascii="Muli" w:hAnsi="Muli"/>
          <w:sz w:val="20"/>
          <w:szCs w:val="20"/>
        </w:rPr>
        <w:t xml:space="preserve"> że w czasie trwania umowy</w:t>
      </w:r>
      <w:r w:rsidRPr="007C4889">
        <w:rPr>
          <w:rFonts w:ascii="Muli" w:hAnsi="Muli"/>
          <w:sz w:val="20"/>
          <w:szCs w:val="20"/>
        </w:rPr>
        <w:t xml:space="preserve"> </w:t>
      </w:r>
      <w:r w:rsidR="00F92D4C" w:rsidRPr="007C4889">
        <w:rPr>
          <w:rFonts w:ascii="Muli" w:hAnsi="Muli"/>
          <w:sz w:val="20"/>
          <w:szCs w:val="20"/>
        </w:rPr>
        <w:t>Wykonawca</w:t>
      </w:r>
      <w:r w:rsidRPr="007C4889">
        <w:rPr>
          <w:rFonts w:ascii="Muli" w:hAnsi="Muli"/>
          <w:sz w:val="20"/>
          <w:szCs w:val="20"/>
        </w:rPr>
        <w:t xml:space="preserve"> zobowiązany jest, do bieżącego a</w:t>
      </w:r>
      <w:r w:rsidR="00313E2A" w:rsidRPr="007C4889">
        <w:rPr>
          <w:rFonts w:ascii="Muli" w:hAnsi="Muli"/>
          <w:sz w:val="20"/>
          <w:szCs w:val="20"/>
        </w:rPr>
        <w:t>dministrowania P</w:t>
      </w:r>
      <w:r w:rsidR="00C47AEB" w:rsidRPr="007C4889">
        <w:rPr>
          <w:rFonts w:ascii="Muli" w:hAnsi="Muli"/>
          <w:sz w:val="20"/>
          <w:szCs w:val="20"/>
        </w:rPr>
        <w:t xml:space="preserve">unktem </w:t>
      </w:r>
      <w:r w:rsidR="00313E2A" w:rsidRPr="007C4889">
        <w:rPr>
          <w:rFonts w:ascii="Muli" w:hAnsi="Muli"/>
          <w:sz w:val="20"/>
          <w:szCs w:val="20"/>
        </w:rPr>
        <w:t>świadczenia usługi</w:t>
      </w:r>
      <w:r w:rsidRPr="007C4889">
        <w:rPr>
          <w:rFonts w:ascii="Muli" w:hAnsi="Muli"/>
          <w:sz w:val="20"/>
          <w:szCs w:val="20"/>
        </w:rPr>
        <w:t xml:space="preserve"> na własny koszt, w zakresie:</w:t>
      </w:r>
    </w:p>
    <w:p w14:paraId="5A0C21A9" w14:textId="77777777" w:rsidR="002F424E" w:rsidRPr="007C4889" w:rsidRDefault="002F424E" w:rsidP="000A0229">
      <w:pPr>
        <w:numPr>
          <w:ilvl w:val="0"/>
          <w:numId w:val="11"/>
        </w:numPr>
        <w:tabs>
          <w:tab w:val="clear" w:pos="1080"/>
        </w:tabs>
        <w:spacing w:line="288" w:lineRule="auto"/>
        <w:ind w:left="426" w:hanging="426"/>
        <w:jc w:val="both"/>
        <w:rPr>
          <w:rFonts w:ascii="Muli" w:hAnsi="Muli"/>
          <w:sz w:val="20"/>
          <w:szCs w:val="20"/>
        </w:rPr>
      </w:pPr>
      <w:r w:rsidRPr="007C4889">
        <w:rPr>
          <w:rFonts w:ascii="Muli" w:hAnsi="Muli"/>
          <w:sz w:val="20"/>
          <w:szCs w:val="20"/>
        </w:rPr>
        <w:t xml:space="preserve">przestrzegania obowiązujących </w:t>
      </w:r>
      <w:r w:rsidR="00080985" w:rsidRPr="007C4889">
        <w:rPr>
          <w:rFonts w:ascii="Muli" w:hAnsi="Muli"/>
          <w:sz w:val="20"/>
          <w:szCs w:val="20"/>
        </w:rPr>
        <w:t xml:space="preserve">zarządzeń porządkowych oraz </w:t>
      </w:r>
      <w:r w:rsidRPr="007C4889">
        <w:rPr>
          <w:rFonts w:ascii="Muli" w:hAnsi="Muli"/>
          <w:sz w:val="20"/>
          <w:szCs w:val="20"/>
        </w:rPr>
        <w:t>przepisów administracyjnych, sanitarnych i przeciwpożarowych;</w:t>
      </w:r>
    </w:p>
    <w:p w14:paraId="1E742657" w14:textId="77777777" w:rsidR="002F424E" w:rsidRPr="007C4889" w:rsidRDefault="002F424E" w:rsidP="000A0229">
      <w:pPr>
        <w:numPr>
          <w:ilvl w:val="0"/>
          <w:numId w:val="11"/>
        </w:numPr>
        <w:tabs>
          <w:tab w:val="clear" w:pos="1080"/>
        </w:tabs>
        <w:spacing w:line="288" w:lineRule="auto"/>
        <w:ind w:left="426" w:hanging="426"/>
        <w:jc w:val="both"/>
        <w:rPr>
          <w:rFonts w:ascii="Muli" w:hAnsi="Muli"/>
          <w:sz w:val="20"/>
          <w:szCs w:val="20"/>
        </w:rPr>
      </w:pPr>
      <w:r w:rsidRPr="007C4889">
        <w:rPr>
          <w:rFonts w:ascii="Muli" w:hAnsi="Muli"/>
          <w:bCs/>
          <w:sz w:val="20"/>
          <w:szCs w:val="20"/>
        </w:rPr>
        <w:t xml:space="preserve">utrzymania czystości oraz właściwego stanu sanitarnego w </w:t>
      </w:r>
      <w:r w:rsidR="00660333" w:rsidRPr="007C4889">
        <w:rPr>
          <w:rFonts w:ascii="Muli" w:hAnsi="Muli"/>
          <w:bCs/>
          <w:sz w:val="20"/>
          <w:szCs w:val="20"/>
        </w:rPr>
        <w:t>Punkcie świadczenia usługi,</w:t>
      </w:r>
      <w:r w:rsidRPr="007C4889">
        <w:rPr>
          <w:rFonts w:ascii="Muli" w:hAnsi="Muli"/>
          <w:sz w:val="20"/>
          <w:szCs w:val="20"/>
        </w:rPr>
        <w:t xml:space="preserve"> w tym utrzym</w:t>
      </w:r>
      <w:r w:rsidR="003B4C50" w:rsidRPr="007C4889">
        <w:rPr>
          <w:rFonts w:ascii="Muli" w:hAnsi="Muli"/>
          <w:sz w:val="20"/>
          <w:szCs w:val="20"/>
        </w:rPr>
        <w:t>ania porządku</w:t>
      </w:r>
      <w:r w:rsidRPr="007C4889">
        <w:rPr>
          <w:rFonts w:ascii="Muli" w:hAnsi="Muli"/>
          <w:sz w:val="20"/>
          <w:szCs w:val="20"/>
        </w:rPr>
        <w:t>;</w:t>
      </w:r>
    </w:p>
    <w:p w14:paraId="68EF9831" w14:textId="77777777" w:rsidR="00473410" w:rsidRPr="007C4889" w:rsidRDefault="00F92D4C" w:rsidP="000A0229">
      <w:pPr>
        <w:pStyle w:val="Akapitzlist1"/>
        <w:numPr>
          <w:ilvl w:val="0"/>
          <w:numId w:val="1"/>
        </w:numPr>
        <w:tabs>
          <w:tab w:val="num" w:pos="426"/>
        </w:tabs>
        <w:spacing w:after="0" w:line="288" w:lineRule="auto"/>
        <w:ind w:left="426" w:hanging="426"/>
        <w:jc w:val="both"/>
        <w:rPr>
          <w:rFonts w:ascii="Muli" w:hAnsi="Muli"/>
          <w:sz w:val="20"/>
          <w:szCs w:val="20"/>
        </w:rPr>
      </w:pPr>
      <w:r w:rsidRPr="007C4889">
        <w:rPr>
          <w:rFonts w:ascii="Muli" w:hAnsi="Muli"/>
          <w:sz w:val="20"/>
          <w:szCs w:val="20"/>
        </w:rPr>
        <w:t>Muzeum</w:t>
      </w:r>
      <w:r w:rsidR="00473410" w:rsidRPr="007C4889">
        <w:rPr>
          <w:rFonts w:ascii="Muli" w:hAnsi="Muli"/>
          <w:sz w:val="20"/>
          <w:szCs w:val="20"/>
        </w:rPr>
        <w:t xml:space="preserve"> nie ponosi odpowiedzialności za mienie </w:t>
      </w:r>
      <w:r w:rsidRPr="007C4889">
        <w:rPr>
          <w:rFonts w:ascii="Muli" w:hAnsi="Muli"/>
          <w:sz w:val="20"/>
          <w:szCs w:val="20"/>
        </w:rPr>
        <w:t>Wykonawcy</w:t>
      </w:r>
      <w:r w:rsidR="00473410" w:rsidRPr="007C4889">
        <w:rPr>
          <w:rFonts w:ascii="Muli" w:hAnsi="Muli"/>
          <w:sz w:val="20"/>
          <w:szCs w:val="20"/>
        </w:rPr>
        <w:t xml:space="preserve"> znajdujące się w P</w:t>
      </w:r>
      <w:r w:rsidR="00660333" w:rsidRPr="007C4889">
        <w:rPr>
          <w:rFonts w:ascii="Muli" w:hAnsi="Muli"/>
          <w:sz w:val="20"/>
          <w:szCs w:val="20"/>
        </w:rPr>
        <w:t>unkcie świadczenia usługi</w:t>
      </w:r>
      <w:r w:rsidR="00473410" w:rsidRPr="007C4889">
        <w:rPr>
          <w:rFonts w:ascii="Muli" w:hAnsi="Muli"/>
          <w:sz w:val="20"/>
          <w:szCs w:val="20"/>
        </w:rPr>
        <w:t>.</w:t>
      </w:r>
    </w:p>
    <w:p w14:paraId="4AAE7FAB" w14:textId="77777777" w:rsidR="00473410" w:rsidRPr="007C4889" w:rsidRDefault="00396A78" w:rsidP="000A0229">
      <w:pPr>
        <w:pStyle w:val="Akapitzlist1"/>
        <w:numPr>
          <w:ilvl w:val="0"/>
          <w:numId w:val="1"/>
        </w:numPr>
        <w:tabs>
          <w:tab w:val="num" w:pos="426"/>
        </w:tabs>
        <w:spacing w:after="0" w:line="288" w:lineRule="auto"/>
        <w:ind w:left="426" w:hanging="426"/>
        <w:jc w:val="both"/>
        <w:rPr>
          <w:rFonts w:ascii="Muli" w:hAnsi="Muli"/>
          <w:sz w:val="20"/>
          <w:szCs w:val="20"/>
        </w:rPr>
      </w:pPr>
      <w:r w:rsidRPr="007C4889">
        <w:rPr>
          <w:rFonts w:ascii="Muli" w:hAnsi="Muli"/>
          <w:sz w:val="20"/>
          <w:szCs w:val="20"/>
        </w:rPr>
        <w:t>Muzeum</w:t>
      </w:r>
      <w:r w:rsidR="00473410" w:rsidRPr="007C4889">
        <w:rPr>
          <w:rFonts w:ascii="Muli" w:hAnsi="Muli"/>
          <w:sz w:val="20"/>
          <w:szCs w:val="20"/>
        </w:rPr>
        <w:t xml:space="preserve"> nie ponosi odpowiedzialności za szkody powstałe w związku z prowadzoną przez </w:t>
      </w:r>
      <w:r w:rsidRPr="007C4889">
        <w:rPr>
          <w:rFonts w:ascii="Muli" w:hAnsi="Muli"/>
          <w:sz w:val="20"/>
          <w:szCs w:val="20"/>
        </w:rPr>
        <w:t>Wykonawcę</w:t>
      </w:r>
      <w:r w:rsidR="00473410" w:rsidRPr="007C4889">
        <w:rPr>
          <w:rFonts w:ascii="Muli" w:hAnsi="Muli"/>
          <w:sz w:val="20"/>
          <w:szCs w:val="20"/>
        </w:rPr>
        <w:t xml:space="preserve"> działalnością gospodarczą, w tym zaistniałe na skutek nieszczęśliwych zdarzeń losowych. </w:t>
      </w:r>
    </w:p>
    <w:p w14:paraId="2364A43B" w14:textId="77777777" w:rsidR="00473410" w:rsidRPr="007C4889" w:rsidRDefault="00473410" w:rsidP="000A0229">
      <w:pPr>
        <w:pStyle w:val="Akapitzlist1"/>
        <w:numPr>
          <w:ilvl w:val="0"/>
          <w:numId w:val="1"/>
        </w:numPr>
        <w:tabs>
          <w:tab w:val="num" w:pos="426"/>
        </w:tabs>
        <w:spacing w:after="0" w:line="288" w:lineRule="auto"/>
        <w:ind w:left="426" w:hanging="426"/>
        <w:jc w:val="both"/>
        <w:rPr>
          <w:rFonts w:ascii="Muli" w:hAnsi="Muli"/>
          <w:sz w:val="20"/>
          <w:szCs w:val="20"/>
        </w:rPr>
      </w:pPr>
      <w:r w:rsidRPr="007C4889">
        <w:rPr>
          <w:rFonts w:ascii="Muli" w:hAnsi="Muli"/>
          <w:bCs/>
          <w:sz w:val="20"/>
          <w:szCs w:val="20"/>
        </w:rPr>
        <w:t xml:space="preserve">Za działania i zaniechania pracowników </w:t>
      </w:r>
      <w:r w:rsidR="00396A78" w:rsidRPr="007C4889">
        <w:rPr>
          <w:rFonts w:ascii="Muli" w:hAnsi="Muli"/>
          <w:bCs/>
          <w:sz w:val="20"/>
          <w:szCs w:val="20"/>
        </w:rPr>
        <w:t>Wykonawcy</w:t>
      </w:r>
      <w:r w:rsidRPr="007C4889">
        <w:rPr>
          <w:rFonts w:ascii="Muli" w:hAnsi="Muli"/>
          <w:bCs/>
          <w:sz w:val="20"/>
          <w:szCs w:val="20"/>
        </w:rPr>
        <w:t xml:space="preserve">, jego dostawców, kontrahentów, </w:t>
      </w:r>
      <w:r w:rsidR="00396A78" w:rsidRPr="007C4889">
        <w:rPr>
          <w:rFonts w:ascii="Muli" w:hAnsi="Muli"/>
          <w:bCs/>
          <w:sz w:val="20"/>
          <w:szCs w:val="20"/>
        </w:rPr>
        <w:t>Wykonawca</w:t>
      </w:r>
      <w:r w:rsidRPr="007C4889">
        <w:rPr>
          <w:rFonts w:ascii="Muli" w:hAnsi="Muli"/>
          <w:bCs/>
          <w:sz w:val="20"/>
          <w:szCs w:val="20"/>
        </w:rPr>
        <w:t xml:space="preserve"> odpowiada jak za własne działania i zaniechania.</w:t>
      </w:r>
    </w:p>
    <w:p w14:paraId="66FD2E7E" w14:textId="77777777" w:rsidR="00473410" w:rsidRPr="007C4889" w:rsidRDefault="00473410" w:rsidP="000A0229">
      <w:pPr>
        <w:pStyle w:val="Akapitzlist1"/>
        <w:spacing w:after="0" w:line="288" w:lineRule="auto"/>
        <w:ind w:left="0"/>
        <w:jc w:val="both"/>
        <w:rPr>
          <w:rFonts w:ascii="Muli" w:hAnsi="Muli"/>
          <w:sz w:val="20"/>
          <w:szCs w:val="20"/>
        </w:rPr>
      </w:pPr>
    </w:p>
    <w:p w14:paraId="19ED876B" w14:textId="77777777" w:rsidR="00643C04" w:rsidRPr="007C4889" w:rsidRDefault="00C65B9C" w:rsidP="000A0229">
      <w:pPr>
        <w:pStyle w:val="Tytu"/>
        <w:spacing w:line="288" w:lineRule="auto"/>
        <w:rPr>
          <w:rFonts w:ascii="Muli" w:hAnsi="Muli"/>
          <w:b/>
          <w:sz w:val="20"/>
          <w:szCs w:val="20"/>
        </w:rPr>
      </w:pPr>
      <w:r w:rsidRPr="007C4889">
        <w:rPr>
          <w:rFonts w:ascii="Muli" w:hAnsi="Muli"/>
          <w:b/>
          <w:sz w:val="20"/>
          <w:szCs w:val="20"/>
        </w:rPr>
        <w:t>§</w:t>
      </w:r>
      <w:r w:rsidR="0088298C" w:rsidRPr="007C4889">
        <w:rPr>
          <w:rFonts w:ascii="Muli" w:hAnsi="Muli"/>
          <w:b/>
          <w:sz w:val="20"/>
          <w:szCs w:val="20"/>
        </w:rPr>
        <w:t xml:space="preserve"> </w:t>
      </w:r>
      <w:r w:rsidR="00BF2B0B" w:rsidRPr="007C4889">
        <w:rPr>
          <w:rFonts w:ascii="Muli" w:hAnsi="Muli"/>
          <w:b/>
          <w:sz w:val="20"/>
          <w:szCs w:val="20"/>
        </w:rPr>
        <w:t>4</w:t>
      </w:r>
    </w:p>
    <w:p w14:paraId="4870E013" w14:textId="77777777" w:rsidR="00CA6F77" w:rsidRPr="007C4889" w:rsidRDefault="0007336B" w:rsidP="000A0229">
      <w:pPr>
        <w:pStyle w:val="Tytu"/>
        <w:numPr>
          <w:ilvl w:val="0"/>
          <w:numId w:val="3"/>
        </w:numPr>
        <w:tabs>
          <w:tab w:val="clear" w:pos="720"/>
          <w:tab w:val="num" w:pos="360"/>
        </w:tabs>
        <w:spacing w:line="288" w:lineRule="auto"/>
        <w:ind w:left="360"/>
        <w:jc w:val="both"/>
        <w:rPr>
          <w:rFonts w:ascii="Muli" w:hAnsi="Muli"/>
          <w:sz w:val="20"/>
          <w:szCs w:val="20"/>
        </w:rPr>
      </w:pPr>
      <w:r w:rsidRPr="007C4889">
        <w:rPr>
          <w:rFonts w:ascii="Muli" w:hAnsi="Muli"/>
          <w:sz w:val="20"/>
          <w:szCs w:val="20"/>
        </w:rPr>
        <w:t>Wykonawca</w:t>
      </w:r>
      <w:r w:rsidR="00323019" w:rsidRPr="007C4889">
        <w:rPr>
          <w:rFonts w:ascii="Muli" w:hAnsi="Muli"/>
          <w:sz w:val="20"/>
          <w:szCs w:val="20"/>
        </w:rPr>
        <w:t xml:space="preserve"> odpowiada za szkody spowodowane w </w:t>
      </w:r>
      <w:r w:rsidR="00155891" w:rsidRPr="007C4889">
        <w:rPr>
          <w:rFonts w:ascii="Muli" w:hAnsi="Muli"/>
          <w:sz w:val="20"/>
          <w:szCs w:val="20"/>
        </w:rPr>
        <w:t>P</w:t>
      </w:r>
      <w:r w:rsidR="00660333" w:rsidRPr="007C4889">
        <w:rPr>
          <w:rFonts w:ascii="Muli" w:hAnsi="Muli"/>
          <w:sz w:val="20"/>
          <w:szCs w:val="20"/>
        </w:rPr>
        <w:t>unkcie</w:t>
      </w:r>
      <w:r w:rsidR="00323019" w:rsidRPr="007C4889">
        <w:rPr>
          <w:rFonts w:ascii="Muli" w:hAnsi="Muli"/>
          <w:sz w:val="20"/>
          <w:szCs w:val="20"/>
        </w:rPr>
        <w:t xml:space="preserve"> </w:t>
      </w:r>
      <w:r w:rsidR="00313E2A" w:rsidRPr="007C4889">
        <w:rPr>
          <w:rFonts w:ascii="Muli" w:hAnsi="Muli"/>
          <w:sz w:val="20"/>
          <w:szCs w:val="20"/>
        </w:rPr>
        <w:t>świadczenia usługi</w:t>
      </w:r>
      <w:r w:rsidR="00020829" w:rsidRPr="007C4889">
        <w:rPr>
          <w:rFonts w:ascii="Muli" w:hAnsi="Muli"/>
          <w:sz w:val="20"/>
          <w:szCs w:val="20"/>
        </w:rPr>
        <w:t xml:space="preserve"> przez osoby wymienione w </w:t>
      </w:r>
      <w:r w:rsidR="00020829" w:rsidRPr="007C4889">
        <w:rPr>
          <w:rFonts w:ascii="Muli" w:hAnsi="Muli" w:cstheme="minorHAnsi"/>
          <w:sz w:val="20"/>
          <w:szCs w:val="20"/>
        </w:rPr>
        <w:t>§</w:t>
      </w:r>
      <w:r w:rsidR="00020829" w:rsidRPr="007C4889">
        <w:rPr>
          <w:rFonts w:ascii="Muli" w:hAnsi="Muli"/>
          <w:sz w:val="20"/>
          <w:szCs w:val="20"/>
        </w:rPr>
        <w:t xml:space="preserve"> 3 ust. 9 niniejszej umowy</w:t>
      </w:r>
      <w:r w:rsidR="0065505D" w:rsidRPr="007C4889">
        <w:rPr>
          <w:rFonts w:ascii="Muli" w:hAnsi="Muli"/>
          <w:sz w:val="20"/>
          <w:szCs w:val="20"/>
        </w:rPr>
        <w:t>.</w:t>
      </w:r>
    </w:p>
    <w:p w14:paraId="2D510854" w14:textId="77777777" w:rsidR="002E60F0" w:rsidRPr="007C4889" w:rsidRDefault="007D42ED" w:rsidP="00B036AF">
      <w:pPr>
        <w:pStyle w:val="Tytu"/>
        <w:numPr>
          <w:ilvl w:val="0"/>
          <w:numId w:val="3"/>
        </w:numPr>
        <w:tabs>
          <w:tab w:val="clear" w:pos="720"/>
          <w:tab w:val="num" w:pos="360"/>
        </w:tabs>
        <w:spacing w:line="288" w:lineRule="auto"/>
        <w:ind w:left="360"/>
        <w:jc w:val="both"/>
        <w:rPr>
          <w:rFonts w:ascii="Muli" w:hAnsi="Muli"/>
          <w:b/>
          <w:sz w:val="20"/>
          <w:szCs w:val="20"/>
        </w:rPr>
      </w:pPr>
      <w:r w:rsidRPr="007C4889">
        <w:rPr>
          <w:rFonts w:ascii="Muli" w:hAnsi="Muli"/>
          <w:sz w:val="20"/>
          <w:szCs w:val="20"/>
        </w:rPr>
        <w:t xml:space="preserve">Za stwierdzone szkody w </w:t>
      </w:r>
      <w:r w:rsidR="00155891" w:rsidRPr="007C4889">
        <w:rPr>
          <w:rFonts w:ascii="Muli" w:hAnsi="Muli"/>
          <w:sz w:val="20"/>
          <w:szCs w:val="20"/>
        </w:rPr>
        <w:t>P</w:t>
      </w:r>
      <w:r w:rsidR="00771D2C" w:rsidRPr="007C4889">
        <w:rPr>
          <w:rFonts w:ascii="Muli" w:hAnsi="Muli"/>
          <w:sz w:val="20"/>
          <w:szCs w:val="20"/>
        </w:rPr>
        <w:t>unkcie</w:t>
      </w:r>
      <w:r w:rsidR="00313E2A" w:rsidRPr="007C4889">
        <w:rPr>
          <w:rFonts w:ascii="Muli" w:hAnsi="Muli"/>
          <w:sz w:val="20"/>
          <w:szCs w:val="20"/>
        </w:rPr>
        <w:t xml:space="preserve"> świadczenia usługi</w:t>
      </w:r>
      <w:r w:rsidRPr="007C4889">
        <w:rPr>
          <w:rFonts w:ascii="Muli" w:hAnsi="Muli"/>
          <w:sz w:val="20"/>
          <w:szCs w:val="20"/>
        </w:rPr>
        <w:t xml:space="preserve"> ustalone protokołem komisyjnym </w:t>
      </w:r>
      <w:r w:rsidR="005B1475" w:rsidRPr="007C4889">
        <w:rPr>
          <w:rFonts w:ascii="Muli" w:hAnsi="Muli"/>
          <w:sz w:val="20"/>
          <w:szCs w:val="20"/>
        </w:rPr>
        <w:t xml:space="preserve">sporządzonym z udziałem Stron, </w:t>
      </w:r>
      <w:r w:rsidR="0007336B" w:rsidRPr="007C4889">
        <w:rPr>
          <w:rFonts w:ascii="Muli" w:hAnsi="Muli"/>
          <w:sz w:val="20"/>
          <w:szCs w:val="20"/>
        </w:rPr>
        <w:t>Wykonawca</w:t>
      </w:r>
      <w:r w:rsidRPr="007C4889">
        <w:rPr>
          <w:rFonts w:ascii="Muli" w:hAnsi="Muli"/>
          <w:sz w:val="20"/>
          <w:szCs w:val="20"/>
        </w:rPr>
        <w:t xml:space="preserve"> zapłaci odszkodowanie według wyliczenia </w:t>
      </w:r>
      <w:r w:rsidR="002E2EB1" w:rsidRPr="007C4889">
        <w:rPr>
          <w:rFonts w:ascii="Muli" w:hAnsi="Muli"/>
          <w:sz w:val="20"/>
          <w:szCs w:val="20"/>
        </w:rPr>
        <w:t>Muzeum</w:t>
      </w:r>
      <w:r w:rsidRPr="007C4889">
        <w:rPr>
          <w:rFonts w:ascii="Muli" w:hAnsi="Muli"/>
          <w:sz w:val="20"/>
          <w:szCs w:val="20"/>
        </w:rPr>
        <w:t xml:space="preserve">. </w:t>
      </w:r>
    </w:p>
    <w:p w14:paraId="18B946AD" w14:textId="77777777" w:rsidR="000F1BE8" w:rsidRPr="007C4889" w:rsidRDefault="000F1BE8" w:rsidP="000F1BE8">
      <w:pPr>
        <w:pStyle w:val="Tytu"/>
        <w:spacing w:line="288" w:lineRule="auto"/>
        <w:ind w:left="360"/>
        <w:jc w:val="both"/>
        <w:rPr>
          <w:rFonts w:ascii="Muli" w:hAnsi="Muli"/>
          <w:b/>
          <w:sz w:val="20"/>
          <w:szCs w:val="20"/>
        </w:rPr>
      </w:pPr>
    </w:p>
    <w:p w14:paraId="16D90B41" w14:textId="77777777" w:rsidR="00B55D13" w:rsidRPr="007C4889" w:rsidRDefault="00B55D13" w:rsidP="000A0229">
      <w:pPr>
        <w:pStyle w:val="Tytu"/>
        <w:tabs>
          <w:tab w:val="left" w:pos="0"/>
        </w:tabs>
        <w:spacing w:line="288" w:lineRule="auto"/>
        <w:rPr>
          <w:rFonts w:ascii="Muli" w:hAnsi="Muli"/>
          <w:b/>
          <w:sz w:val="20"/>
          <w:szCs w:val="20"/>
        </w:rPr>
      </w:pPr>
      <w:r w:rsidRPr="007C4889">
        <w:rPr>
          <w:rFonts w:ascii="Muli" w:hAnsi="Muli"/>
          <w:b/>
          <w:sz w:val="20"/>
          <w:szCs w:val="20"/>
        </w:rPr>
        <w:t>§</w:t>
      </w:r>
      <w:r w:rsidR="0088298C" w:rsidRPr="007C4889">
        <w:rPr>
          <w:rFonts w:ascii="Muli" w:hAnsi="Muli"/>
          <w:b/>
          <w:sz w:val="20"/>
          <w:szCs w:val="20"/>
        </w:rPr>
        <w:t xml:space="preserve"> </w:t>
      </w:r>
      <w:r w:rsidR="002C6841" w:rsidRPr="007C4889">
        <w:rPr>
          <w:rFonts w:ascii="Muli" w:hAnsi="Muli"/>
          <w:b/>
          <w:sz w:val="20"/>
          <w:szCs w:val="20"/>
        </w:rPr>
        <w:t>5</w:t>
      </w:r>
    </w:p>
    <w:p w14:paraId="1F917D21" w14:textId="77777777" w:rsidR="00E20881" w:rsidRPr="007C4889" w:rsidRDefault="004A3343" w:rsidP="000A0229">
      <w:pPr>
        <w:pStyle w:val="Akapitzlist1"/>
        <w:numPr>
          <w:ilvl w:val="0"/>
          <w:numId w:val="7"/>
        </w:numPr>
        <w:spacing w:after="0" w:line="288" w:lineRule="auto"/>
        <w:ind w:left="426" w:hanging="426"/>
        <w:jc w:val="both"/>
        <w:rPr>
          <w:rFonts w:ascii="Muli" w:hAnsi="Muli"/>
          <w:sz w:val="20"/>
          <w:szCs w:val="20"/>
        </w:rPr>
      </w:pPr>
      <w:r w:rsidRPr="007C4889">
        <w:rPr>
          <w:rFonts w:ascii="Muli" w:hAnsi="Muli"/>
          <w:sz w:val="20"/>
          <w:szCs w:val="20"/>
        </w:rPr>
        <w:t>Opuszczenie i opróżnienie</w:t>
      </w:r>
      <w:r w:rsidR="00080985" w:rsidRPr="007C4889">
        <w:rPr>
          <w:rFonts w:ascii="Muli" w:hAnsi="Muli"/>
          <w:sz w:val="20"/>
          <w:szCs w:val="20"/>
        </w:rPr>
        <w:t xml:space="preserve"> </w:t>
      </w:r>
      <w:r w:rsidR="00313E2A" w:rsidRPr="007C4889">
        <w:rPr>
          <w:rFonts w:ascii="Muli" w:hAnsi="Muli"/>
          <w:sz w:val="20"/>
          <w:szCs w:val="20"/>
        </w:rPr>
        <w:t>P</w:t>
      </w:r>
      <w:r w:rsidR="00C47AEB" w:rsidRPr="007C4889">
        <w:rPr>
          <w:rFonts w:ascii="Muli" w:hAnsi="Muli"/>
          <w:sz w:val="20"/>
          <w:szCs w:val="20"/>
        </w:rPr>
        <w:t>unktu</w:t>
      </w:r>
      <w:r w:rsidR="00313E2A" w:rsidRPr="007C4889">
        <w:rPr>
          <w:rFonts w:ascii="Muli" w:hAnsi="Muli"/>
          <w:sz w:val="20"/>
          <w:szCs w:val="20"/>
        </w:rPr>
        <w:t xml:space="preserve"> świadczenia usługi</w:t>
      </w:r>
      <w:r w:rsidR="00E20881" w:rsidRPr="007C4889">
        <w:rPr>
          <w:rFonts w:ascii="Muli" w:hAnsi="Muli"/>
          <w:sz w:val="20"/>
          <w:szCs w:val="20"/>
        </w:rPr>
        <w:t xml:space="preserve"> </w:t>
      </w:r>
      <w:r w:rsidRPr="007C4889">
        <w:rPr>
          <w:rFonts w:ascii="Muli" w:hAnsi="Muli"/>
          <w:sz w:val="20"/>
          <w:szCs w:val="20"/>
        </w:rPr>
        <w:t xml:space="preserve">przez Wykonawcę </w:t>
      </w:r>
      <w:r w:rsidR="00080985" w:rsidRPr="007C4889">
        <w:rPr>
          <w:rFonts w:ascii="Muli" w:hAnsi="Muli"/>
          <w:sz w:val="20"/>
          <w:szCs w:val="20"/>
        </w:rPr>
        <w:t xml:space="preserve">powinno </w:t>
      </w:r>
      <w:r w:rsidR="00E20881" w:rsidRPr="007C4889">
        <w:rPr>
          <w:rFonts w:ascii="Muli" w:hAnsi="Muli"/>
          <w:sz w:val="20"/>
          <w:szCs w:val="20"/>
        </w:rPr>
        <w:t>nastąpić najpóźniej w dniu wygaśnięcia lub w terminie 3 dni od dnia rozwiązania Umowy i najpóźniej w tym dniu zostanie sporządzony protokół</w:t>
      </w:r>
      <w:r w:rsidR="00080985" w:rsidRPr="007C4889">
        <w:rPr>
          <w:rFonts w:ascii="Muli" w:hAnsi="Muli"/>
          <w:sz w:val="20"/>
          <w:szCs w:val="20"/>
        </w:rPr>
        <w:t>, dokumentujący tę czynność</w:t>
      </w:r>
      <w:r w:rsidR="00E20881" w:rsidRPr="007C4889">
        <w:rPr>
          <w:rFonts w:ascii="Muli" w:hAnsi="Muli"/>
          <w:sz w:val="20"/>
          <w:szCs w:val="20"/>
        </w:rPr>
        <w:t xml:space="preserve">. Protokół zostanie sporządzony z udziałem osób upoważnionych </w:t>
      </w:r>
      <w:r w:rsidR="00117463" w:rsidRPr="007C4889">
        <w:rPr>
          <w:rFonts w:ascii="Muli" w:hAnsi="Muli"/>
          <w:sz w:val="20"/>
          <w:szCs w:val="20"/>
        </w:rPr>
        <w:t>przez Wykonawcę i Muzeum</w:t>
      </w:r>
      <w:r w:rsidR="00E20881" w:rsidRPr="007C4889">
        <w:rPr>
          <w:rFonts w:ascii="Muli" w:hAnsi="Muli"/>
          <w:sz w:val="20"/>
          <w:szCs w:val="20"/>
        </w:rPr>
        <w:t xml:space="preserve">. Jeżeli </w:t>
      </w:r>
      <w:r w:rsidR="0007336B" w:rsidRPr="007C4889">
        <w:rPr>
          <w:rFonts w:ascii="Muli" w:hAnsi="Muli"/>
          <w:sz w:val="20"/>
          <w:szCs w:val="20"/>
        </w:rPr>
        <w:t>Wykonawca</w:t>
      </w:r>
      <w:r w:rsidR="00E20881" w:rsidRPr="007C4889">
        <w:rPr>
          <w:rFonts w:ascii="Muli" w:hAnsi="Muli"/>
          <w:sz w:val="20"/>
          <w:szCs w:val="20"/>
        </w:rPr>
        <w:t xml:space="preserve"> nie stawi się w terminie wskazanym w zawiadomieniu, </w:t>
      </w:r>
      <w:r w:rsidR="0007336B" w:rsidRPr="007C4889">
        <w:rPr>
          <w:rFonts w:ascii="Muli" w:hAnsi="Muli"/>
          <w:sz w:val="20"/>
          <w:szCs w:val="20"/>
        </w:rPr>
        <w:t>Muzeum</w:t>
      </w:r>
      <w:r w:rsidR="00E20881" w:rsidRPr="007C4889">
        <w:rPr>
          <w:rFonts w:ascii="Muli" w:hAnsi="Muli"/>
          <w:sz w:val="20"/>
          <w:szCs w:val="20"/>
        </w:rPr>
        <w:t xml:space="preserve"> sporządzi protokół bez udziału </w:t>
      </w:r>
      <w:r w:rsidR="00117463" w:rsidRPr="007C4889">
        <w:rPr>
          <w:rFonts w:ascii="Muli" w:hAnsi="Muli"/>
          <w:sz w:val="20"/>
          <w:szCs w:val="20"/>
        </w:rPr>
        <w:t>Wykonawcy</w:t>
      </w:r>
      <w:r w:rsidR="00E20881" w:rsidRPr="007C4889">
        <w:rPr>
          <w:rFonts w:ascii="Muli" w:hAnsi="Muli"/>
          <w:sz w:val="20"/>
          <w:szCs w:val="20"/>
        </w:rPr>
        <w:t>.</w:t>
      </w:r>
    </w:p>
    <w:p w14:paraId="2B7A1D87" w14:textId="77777777" w:rsidR="00E20881" w:rsidRPr="007C4889" w:rsidRDefault="00E20881" w:rsidP="000A0229">
      <w:pPr>
        <w:pStyle w:val="Akapitzlist1"/>
        <w:numPr>
          <w:ilvl w:val="0"/>
          <w:numId w:val="7"/>
        </w:numPr>
        <w:spacing w:after="0" w:line="288" w:lineRule="auto"/>
        <w:ind w:left="284" w:hanging="284"/>
        <w:jc w:val="both"/>
        <w:rPr>
          <w:rFonts w:ascii="Muli" w:hAnsi="Muli"/>
          <w:sz w:val="20"/>
          <w:szCs w:val="20"/>
        </w:rPr>
      </w:pPr>
      <w:r w:rsidRPr="007C4889">
        <w:rPr>
          <w:rFonts w:ascii="Muli" w:hAnsi="Muli"/>
          <w:bCs/>
          <w:sz w:val="20"/>
          <w:szCs w:val="20"/>
        </w:rPr>
        <w:t xml:space="preserve"> </w:t>
      </w:r>
      <w:r w:rsidR="00CD766E" w:rsidRPr="007C4889">
        <w:rPr>
          <w:rFonts w:ascii="Muli" w:hAnsi="Muli"/>
          <w:bCs/>
          <w:sz w:val="20"/>
          <w:szCs w:val="20"/>
        </w:rPr>
        <w:t xml:space="preserve">  </w:t>
      </w:r>
      <w:r w:rsidR="0007336B" w:rsidRPr="007C4889">
        <w:rPr>
          <w:rFonts w:ascii="Muli" w:hAnsi="Muli"/>
          <w:bCs/>
          <w:sz w:val="20"/>
          <w:szCs w:val="20"/>
        </w:rPr>
        <w:t>Wykonawca</w:t>
      </w:r>
      <w:r w:rsidRPr="007C4889">
        <w:rPr>
          <w:rFonts w:ascii="Muli" w:hAnsi="Muli"/>
          <w:bCs/>
          <w:sz w:val="20"/>
          <w:szCs w:val="20"/>
        </w:rPr>
        <w:t xml:space="preserve"> obowiązany jest, w szczególności:</w:t>
      </w:r>
    </w:p>
    <w:p w14:paraId="06CB82E9" w14:textId="77777777" w:rsidR="00E20881" w:rsidRPr="007C4889" w:rsidRDefault="00E20881" w:rsidP="000A0229">
      <w:pPr>
        <w:pStyle w:val="Akapitzlist1"/>
        <w:numPr>
          <w:ilvl w:val="0"/>
          <w:numId w:val="5"/>
        </w:numPr>
        <w:spacing w:after="0" w:line="288" w:lineRule="auto"/>
        <w:ind w:left="426" w:hanging="426"/>
        <w:jc w:val="both"/>
        <w:rPr>
          <w:rFonts w:ascii="Muli" w:hAnsi="Muli"/>
          <w:sz w:val="20"/>
          <w:szCs w:val="20"/>
        </w:rPr>
      </w:pPr>
      <w:r w:rsidRPr="007C4889">
        <w:rPr>
          <w:rFonts w:ascii="Muli" w:hAnsi="Muli"/>
          <w:bCs/>
          <w:sz w:val="20"/>
          <w:szCs w:val="20"/>
        </w:rPr>
        <w:lastRenderedPageBreak/>
        <w:t>usunąć z P</w:t>
      </w:r>
      <w:r w:rsidR="00C47AEB" w:rsidRPr="007C4889">
        <w:rPr>
          <w:rFonts w:ascii="Muli" w:hAnsi="Muli"/>
          <w:bCs/>
          <w:sz w:val="20"/>
          <w:szCs w:val="20"/>
        </w:rPr>
        <w:t xml:space="preserve">unktu świadczenia usługi </w:t>
      </w:r>
      <w:r w:rsidRPr="007C4889">
        <w:rPr>
          <w:rFonts w:ascii="Muli" w:hAnsi="Muli"/>
          <w:bCs/>
          <w:sz w:val="20"/>
          <w:szCs w:val="20"/>
        </w:rPr>
        <w:t>rzeczy stanowiące jego własność (w szczególności rzeczy ruchome) i pozostawić go w stanie nie pogorszonym ponad nor</w:t>
      </w:r>
      <w:r w:rsidR="00313E2A" w:rsidRPr="007C4889">
        <w:rPr>
          <w:rFonts w:ascii="Muli" w:hAnsi="Muli"/>
          <w:bCs/>
          <w:sz w:val="20"/>
          <w:szCs w:val="20"/>
        </w:rPr>
        <w:t>malne zużycie wynikające ze świadczenia usług będących przedmiotem tej umowy.</w:t>
      </w:r>
      <w:r w:rsidRPr="007C4889">
        <w:rPr>
          <w:rFonts w:ascii="Muli" w:hAnsi="Muli"/>
          <w:bCs/>
          <w:sz w:val="20"/>
          <w:szCs w:val="20"/>
        </w:rPr>
        <w:t>,</w:t>
      </w:r>
    </w:p>
    <w:p w14:paraId="4869E755" w14:textId="77777777" w:rsidR="00E20881" w:rsidRPr="007C4889" w:rsidRDefault="00313E2A" w:rsidP="000A0229">
      <w:pPr>
        <w:pStyle w:val="Akapitzlist1"/>
        <w:numPr>
          <w:ilvl w:val="0"/>
          <w:numId w:val="5"/>
        </w:numPr>
        <w:spacing w:after="0" w:line="288" w:lineRule="auto"/>
        <w:ind w:left="426" w:hanging="426"/>
        <w:jc w:val="both"/>
        <w:rPr>
          <w:rFonts w:ascii="Muli" w:hAnsi="Muli"/>
          <w:sz w:val="20"/>
          <w:szCs w:val="20"/>
        </w:rPr>
      </w:pPr>
      <w:r w:rsidRPr="007C4889">
        <w:rPr>
          <w:rFonts w:ascii="Muli" w:hAnsi="Muli"/>
          <w:bCs/>
          <w:sz w:val="20"/>
          <w:szCs w:val="20"/>
        </w:rPr>
        <w:t>posprzątać P</w:t>
      </w:r>
      <w:r w:rsidR="00C47AEB" w:rsidRPr="007C4889">
        <w:rPr>
          <w:rFonts w:ascii="Muli" w:hAnsi="Muli"/>
          <w:bCs/>
          <w:sz w:val="20"/>
          <w:szCs w:val="20"/>
        </w:rPr>
        <w:t>unkt</w:t>
      </w:r>
      <w:r w:rsidR="00660333" w:rsidRPr="007C4889">
        <w:rPr>
          <w:rFonts w:ascii="Muli" w:hAnsi="Muli"/>
          <w:bCs/>
          <w:sz w:val="20"/>
          <w:szCs w:val="20"/>
        </w:rPr>
        <w:t xml:space="preserve"> </w:t>
      </w:r>
      <w:r w:rsidRPr="007C4889">
        <w:rPr>
          <w:rFonts w:ascii="Muli" w:hAnsi="Muli"/>
          <w:bCs/>
          <w:sz w:val="20"/>
          <w:szCs w:val="20"/>
        </w:rPr>
        <w:t>świadczenia usługi.</w:t>
      </w:r>
    </w:p>
    <w:p w14:paraId="21DC74AF" w14:textId="77777777" w:rsidR="007C4889" w:rsidRPr="007C4889" w:rsidRDefault="004A3343" w:rsidP="007C4889">
      <w:pPr>
        <w:pStyle w:val="Akapitzlist1"/>
        <w:numPr>
          <w:ilvl w:val="0"/>
          <w:numId w:val="7"/>
        </w:numPr>
        <w:spacing w:after="0" w:line="288" w:lineRule="auto"/>
        <w:ind w:left="426" w:hanging="426"/>
        <w:jc w:val="both"/>
        <w:rPr>
          <w:rFonts w:ascii="Muli" w:hAnsi="Muli"/>
          <w:sz w:val="20"/>
          <w:szCs w:val="20"/>
        </w:rPr>
      </w:pPr>
      <w:r w:rsidRPr="007C4889">
        <w:rPr>
          <w:rFonts w:ascii="Muli" w:hAnsi="Muli"/>
          <w:sz w:val="20"/>
          <w:szCs w:val="20"/>
        </w:rPr>
        <w:t>Zaniechanie opróżnienia lub opuszczenia P</w:t>
      </w:r>
      <w:r w:rsidR="00C47AEB" w:rsidRPr="007C4889">
        <w:rPr>
          <w:rFonts w:ascii="Muli" w:hAnsi="Muli"/>
          <w:sz w:val="20"/>
          <w:szCs w:val="20"/>
        </w:rPr>
        <w:t>unktu</w:t>
      </w:r>
      <w:r w:rsidR="00B87BA0" w:rsidRPr="007C4889">
        <w:rPr>
          <w:rFonts w:ascii="Muli" w:hAnsi="Muli"/>
          <w:sz w:val="20"/>
          <w:szCs w:val="20"/>
        </w:rPr>
        <w:t xml:space="preserve"> świadczenia usługi</w:t>
      </w:r>
      <w:r w:rsidR="00E20881" w:rsidRPr="007C4889">
        <w:rPr>
          <w:rFonts w:ascii="Muli" w:hAnsi="Muli"/>
          <w:sz w:val="20"/>
          <w:szCs w:val="20"/>
        </w:rPr>
        <w:t xml:space="preserve"> </w:t>
      </w:r>
      <w:r w:rsidR="002E2EB1" w:rsidRPr="007C4889">
        <w:rPr>
          <w:rFonts w:ascii="Muli" w:hAnsi="Muli"/>
          <w:sz w:val="20"/>
          <w:szCs w:val="20"/>
        </w:rPr>
        <w:t>Muzeum</w:t>
      </w:r>
      <w:r w:rsidR="00E20881" w:rsidRPr="007C4889">
        <w:rPr>
          <w:rFonts w:ascii="Muli" w:hAnsi="Muli"/>
          <w:sz w:val="20"/>
          <w:szCs w:val="20"/>
        </w:rPr>
        <w:t xml:space="preserve"> przez </w:t>
      </w:r>
      <w:r w:rsidR="00117463" w:rsidRPr="007C4889">
        <w:rPr>
          <w:rFonts w:ascii="Muli" w:hAnsi="Muli"/>
          <w:sz w:val="20"/>
          <w:szCs w:val="20"/>
        </w:rPr>
        <w:t>Wykonawcę</w:t>
      </w:r>
      <w:r w:rsidR="00E20881" w:rsidRPr="007C4889">
        <w:rPr>
          <w:rFonts w:ascii="Muli" w:hAnsi="Muli"/>
          <w:sz w:val="20"/>
          <w:szCs w:val="20"/>
        </w:rPr>
        <w:t xml:space="preserve"> w przypadku wygaśnięcia lub  rozwiązania niniejszej umowy daje </w:t>
      </w:r>
      <w:r w:rsidR="002E2EB1" w:rsidRPr="007C4889">
        <w:rPr>
          <w:rFonts w:ascii="Muli" w:hAnsi="Muli"/>
          <w:sz w:val="20"/>
          <w:szCs w:val="20"/>
        </w:rPr>
        <w:t>Muzeum</w:t>
      </w:r>
      <w:r w:rsidR="00E20881" w:rsidRPr="007C4889">
        <w:rPr>
          <w:rFonts w:ascii="Muli" w:hAnsi="Muli"/>
          <w:sz w:val="20"/>
          <w:szCs w:val="20"/>
        </w:rPr>
        <w:t xml:space="preserve"> prawo do podjęcia działań umożliwiających usunięcie </w:t>
      </w:r>
      <w:r w:rsidR="00117463" w:rsidRPr="007C4889">
        <w:rPr>
          <w:rFonts w:ascii="Muli" w:hAnsi="Muli"/>
          <w:sz w:val="20"/>
          <w:szCs w:val="20"/>
        </w:rPr>
        <w:t>Wykonawcy</w:t>
      </w:r>
      <w:r w:rsidR="00B87BA0" w:rsidRPr="007C4889">
        <w:rPr>
          <w:rFonts w:ascii="Muli" w:hAnsi="Muli"/>
          <w:sz w:val="20"/>
          <w:szCs w:val="20"/>
        </w:rPr>
        <w:t xml:space="preserve"> z P</w:t>
      </w:r>
      <w:r w:rsidR="00C47AEB" w:rsidRPr="007C4889">
        <w:rPr>
          <w:rFonts w:ascii="Muli" w:hAnsi="Muli"/>
          <w:sz w:val="20"/>
          <w:szCs w:val="20"/>
        </w:rPr>
        <w:t>unktu</w:t>
      </w:r>
      <w:r w:rsidR="00B87BA0" w:rsidRPr="007C4889">
        <w:rPr>
          <w:rFonts w:ascii="Muli" w:hAnsi="Muli"/>
          <w:sz w:val="20"/>
          <w:szCs w:val="20"/>
        </w:rPr>
        <w:t xml:space="preserve"> świadczenia usługi</w:t>
      </w:r>
      <w:r w:rsidR="00E20881" w:rsidRPr="007C4889">
        <w:rPr>
          <w:rFonts w:ascii="Muli" w:hAnsi="Muli"/>
          <w:sz w:val="20"/>
          <w:szCs w:val="20"/>
        </w:rPr>
        <w:t>.</w:t>
      </w:r>
    </w:p>
    <w:p w14:paraId="21751805" w14:textId="77777777" w:rsidR="002D6541" w:rsidRPr="007C4889" w:rsidRDefault="002D6541" w:rsidP="007C4889">
      <w:pPr>
        <w:pStyle w:val="Akapitzlist1"/>
        <w:numPr>
          <w:ilvl w:val="0"/>
          <w:numId w:val="7"/>
        </w:numPr>
        <w:spacing w:after="0" w:line="288" w:lineRule="auto"/>
        <w:ind w:left="426" w:hanging="426"/>
        <w:jc w:val="both"/>
        <w:rPr>
          <w:rFonts w:ascii="Muli" w:hAnsi="Muli"/>
          <w:sz w:val="20"/>
          <w:szCs w:val="20"/>
        </w:rPr>
      </w:pPr>
      <w:r w:rsidRPr="007C4889">
        <w:rPr>
          <w:rFonts w:ascii="Muli" w:hAnsi="Muli"/>
          <w:sz w:val="20"/>
          <w:szCs w:val="20"/>
        </w:rPr>
        <w:t xml:space="preserve">W przypadku </w:t>
      </w:r>
      <w:r w:rsidR="00D466CE" w:rsidRPr="007C4889">
        <w:rPr>
          <w:rFonts w:ascii="Muli" w:hAnsi="Muli"/>
          <w:sz w:val="20"/>
          <w:szCs w:val="20"/>
        </w:rPr>
        <w:t xml:space="preserve">zaniechania </w:t>
      </w:r>
      <w:r w:rsidR="004A3343" w:rsidRPr="007C4889">
        <w:rPr>
          <w:rFonts w:ascii="Muli" w:hAnsi="Muli"/>
          <w:sz w:val="20"/>
          <w:szCs w:val="20"/>
        </w:rPr>
        <w:t>opróżnienia lub opuszczenia</w:t>
      </w:r>
      <w:r w:rsidR="00D466CE" w:rsidRPr="007C4889">
        <w:rPr>
          <w:rFonts w:ascii="Muli" w:hAnsi="Muli"/>
          <w:sz w:val="20"/>
          <w:szCs w:val="20"/>
        </w:rPr>
        <w:t xml:space="preserve"> </w:t>
      </w:r>
      <w:r w:rsidR="00B87BA0" w:rsidRPr="007C4889">
        <w:rPr>
          <w:rFonts w:ascii="Muli" w:hAnsi="Muli"/>
          <w:sz w:val="20"/>
          <w:szCs w:val="20"/>
        </w:rPr>
        <w:t>P</w:t>
      </w:r>
      <w:r w:rsidR="00C47AEB" w:rsidRPr="007C4889">
        <w:rPr>
          <w:rFonts w:ascii="Muli" w:hAnsi="Muli"/>
          <w:sz w:val="20"/>
          <w:szCs w:val="20"/>
        </w:rPr>
        <w:t>unktu</w:t>
      </w:r>
      <w:r w:rsidR="00B87BA0" w:rsidRPr="007C4889">
        <w:rPr>
          <w:rFonts w:ascii="Muli" w:hAnsi="Muli"/>
          <w:sz w:val="20"/>
          <w:szCs w:val="20"/>
        </w:rPr>
        <w:t xml:space="preserve"> świadczenia usługi</w:t>
      </w:r>
      <w:r w:rsidRPr="007C4889">
        <w:rPr>
          <w:rFonts w:ascii="Muli" w:hAnsi="Muli"/>
          <w:sz w:val="20"/>
          <w:szCs w:val="20"/>
        </w:rPr>
        <w:t xml:space="preserve"> przez </w:t>
      </w:r>
      <w:r w:rsidR="00117463" w:rsidRPr="007C4889">
        <w:rPr>
          <w:rFonts w:ascii="Muli" w:hAnsi="Muli"/>
          <w:sz w:val="20"/>
          <w:szCs w:val="20"/>
        </w:rPr>
        <w:t>Wykonawcę</w:t>
      </w:r>
      <w:r w:rsidRPr="007C4889">
        <w:rPr>
          <w:rFonts w:ascii="Muli" w:hAnsi="Muli"/>
          <w:sz w:val="20"/>
          <w:szCs w:val="20"/>
        </w:rPr>
        <w:t xml:space="preserve"> po terminie wygaśnięcia lub rozwiązania umowy zobowiązany jest on do </w:t>
      </w:r>
      <w:r w:rsidR="0066449E" w:rsidRPr="007C4889">
        <w:rPr>
          <w:rFonts w:ascii="Muli" w:hAnsi="Muli"/>
          <w:sz w:val="20"/>
          <w:szCs w:val="20"/>
        </w:rPr>
        <w:t xml:space="preserve">zapłaty karny umownej </w:t>
      </w:r>
      <w:r w:rsidRPr="007C4889">
        <w:rPr>
          <w:rFonts w:ascii="Muli" w:hAnsi="Muli"/>
          <w:sz w:val="20"/>
          <w:szCs w:val="20"/>
        </w:rPr>
        <w:t xml:space="preserve">w wysokości </w:t>
      </w:r>
      <w:r w:rsidR="0066449E" w:rsidRPr="007C4889">
        <w:rPr>
          <w:rFonts w:ascii="Muli" w:hAnsi="Muli"/>
          <w:sz w:val="20"/>
          <w:szCs w:val="20"/>
        </w:rPr>
        <w:t xml:space="preserve">200 </w:t>
      </w:r>
      <w:r w:rsidRPr="007C4889">
        <w:rPr>
          <w:rFonts w:ascii="Muli" w:hAnsi="Muli"/>
          <w:sz w:val="20"/>
          <w:szCs w:val="20"/>
        </w:rPr>
        <w:t xml:space="preserve"> % wysokości </w:t>
      </w:r>
      <w:r w:rsidR="0066449E" w:rsidRPr="007C4889">
        <w:rPr>
          <w:rFonts w:ascii="Muli" w:hAnsi="Muli"/>
          <w:sz w:val="20"/>
          <w:szCs w:val="20"/>
        </w:rPr>
        <w:t xml:space="preserve">wynagrodzenia brutto, o którym mowa w </w:t>
      </w:r>
      <w:r w:rsidR="0066449E" w:rsidRPr="007C4889">
        <w:rPr>
          <w:rFonts w:ascii="Muli" w:hAnsi="Muli" w:cs="Courier New"/>
          <w:sz w:val="20"/>
          <w:szCs w:val="20"/>
        </w:rPr>
        <w:t>§</w:t>
      </w:r>
      <w:r w:rsidR="0066449E" w:rsidRPr="007C4889">
        <w:rPr>
          <w:rFonts w:ascii="Muli" w:hAnsi="Muli"/>
          <w:sz w:val="20"/>
          <w:szCs w:val="20"/>
        </w:rPr>
        <w:t xml:space="preserve"> 9 ust. 1 pkt 1a umowy</w:t>
      </w:r>
      <w:r w:rsidR="007C4889" w:rsidRPr="007C4889">
        <w:rPr>
          <w:rFonts w:ascii="Muli" w:hAnsi="Muli"/>
          <w:sz w:val="20"/>
          <w:szCs w:val="20"/>
        </w:rPr>
        <w:t>.</w:t>
      </w:r>
    </w:p>
    <w:p w14:paraId="2427455F" w14:textId="77777777" w:rsidR="00E20881" w:rsidRPr="007C4889" w:rsidRDefault="00E20881" w:rsidP="000A0229">
      <w:pPr>
        <w:pStyle w:val="Tytu"/>
        <w:spacing w:line="288" w:lineRule="auto"/>
        <w:jc w:val="both"/>
        <w:rPr>
          <w:rFonts w:ascii="Muli" w:hAnsi="Muli"/>
          <w:sz w:val="20"/>
          <w:szCs w:val="20"/>
        </w:rPr>
      </w:pPr>
    </w:p>
    <w:p w14:paraId="119D00EA" w14:textId="77777777" w:rsidR="002A1B93" w:rsidRPr="007C4889" w:rsidRDefault="002A1B93" w:rsidP="000A0229">
      <w:pPr>
        <w:pStyle w:val="Tytu"/>
        <w:tabs>
          <w:tab w:val="left" w:pos="0"/>
        </w:tabs>
        <w:spacing w:line="288" w:lineRule="auto"/>
        <w:rPr>
          <w:rFonts w:ascii="Muli" w:hAnsi="Muli"/>
          <w:b/>
          <w:sz w:val="20"/>
          <w:szCs w:val="20"/>
        </w:rPr>
      </w:pPr>
      <w:r w:rsidRPr="007C4889">
        <w:rPr>
          <w:rFonts w:ascii="Muli" w:hAnsi="Muli"/>
          <w:b/>
          <w:sz w:val="20"/>
          <w:szCs w:val="20"/>
        </w:rPr>
        <w:t xml:space="preserve">§ </w:t>
      </w:r>
      <w:r w:rsidR="002C6841" w:rsidRPr="007C4889">
        <w:rPr>
          <w:rFonts w:ascii="Muli" w:hAnsi="Muli"/>
          <w:b/>
          <w:sz w:val="20"/>
          <w:szCs w:val="20"/>
        </w:rPr>
        <w:t>6</w:t>
      </w:r>
    </w:p>
    <w:p w14:paraId="4F38DBB6" w14:textId="77777777" w:rsidR="00F516EB" w:rsidRPr="007C4889" w:rsidRDefault="0066449E" w:rsidP="000A0229">
      <w:pPr>
        <w:spacing w:line="288" w:lineRule="auto"/>
        <w:ind w:right="-1"/>
        <w:jc w:val="both"/>
        <w:rPr>
          <w:rFonts w:ascii="Muli" w:hAnsi="Muli"/>
          <w:bCs/>
          <w:sz w:val="20"/>
          <w:szCs w:val="20"/>
        </w:rPr>
      </w:pPr>
      <w:r w:rsidRPr="007C4889">
        <w:rPr>
          <w:rFonts w:ascii="Muli" w:hAnsi="Muli"/>
          <w:bCs/>
          <w:sz w:val="20"/>
          <w:szCs w:val="20"/>
        </w:rPr>
        <w:t xml:space="preserve">Wykonawca nie jest uprawniony do dokonywania jakichkolwiek nakładów na Punkt świadczenia usługi. </w:t>
      </w:r>
      <w:r w:rsidR="00117463" w:rsidRPr="007C4889">
        <w:rPr>
          <w:rFonts w:ascii="Muli" w:hAnsi="Muli"/>
          <w:bCs/>
          <w:sz w:val="20"/>
          <w:szCs w:val="20"/>
        </w:rPr>
        <w:t xml:space="preserve">Wykonawcy </w:t>
      </w:r>
      <w:r w:rsidR="00F516EB" w:rsidRPr="007C4889">
        <w:rPr>
          <w:rFonts w:ascii="Muli" w:hAnsi="Muli"/>
          <w:bCs/>
          <w:sz w:val="20"/>
          <w:szCs w:val="20"/>
        </w:rPr>
        <w:t xml:space="preserve">nie przysługuje prawo odłączenia nakładów dokonanych na </w:t>
      </w:r>
      <w:r w:rsidR="00C47AEB" w:rsidRPr="007C4889">
        <w:rPr>
          <w:rFonts w:ascii="Muli" w:hAnsi="Muli"/>
          <w:bCs/>
          <w:sz w:val="20"/>
          <w:szCs w:val="20"/>
        </w:rPr>
        <w:t xml:space="preserve">Punkt </w:t>
      </w:r>
      <w:r w:rsidR="00B87BA0" w:rsidRPr="007C4889">
        <w:rPr>
          <w:rFonts w:ascii="Muli" w:hAnsi="Muli"/>
          <w:bCs/>
          <w:sz w:val="20"/>
          <w:szCs w:val="20"/>
        </w:rPr>
        <w:t>świadczenia usługi</w:t>
      </w:r>
      <w:r w:rsidR="00F516EB" w:rsidRPr="007C4889">
        <w:rPr>
          <w:rFonts w:ascii="Muli" w:hAnsi="Muli"/>
          <w:bCs/>
          <w:sz w:val="20"/>
          <w:szCs w:val="20"/>
        </w:rPr>
        <w:t xml:space="preserve"> ani ros</w:t>
      </w:r>
      <w:r w:rsidR="00520C48" w:rsidRPr="007C4889">
        <w:rPr>
          <w:rFonts w:ascii="Muli" w:hAnsi="Muli"/>
          <w:bCs/>
          <w:sz w:val="20"/>
          <w:szCs w:val="20"/>
        </w:rPr>
        <w:t xml:space="preserve">zczenie o zwrot ich wartości. </w:t>
      </w:r>
      <w:r w:rsidR="00F516EB" w:rsidRPr="007C4889">
        <w:rPr>
          <w:rFonts w:ascii="Muli" w:hAnsi="Muli"/>
          <w:bCs/>
          <w:sz w:val="20"/>
          <w:szCs w:val="20"/>
        </w:rPr>
        <w:t xml:space="preserve">W celu uniknięcia wątpliwości, </w:t>
      </w:r>
      <w:r w:rsidR="00117463" w:rsidRPr="007C4889">
        <w:rPr>
          <w:rFonts w:ascii="Muli" w:hAnsi="Muli"/>
          <w:bCs/>
          <w:sz w:val="20"/>
          <w:szCs w:val="20"/>
        </w:rPr>
        <w:t xml:space="preserve">Wykonawcy </w:t>
      </w:r>
      <w:r w:rsidR="00F516EB" w:rsidRPr="007C4889">
        <w:rPr>
          <w:rFonts w:ascii="Muli" w:hAnsi="Muli"/>
          <w:bCs/>
          <w:sz w:val="20"/>
          <w:szCs w:val="20"/>
        </w:rPr>
        <w:t xml:space="preserve">nie przysługuje żadne wynagrodzenie </w:t>
      </w:r>
      <w:r w:rsidR="00D466CE" w:rsidRPr="007C4889">
        <w:rPr>
          <w:rFonts w:ascii="Muli" w:hAnsi="Muli"/>
          <w:bCs/>
          <w:sz w:val="20"/>
          <w:szCs w:val="20"/>
        </w:rPr>
        <w:t xml:space="preserve">lub odszkodowanie </w:t>
      </w:r>
      <w:r w:rsidR="00F516EB" w:rsidRPr="007C4889">
        <w:rPr>
          <w:rFonts w:ascii="Muli" w:hAnsi="Muli"/>
          <w:bCs/>
          <w:sz w:val="20"/>
          <w:szCs w:val="20"/>
        </w:rPr>
        <w:t>za jakiekolwiek Przedmioty, naniesienia lub nakład</w:t>
      </w:r>
      <w:r w:rsidR="00771D2C" w:rsidRPr="007C4889">
        <w:rPr>
          <w:rFonts w:ascii="Muli" w:hAnsi="Muli"/>
          <w:bCs/>
          <w:sz w:val="20"/>
          <w:szCs w:val="20"/>
        </w:rPr>
        <w:t>y poczynione w Punkcie</w:t>
      </w:r>
      <w:r w:rsidR="00B87BA0" w:rsidRPr="007C4889">
        <w:rPr>
          <w:rFonts w:ascii="Muli" w:hAnsi="Muli"/>
          <w:bCs/>
          <w:sz w:val="20"/>
          <w:szCs w:val="20"/>
        </w:rPr>
        <w:t xml:space="preserve"> świadczenia usługi</w:t>
      </w:r>
      <w:r w:rsidR="00F516EB" w:rsidRPr="007C4889">
        <w:rPr>
          <w:rFonts w:ascii="Muli" w:hAnsi="Muli"/>
          <w:bCs/>
          <w:sz w:val="20"/>
          <w:szCs w:val="20"/>
        </w:rPr>
        <w:t>.</w:t>
      </w:r>
    </w:p>
    <w:p w14:paraId="5351B2A0" w14:textId="77777777" w:rsidR="006D6173" w:rsidRPr="007C4889" w:rsidRDefault="006D6173" w:rsidP="000A0229">
      <w:pPr>
        <w:pStyle w:val="Tytu"/>
        <w:tabs>
          <w:tab w:val="left" w:pos="0"/>
        </w:tabs>
        <w:spacing w:line="288" w:lineRule="auto"/>
        <w:rPr>
          <w:rFonts w:ascii="Muli" w:hAnsi="Muli"/>
          <w:b/>
          <w:sz w:val="20"/>
          <w:szCs w:val="20"/>
        </w:rPr>
      </w:pPr>
    </w:p>
    <w:p w14:paraId="003E9858" w14:textId="77777777" w:rsidR="00F41797" w:rsidRPr="007C4889" w:rsidRDefault="00F41797" w:rsidP="000A0229">
      <w:pPr>
        <w:pStyle w:val="Tytu"/>
        <w:tabs>
          <w:tab w:val="left" w:pos="0"/>
        </w:tabs>
        <w:spacing w:line="288" w:lineRule="auto"/>
        <w:rPr>
          <w:rFonts w:ascii="Muli" w:hAnsi="Muli"/>
          <w:b/>
          <w:sz w:val="20"/>
          <w:szCs w:val="20"/>
        </w:rPr>
      </w:pPr>
      <w:r w:rsidRPr="007C4889">
        <w:rPr>
          <w:rFonts w:ascii="Muli" w:hAnsi="Muli"/>
          <w:b/>
          <w:sz w:val="20"/>
          <w:szCs w:val="20"/>
        </w:rPr>
        <w:t xml:space="preserve">§ </w:t>
      </w:r>
      <w:r w:rsidR="002C6841" w:rsidRPr="007C4889">
        <w:rPr>
          <w:rFonts w:ascii="Muli" w:hAnsi="Muli"/>
          <w:b/>
          <w:sz w:val="20"/>
          <w:szCs w:val="20"/>
        </w:rPr>
        <w:t>7</w:t>
      </w:r>
    </w:p>
    <w:p w14:paraId="7C6710E0" w14:textId="77777777" w:rsidR="002A1B93" w:rsidRPr="007C4889" w:rsidRDefault="002A1B93" w:rsidP="000A0229">
      <w:pPr>
        <w:pStyle w:val="Tytu"/>
        <w:spacing w:line="288" w:lineRule="auto"/>
        <w:jc w:val="both"/>
        <w:rPr>
          <w:rFonts w:ascii="Muli" w:hAnsi="Muli"/>
          <w:sz w:val="20"/>
          <w:szCs w:val="20"/>
        </w:rPr>
      </w:pPr>
      <w:r w:rsidRPr="007C4889">
        <w:rPr>
          <w:rFonts w:ascii="Muli" w:hAnsi="Muli"/>
          <w:sz w:val="20"/>
          <w:szCs w:val="20"/>
        </w:rPr>
        <w:t xml:space="preserve">Strony postanawiają, że </w:t>
      </w:r>
      <w:r w:rsidR="0007336B" w:rsidRPr="007C4889">
        <w:rPr>
          <w:rFonts w:ascii="Muli" w:hAnsi="Muli"/>
          <w:sz w:val="20"/>
          <w:szCs w:val="20"/>
        </w:rPr>
        <w:t>Wykonawca</w:t>
      </w:r>
      <w:r w:rsidRPr="007C4889">
        <w:rPr>
          <w:rFonts w:ascii="Muli" w:hAnsi="Muli"/>
          <w:sz w:val="20"/>
          <w:szCs w:val="20"/>
        </w:rPr>
        <w:t xml:space="preserve"> jest zobowiązany</w:t>
      </w:r>
      <w:r w:rsidR="00B16EC6" w:rsidRPr="007C4889">
        <w:rPr>
          <w:rFonts w:ascii="Muli" w:hAnsi="Muli"/>
          <w:sz w:val="20"/>
          <w:szCs w:val="20"/>
        </w:rPr>
        <w:t xml:space="preserve"> niezwłocznie powiadamiać</w:t>
      </w:r>
      <w:r w:rsidR="00CA6F77" w:rsidRPr="007C4889">
        <w:rPr>
          <w:rFonts w:ascii="Muli" w:hAnsi="Muli"/>
          <w:sz w:val="20"/>
          <w:szCs w:val="20"/>
        </w:rPr>
        <w:t xml:space="preserve"> </w:t>
      </w:r>
      <w:r w:rsidR="002E2EB1" w:rsidRPr="007C4889">
        <w:rPr>
          <w:rFonts w:ascii="Muli" w:hAnsi="Muli"/>
          <w:sz w:val="20"/>
          <w:szCs w:val="20"/>
        </w:rPr>
        <w:t>Muzeum</w:t>
      </w:r>
      <w:r w:rsidRPr="007C4889">
        <w:rPr>
          <w:rFonts w:ascii="Muli" w:hAnsi="Muli"/>
          <w:sz w:val="20"/>
          <w:szCs w:val="20"/>
        </w:rPr>
        <w:t xml:space="preserve"> o zmianach prawnych i faktycznych swego statusu </w:t>
      </w:r>
      <w:r w:rsidR="003302E7" w:rsidRPr="007C4889">
        <w:rPr>
          <w:rFonts w:ascii="Muli" w:hAnsi="Muli"/>
          <w:sz w:val="20"/>
          <w:szCs w:val="20"/>
        </w:rPr>
        <w:t>oraz</w:t>
      </w:r>
      <w:r w:rsidRPr="007C4889">
        <w:rPr>
          <w:rFonts w:ascii="Muli" w:hAnsi="Muli"/>
          <w:sz w:val="20"/>
          <w:szCs w:val="20"/>
        </w:rPr>
        <w:t xml:space="preserve"> działalności</w:t>
      </w:r>
      <w:r w:rsidR="003302E7" w:rsidRPr="007C4889">
        <w:rPr>
          <w:rFonts w:ascii="Muli" w:hAnsi="Muli"/>
          <w:sz w:val="20"/>
          <w:szCs w:val="20"/>
        </w:rPr>
        <w:t>,</w:t>
      </w:r>
      <w:r w:rsidRPr="007C4889">
        <w:rPr>
          <w:rFonts w:ascii="Muli" w:hAnsi="Muli"/>
          <w:sz w:val="20"/>
          <w:szCs w:val="20"/>
        </w:rPr>
        <w:t xml:space="preserve"> mających</w:t>
      </w:r>
      <w:r w:rsidR="003302E7" w:rsidRPr="007C4889">
        <w:rPr>
          <w:rFonts w:ascii="Muli" w:hAnsi="Muli"/>
          <w:sz w:val="20"/>
          <w:szCs w:val="20"/>
        </w:rPr>
        <w:t xml:space="preserve"> </w:t>
      </w:r>
      <w:r w:rsidR="0043031C" w:rsidRPr="007C4889">
        <w:rPr>
          <w:rFonts w:ascii="Muli" w:hAnsi="Muli"/>
          <w:sz w:val="20"/>
          <w:szCs w:val="20"/>
        </w:rPr>
        <w:t xml:space="preserve">istotne </w:t>
      </w:r>
      <w:r w:rsidRPr="007C4889">
        <w:rPr>
          <w:rFonts w:ascii="Muli" w:hAnsi="Muli"/>
          <w:sz w:val="20"/>
          <w:szCs w:val="20"/>
        </w:rPr>
        <w:t>znaczenie dla łączącej Strony niniejszej umowy, przedkładając stosowną</w:t>
      </w:r>
      <w:r w:rsidR="00CA6F77" w:rsidRPr="007C4889">
        <w:rPr>
          <w:rFonts w:ascii="Muli" w:hAnsi="Muli"/>
          <w:sz w:val="20"/>
          <w:szCs w:val="20"/>
        </w:rPr>
        <w:t xml:space="preserve"> </w:t>
      </w:r>
      <w:r w:rsidRPr="007C4889">
        <w:rPr>
          <w:rFonts w:ascii="Muli" w:hAnsi="Muli"/>
          <w:sz w:val="20"/>
          <w:szCs w:val="20"/>
        </w:rPr>
        <w:t>dokumentację.</w:t>
      </w:r>
    </w:p>
    <w:p w14:paraId="18FF6853" w14:textId="77777777" w:rsidR="006D6173" w:rsidRPr="007C4889" w:rsidRDefault="006D6173" w:rsidP="000A0229">
      <w:pPr>
        <w:pStyle w:val="Tytu"/>
        <w:tabs>
          <w:tab w:val="left" w:pos="0"/>
        </w:tabs>
        <w:spacing w:line="288" w:lineRule="auto"/>
        <w:rPr>
          <w:rFonts w:ascii="Muli" w:hAnsi="Muli"/>
          <w:b/>
          <w:sz w:val="20"/>
          <w:szCs w:val="20"/>
        </w:rPr>
      </w:pPr>
    </w:p>
    <w:p w14:paraId="1951FF43" w14:textId="09B503DC" w:rsidR="007218E7" w:rsidRDefault="002C6841" w:rsidP="000A0229">
      <w:pPr>
        <w:pStyle w:val="Tytu"/>
        <w:tabs>
          <w:tab w:val="left" w:pos="0"/>
        </w:tabs>
        <w:spacing w:line="288" w:lineRule="auto"/>
        <w:rPr>
          <w:rFonts w:ascii="Muli" w:hAnsi="Muli"/>
          <w:b/>
          <w:sz w:val="20"/>
          <w:szCs w:val="20"/>
        </w:rPr>
      </w:pPr>
      <w:r w:rsidRPr="007C4889">
        <w:rPr>
          <w:rFonts w:ascii="Muli" w:hAnsi="Muli"/>
          <w:b/>
          <w:sz w:val="20"/>
          <w:szCs w:val="20"/>
        </w:rPr>
        <w:t>§ 8</w:t>
      </w:r>
    </w:p>
    <w:p w14:paraId="0061C28D" w14:textId="7FDF361D" w:rsidR="00BB24F1" w:rsidRDefault="00BB24F1" w:rsidP="000A0229">
      <w:pPr>
        <w:pStyle w:val="Tytu"/>
        <w:tabs>
          <w:tab w:val="left" w:pos="0"/>
        </w:tabs>
        <w:spacing w:line="288" w:lineRule="auto"/>
        <w:rPr>
          <w:rFonts w:ascii="Muli" w:hAnsi="Muli"/>
          <w:b/>
          <w:sz w:val="20"/>
          <w:szCs w:val="20"/>
        </w:rPr>
      </w:pPr>
    </w:p>
    <w:p w14:paraId="312BF444" w14:textId="77777777" w:rsidR="00BB24F1" w:rsidRPr="007C4889" w:rsidRDefault="00BB24F1" w:rsidP="000A0229">
      <w:pPr>
        <w:pStyle w:val="Tytu"/>
        <w:tabs>
          <w:tab w:val="left" w:pos="0"/>
        </w:tabs>
        <w:spacing w:line="288" w:lineRule="auto"/>
        <w:rPr>
          <w:rFonts w:ascii="Muli" w:hAnsi="Muli"/>
          <w:b/>
          <w:sz w:val="20"/>
          <w:szCs w:val="20"/>
        </w:rPr>
      </w:pPr>
      <w:bookmarkStart w:id="0" w:name="_GoBack"/>
      <w:bookmarkEnd w:id="0"/>
    </w:p>
    <w:p w14:paraId="79BA6F46" w14:textId="3F3231B6" w:rsidR="00910AFF" w:rsidRPr="007C4889" w:rsidRDefault="0007336B" w:rsidP="000A0229">
      <w:pPr>
        <w:pStyle w:val="Akapitzlist1"/>
        <w:numPr>
          <w:ilvl w:val="0"/>
          <w:numId w:val="9"/>
        </w:numPr>
        <w:spacing w:after="0" w:line="288" w:lineRule="auto"/>
        <w:ind w:left="426" w:hanging="426"/>
        <w:jc w:val="both"/>
        <w:rPr>
          <w:rFonts w:ascii="Muli" w:hAnsi="Muli"/>
          <w:sz w:val="20"/>
          <w:szCs w:val="20"/>
        </w:rPr>
      </w:pPr>
      <w:r w:rsidRPr="007C4889">
        <w:rPr>
          <w:rFonts w:ascii="Muli" w:hAnsi="Muli"/>
          <w:sz w:val="20"/>
          <w:szCs w:val="20"/>
        </w:rPr>
        <w:t>Wykonawca</w:t>
      </w:r>
      <w:r w:rsidR="00910AFF" w:rsidRPr="007C4889">
        <w:rPr>
          <w:rFonts w:ascii="Muli" w:hAnsi="Muli"/>
          <w:sz w:val="20"/>
          <w:szCs w:val="20"/>
        </w:rPr>
        <w:t xml:space="preserve"> przekaże </w:t>
      </w:r>
      <w:r w:rsidR="002E2EB1" w:rsidRPr="007C4889">
        <w:rPr>
          <w:rFonts w:ascii="Muli" w:hAnsi="Muli"/>
          <w:sz w:val="20"/>
          <w:szCs w:val="20"/>
        </w:rPr>
        <w:t>Muzeum</w:t>
      </w:r>
      <w:r w:rsidR="00910AFF" w:rsidRPr="007C4889">
        <w:rPr>
          <w:rFonts w:ascii="Muli" w:hAnsi="Muli"/>
          <w:sz w:val="20"/>
          <w:szCs w:val="20"/>
        </w:rPr>
        <w:t xml:space="preserve"> zabezpieczenie umowy w postaci kaucji gwarancyjnej. </w:t>
      </w:r>
      <w:r w:rsidR="00262B57" w:rsidRPr="007C4889">
        <w:rPr>
          <w:rFonts w:ascii="Muli" w:hAnsi="Muli"/>
          <w:bCs/>
          <w:sz w:val="20"/>
          <w:szCs w:val="20"/>
        </w:rPr>
        <w:t>Na poczet kaucji zostanie zaliczon</w:t>
      </w:r>
      <w:r w:rsidR="00BB24F1">
        <w:rPr>
          <w:rFonts w:ascii="Muli" w:hAnsi="Muli"/>
          <w:bCs/>
          <w:sz w:val="20"/>
          <w:szCs w:val="20"/>
        </w:rPr>
        <w:t>e</w:t>
      </w:r>
      <w:r w:rsidR="000B401B" w:rsidRPr="007C4889">
        <w:rPr>
          <w:rFonts w:ascii="Muli" w:hAnsi="Muli"/>
          <w:bCs/>
          <w:sz w:val="20"/>
          <w:szCs w:val="20"/>
        </w:rPr>
        <w:t xml:space="preserve"> </w:t>
      </w:r>
      <w:r w:rsidR="00262B57" w:rsidRPr="007C4889">
        <w:rPr>
          <w:rFonts w:ascii="Muli" w:hAnsi="Muli"/>
          <w:bCs/>
          <w:sz w:val="20"/>
          <w:szCs w:val="20"/>
        </w:rPr>
        <w:t xml:space="preserve">wadium </w:t>
      </w:r>
      <w:r w:rsidR="006D44BB" w:rsidRPr="007C4889">
        <w:rPr>
          <w:rFonts w:ascii="Muli" w:hAnsi="Muli"/>
          <w:bCs/>
          <w:sz w:val="20"/>
          <w:szCs w:val="20"/>
        </w:rPr>
        <w:t xml:space="preserve">w </w:t>
      </w:r>
      <w:r w:rsidR="000B401B" w:rsidRPr="007C4889">
        <w:rPr>
          <w:rFonts w:ascii="Muli" w:hAnsi="Muli"/>
          <w:bCs/>
          <w:sz w:val="20"/>
          <w:szCs w:val="20"/>
        </w:rPr>
        <w:t xml:space="preserve">kwocie </w:t>
      </w:r>
      <w:r w:rsidR="00BB24F1">
        <w:rPr>
          <w:rFonts w:ascii="Muli" w:hAnsi="Muli"/>
          <w:bCs/>
          <w:sz w:val="20"/>
          <w:szCs w:val="20"/>
        </w:rPr>
        <w:t>1500,00</w:t>
      </w:r>
      <w:r w:rsidR="006D44BB" w:rsidRPr="007C4889">
        <w:rPr>
          <w:rFonts w:ascii="Muli" w:hAnsi="Muli"/>
          <w:bCs/>
          <w:sz w:val="20"/>
          <w:szCs w:val="20"/>
        </w:rPr>
        <w:t xml:space="preserve"> zł (sło</w:t>
      </w:r>
      <w:r w:rsidR="000B401B" w:rsidRPr="007C4889">
        <w:rPr>
          <w:rFonts w:ascii="Muli" w:hAnsi="Muli"/>
          <w:bCs/>
          <w:sz w:val="20"/>
          <w:szCs w:val="20"/>
        </w:rPr>
        <w:t xml:space="preserve">wnie: </w:t>
      </w:r>
      <w:r w:rsidR="00BB24F1">
        <w:rPr>
          <w:rFonts w:ascii="Muli" w:hAnsi="Muli"/>
          <w:bCs/>
          <w:sz w:val="20"/>
          <w:szCs w:val="20"/>
        </w:rPr>
        <w:t>tysiąc pięćset 00/100</w:t>
      </w:r>
      <w:r w:rsidR="000B588E" w:rsidRPr="007C4889">
        <w:rPr>
          <w:rFonts w:ascii="Muli" w:hAnsi="Muli"/>
          <w:bCs/>
          <w:sz w:val="20"/>
          <w:szCs w:val="20"/>
        </w:rPr>
        <w:t xml:space="preserve">) </w:t>
      </w:r>
      <w:r w:rsidR="00262B57" w:rsidRPr="007C4889">
        <w:rPr>
          <w:rFonts w:ascii="Muli" w:hAnsi="Muli"/>
          <w:bCs/>
          <w:sz w:val="20"/>
          <w:szCs w:val="20"/>
        </w:rPr>
        <w:t xml:space="preserve">wpłacone przez </w:t>
      </w:r>
      <w:r w:rsidR="00DD5102" w:rsidRPr="007C4889">
        <w:rPr>
          <w:rFonts w:ascii="Muli" w:hAnsi="Muli"/>
          <w:bCs/>
          <w:sz w:val="20"/>
          <w:szCs w:val="20"/>
        </w:rPr>
        <w:t>Wykonawcę</w:t>
      </w:r>
      <w:r w:rsidR="00262B57" w:rsidRPr="007C4889">
        <w:rPr>
          <w:rFonts w:ascii="Muli" w:hAnsi="Muli"/>
          <w:bCs/>
          <w:sz w:val="20"/>
          <w:szCs w:val="20"/>
        </w:rPr>
        <w:t xml:space="preserve"> zgodnie z postanowieniami Regulaminu przetargu. </w:t>
      </w:r>
      <w:r w:rsidR="00910AFF" w:rsidRPr="007C4889">
        <w:rPr>
          <w:rFonts w:ascii="Muli" w:hAnsi="Muli"/>
          <w:sz w:val="20"/>
          <w:szCs w:val="20"/>
        </w:rPr>
        <w:t>Kaucja będzie zabezpieczać należyte wykonanie zobowiązań umownych przez</w:t>
      </w:r>
      <w:r w:rsidR="00DD5102" w:rsidRPr="007C4889">
        <w:rPr>
          <w:rFonts w:ascii="Muli" w:hAnsi="Muli"/>
          <w:sz w:val="20"/>
          <w:szCs w:val="20"/>
        </w:rPr>
        <w:t xml:space="preserve"> Wykonawcę</w:t>
      </w:r>
      <w:r w:rsidR="00910AFF" w:rsidRPr="007C4889">
        <w:rPr>
          <w:rFonts w:ascii="Muli" w:hAnsi="Muli"/>
          <w:sz w:val="20"/>
          <w:szCs w:val="20"/>
        </w:rPr>
        <w:t xml:space="preserve">, w szczególności płatności kar umownych i ewentualnych odszkodowań. </w:t>
      </w:r>
    </w:p>
    <w:p w14:paraId="004BCAA4" w14:textId="77777777" w:rsidR="00910AFF" w:rsidRPr="007C4889" w:rsidRDefault="00910AFF" w:rsidP="000A0229">
      <w:pPr>
        <w:pStyle w:val="Akapitzlist1"/>
        <w:numPr>
          <w:ilvl w:val="0"/>
          <w:numId w:val="9"/>
        </w:numPr>
        <w:spacing w:after="0" w:line="288" w:lineRule="auto"/>
        <w:ind w:left="426" w:hanging="426"/>
        <w:jc w:val="both"/>
        <w:rPr>
          <w:rFonts w:ascii="Muli" w:hAnsi="Muli"/>
          <w:sz w:val="20"/>
          <w:szCs w:val="20"/>
        </w:rPr>
      </w:pPr>
      <w:r w:rsidRPr="007C4889">
        <w:rPr>
          <w:rFonts w:ascii="Muli" w:hAnsi="Muli"/>
          <w:sz w:val="20"/>
          <w:szCs w:val="20"/>
        </w:rPr>
        <w:t xml:space="preserve">Kaucja gwarancyjna musi przez cały okres </w:t>
      </w:r>
      <w:r w:rsidR="0066449E" w:rsidRPr="007C4889">
        <w:rPr>
          <w:rFonts w:ascii="Muli" w:hAnsi="Muli"/>
          <w:sz w:val="20"/>
          <w:szCs w:val="20"/>
        </w:rPr>
        <w:t xml:space="preserve">obowiązywania umowy </w:t>
      </w:r>
      <w:r w:rsidRPr="007C4889">
        <w:rPr>
          <w:rFonts w:ascii="Muli" w:hAnsi="Muli"/>
          <w:sz w:val="20"/>
          <w:szCs w:val="20"/>
        </w:rPr>
        <w:t xml:space="preserve">obejmować określoną w Umowie wysokość. </w:t>
      </w:r>
      <w:r w:rsidR="0007336B" w:rsidRPr="007C4889">
        <w:rPr>
          <w:rFonts w:ascii="Muli" w:hAnsi="Muli"/>
          <w:bCs/>
          <w:sz w:val="20"/>
          <w:szCs w:val="20"/>
        </w:rPr>
        <w:t>Wykonawca</w:t>
      </w:r>
      <w:r w:rsidRPr="007C4889">
        <w:rPr>
          <w:rFonts w:ascii="Muli" w:hAnsi="Muli"/>
          <w:bCs/>
          <w:sz w:val="20"/>
          <w:szCs w:val="20"/>
        </w:rPr>
        <w:t xml:space="preserve"> zobowiązany jest w terminie 3 dni roboczych od otrzymania pisemnego wezwania od </w:t>
      </w:r>
      <w:r w:rsidR="002E2EB1" w:rsidRPr="007C4889">
        <w:rPr>
          <w:rFonts w:ascii="Muli" w:hAnsi="Muli"/>
          <w:bCs/>
          <w:sz w:val="20"/>
          <w:szCs w:val="20"/>
        </w:rPr>
        <w:t>Muzeum</w:t>
      </w:r>
      <w:r w:rsidRPr="007C4889">
        <w:rPr>
          <w:rFonts w:ascii="Muli" w:hAnsi="Muli"/>
          <w:bCs/>
          <w:sz w:val="20"/>
          <w:szCs w:val="20"/>
        </w:rPr>
        <w:t xml:space="preserve"> do uzupełnienia kaucji do kwoty </w:t>
      </w:r>
      <w:r w:rsidR="000B588E" w:rsidRPr="007C4889">
        <w:rPr>
          <w:rFonts w:ascii="Muli" w:hAnsi="Muli"/>
          <w:bCs/>
          <w:sz w:val="20"/>
          <w:szCs w:val="20"/>
        </w:rPr>
        <w:t xml:space="preserve">wskazanej w </w:t>
      </w:r>
      <w:r w:rsidRPr="007C4889">
        <w:rPr>
          <w:rFonts w:ascii="Muli" w:hAnsi="Muli"/>
          <w:bCs/>
          <w:sz w:val="20"/>
          <w:szCs w:val="20"/>
        </w:rPr>
        <w:t xml:space="preserve">ust. 1 </w:t>
      </w:r>
      <w:r w:rsidR="000B588E" w:rsidRPr="007C4889">
        <w:rPr>
          <w:rFonts w:ascii="Muli" w:hAnsi="Muli"/>
          <w:bCs/>
          <w:sz w:val="20"/>
          <w:szCs w:val="20"/>
        </w:rPr>
        <w:t>powyżej</w:t>
      </w:r>
      <w:r w:rsidRPr="007C4889">
        <w:rPr>
          <w:rFonts w:ascii="Muli" w:hAnsi="Muli"/>
          <w:bCs/>
          <w:sz w:val="20"/>
          <w:szCs w:val="20"/>
        </w:rPr>
        <w:t xml:space="preserve">. Kaucja lub kwota pozostała po wykorzystaniu przez </w:t>
      </w:r>
      <w:r w:rsidR="002E2EB1" w:rsidRPr="007C4889">
        <w:rPr>
          <w:rFonts w:ascii="Muli" w:hAnsi="Muli"/>
          <w:bCs/>
          <w:sz w:val="20"/>
          <w:szCs w:val="20"/>
        </w:rPr>
        <w:t>Muzeum</w:t>
      </w:r>
      <w:r w:rsidRPr="007C4889">
        <w:rPr>
          <w:rFonts w:ascii="Muli" w:hAnsi="Muli"/>
          <w:bCs/>
          <w:sz w:val="20"/>
          <w:szCs w:val="20"/>
        </w:rPr>
        <w:t xml:space="preserve"> części Kaucji zostanie zwrócona </w:t>
      </w:r>
      <w:r w:rsidR="00117463" w:rsidRPr="007C4889">
        <w:rPr>
          <w:rFonts w:ascii="Muli" w:hAnsi="Muli"/>
          <w:bCs/>
          <w:sz w:val="20"/>
          <w:szCs w:val="20"/>
        </w:rPr>
        <w:t xml:space="preserve">Wykonawcy </w:t>
      </w:r>
      <w:r w:rsidRPr="007C4889">
        <w:rPr>
          <w:rFonts w:ascii="Muli" w:hAnsi="Muli"/>
          <w:bCs/>
          <w:sz w:val="20"/>
          <w:szCs w:val="20"/>
        </w:rPr>
        <w:t xml:space="preserve">w terminie 10 (słownie: dziesięciu) dni roboczych po spełnieniu się łącznie następujących warunków: (i) niniejsza Umowa wygasła lub została rozwiązana; (ii) </w:t>
      </w:r>
      <w:r w:rsidR="0007336B" w:rsidRPr="007C4889">
        <w:rPr>
          <w:rFonts w:ascii="Muli" w:hAnsi="Muli"/>
          <w:bCs/>
          <w:sz w:val="20"/>
          <w:szCs w:val="20"/>
        </w:rPr>
        <w:t>Wykonawca</w:t>
      </w:r>
      <w:r w:rsidRPr="007C4889">
        <w:rPr>
          <w:rFonts w:ascii="Muli" w:hAnsi="Muli"/>
          <w:bCs/>
          <w:sz w:val="20"/>
          <w:szCs w:val="20"/>
        </w:rPr>
        <w:t xml:space="preserve"> nie ma wobec </w:t>
      </w:r>
      <w:r w:rsidR="002E2EB1" w:rsidRPr="007C4889">
        <w:rPr>
          <w:rFonts w:ascii="Muli" w:hAnsi="Muli"/>
          <w:bCs/>
          <w:sz w:val="20"/>
          <w:szCs w:val="20"/>
        </w:rPr>
        <w:t>Muzeum</w:t>
      </w:r>
      <w:r w:rsidRPr="007C4889">
        <w:rPr>
          <w:rFonts w:ascii="Muli" w:hAnsi="Muli"/>
          <w:bCs/>
          <w:sz w:val="20"/>
          <w:szCs w:val="20"/>
        </w:rPr>
        <w:t xml:space="preserve"> żadnych zaległości w płatności</w:t>
      </w:r>
      <w:r w:rsidR="0066449E" w:rsidRPr="007C4889">
        <w:rPr>
          <w:rFonts w:ascii="Muli" w:hAnsi="Muli"/>
          <w:bCs/>
          <w:sz w:val="20"/>
          <w:szCs w:val="20"/>
        </w:rPr>
        <w:t>ach</w:t>
      </w:r>
      <w:r w:rsidRPr="007C4889">
        <w:rPr>
          <w:rFonts w:ascii="Muli" w:hAnsi="Muli"/>
          <w:bCs/>
          <w:sz w:val="20"/>
          <w:szCs w:val="20"/>
        </w:rPr>
        <w:t xml:space="preserve"> na podstawie lub w związku z niniejsza  Umową</w:t>
      </w:r>
      <w:r w:rsidR="00D466CE" w:rsidRPr="007C4889">
        <w:rPr>
          <w:rFonts w:ascii="Muli" w:hAnsi="Muli"/>
          <w:bCs/>
          <w:sz w:val="20"/>
          <w:szCs w:val="20"/>
        </w:rPr>
        <w:t>; (iii) Wykonawca</w:t>
      </w:r>
      <w:r w:rsidR="0066449E" w:rsidRPr="007C4889">
        <w:rPr>
          <w:rFonts w:ascii="Muli" w:hAnsi="Muli"/>
          <w:bCs/>
          <w:sz w:val="20"/>
          <w:szCs w:val="20"/>
        </w:rPr>
        <w:t xml:space="preserve"> dokonał przekazania </w:t>
      </w:r>
      <w:r w:rsidR="00D466CE" w:rsidRPr="007C4889">
        <w:rPr>
          <w:rFonts w:ascii="Muli" w:hAnsi="Muli"/>
          <w:bCs/>
          <w:sz w:val="20"/>
          <w:szCs w:val="20"/>
        </w:rPr>
        <w:t>P</w:t>
      </w:r>
      <w:r w:rsidR="00C47AEB" w:rsidRPr="007C4889">
        <w:rPr>
          <w:rFonts w:ascii="Muli" w:hAnsi="Muli"/>
          <w:bCs/>
          <w:sz w:val="20"/>
          <w:szCs w:val="20"/>
        </w:rPr>
        <w:t>unktu świadczenia usługi.</w:t>
      </w:r>
      <w:r w:rsidRPr="007C4889">
        <w:rPr>
          <w:rFonts w:ascii="Muli" w:hAnsi="Muli"/>
          <w:sz w:val="20"/>
          <w:szCs w:val="20"/>
        </w:rPr>
        <w:t xml:space="preserve"> </w:t>
      </w:r>
      <w:r w:rsidRPr="007C4889">
        <w:rPr>
          <w:rFonts w:ascii="Muli" w:hAnsi="Muli"/>
          <w:bCs/>
          <w:sz w:val="20"/>
          <w:szCs w:val="20"/>
        </w:rPr>
        <w:t xml:space="preserve">Kaucja nie podlega oprocentowaniu. </w:t>
      </w:r>
    </w:p>
    <w:p w14:paraId="76A9B2F1" w14:textId="77777777" w:rsidR="00884E2C" w:rsidRPr="007C4889" w:rsidRDefault="00884E2C" w:rsidP="008C3555">
      <w:pPr>
        <w:pStyle w:val="Tytu"/>
        <w:tabs>
          <w:tab w:val="left" w:pos="0"/>
        </w:tabs>
        <w:spacing w:line="288" w:lineRule="auto"/>
        <w:jc w:val="left"/>
        <w:rPr>
          <w:rFonts w:ascii="Muli" w:hAnsi="Muli"/>
          <w:b/>
          <w:sz w:val="20"/>
          <w:szCs w:val="20"/>
        </w:rPr>
      </w:pPr>
    </w:p>
    <w:p w14:paraId="6742BEB0" w14:textId="77777777" w:rsidR="00DD5102" w:rsidRPr="007C4889" w:rsidRDefault="00910AFF" w:rsidP="000A0229">
      <w:pPr>
        <w:pStyle w:val="Tytu"/>
        <w:tabs>
          <w:tab w:val="left" w:pos="0"/>
        </w:tabs>
        <w:spacing w:line="288" w:lineRule="auto"/>
        <w:rPr>
          <w:rFonts w:ascii="Muli" w:hAnsi="Muli"/>
          <w:b/>
          <w:sz w:val="20"/>
          <w:szCs w:val="20"/>
        </w:rPr>
      </w:pPr>
      <w:r w:rsidRPr="007C4889">
        <w:rPr>
          <w:rFonts w:ascii="Muli" w:hAnsi="Muli"/>
          <w:b/>
          <w:sz w:val="20"/>
          <w:szCs w:val="20"/>
        </w:rPr>
        <w:t>§ 9</w:t>
      </w:r>
    </w:p>
    <w:p w14:paraId="069A46D3" w14:textId="77777777" w:rsidR="00DD5102" w:rsidRPr="007C4889" w:rsidRDefault="00DD5102" w:rsidP="00FB3824">
      <w:pPr>
        <w:pStyle w:val="Akapitzlist"/>
        <w:numPr>
          <w:ilvl w:val="3"/>
          <w:numId w:val="9"/>
        </w:numPr>
        <w:spacing w:line="288" w:lineRule="auto"/>
        <w:ind w:left="426" w:hanging="426"/>
        <w:jc w:val="both"/>
        <w:rPr>
          <w:rFonts w:ascii="Muli" w:hAnsi="Muli"/>
          <w:sz w:val="20"/>
          <w:szCs w:val="20"/>
        </w:rPr>
      </w:pPr>
      <w:r w:rsidRPr="007C4889">
        <w:rPr>
          <w:rFonts w:ascii="Muli" w:hAnsi="Muli"/>
          <w:sz w:val="20"/>
          <w:szCs w:val="20"/>
        </w:rPr>
        <w:t>Rozliczenia finansowe z tytułu realizacji Umowy obejmują:</w:t>
      </w:r>
    </w:p>
    <w:p w14:paraId="679BBACE" w14:textId="77777777" w:rsidR="00DD5102" w:rsidRPr="007C4889" w:rsidRDefault="00DD5102" w:rsidP="00FB3824">
      <w:pPr>
        <w:pStyle w:val="Akapitzlist"/>
        <w:numPr>
          <w:ilvl w:val="1"/>
          <w:numId w:val="10"/>
        </w:numPr>
        <w:spacing w:after="0" w:line="288" w:lineRule="auto"/>
        <w:ind w:left="851" w:hanging="426"/>
        <w:jc w:val="both"/>
        <w:rPr>
          <w:rFonts w:ascii="Muli" w:hAnsi="Muli"/>
          <w:b/>
          <w:sz w:val="20"/>
          <w:szCs w:val="20"/>
        </w:rPr>
      </w:pPr>
      <w:r w:rsidRPr="007C4889">
        <w:rPr>
          <w:rFonts w:ascii="Muli" w:hAnsi="Muli"/>
          <w:b/>
          <w:sz w:val="20"/>
          <w:szCs w:val="20"/>
        </w:rPr>
        <w:t>Wynagrodzenie płatne przez Muzeum na rzecz Wykonawcy:</w:t>
      </w:r>
    </w:p>
    <w:p w14:paraId="5C5A6CD7" w14:textId="77777777" w:rsidR="00DD5102" w:rsidRPr="007C4889" w:rsidRDefault="00DD5102" w:rsidP="00FB3824">
      <w:pPr>
        <w:pStyle w:val="Akapitzlist"/>
        <w:numPr>
          <w:ilvl w:val="2"/>
          <w:numId w:val="10"/>
        </w:numPr>
        <w:spacing w:after="0" w:line="288" w:lineRule="auto"/>
        <w:ind w:left="851" w:hanging="426"/>
        <w:jc w:val="both"/>
        <w:rPr>
          <w:rFonts w:ascii="Muli" w:hAnsi="Muli"/>
          <w:sz w:val="20"/>
          <w:szCs w:val="20"/>
        </w:rPr>
      </w:pPr>
      <w:r w:rsidRPr="007C4889">
        <w:rPr>
          <w:rFonts w:ascii="Muli" w:hAnsi="Muli"/>
          <w:sz w:val="20"/>
          <w:szCs w:val="20"/>
        </w:rPr>
        <w:lastRenderedPageBreak/>
        <w:t xml:space="preserve">wynagrodzenie z tytułu </w:t>
      </w:r>
      <w:r w:rsidR="00C64C07" w:rsidRPr="007C4889">
        <w:rPr>
          <w:rFonts w:ascii="Muli" w:hAnsi="Muli"/>
          <w:sz w:val="20"/>
          <w:szCs w:val="20"/>
        </w:rPr>
        <w:t xml:space="preserve">usługi </w:t>
      </w:r>
      <w:r w:rsidRPr="007C4889">
        <w:rPr>
          <w:rFonts w:ascii="Muli" w:hAnsi="Muli"/>
          <w:sz w:val="20"/>
          <w:szCs w:val="20"/>
        </w:rPr>
        <w:t>tj. stałe miesięczne wynagrodzenie w wysokości</w:t>
      </w:r>
      <w:r w:rsidR="00212968" w:rsidRPr="007C4889">
        <w:rPr>
          <w:rFonts w:ascii="Muli" w:hAnsi="Muli"/>
          <w:sz w:val="20"/>
          <w:szCs w:val="20"/>
        </w:rPr>
        <w:t xml:space="preserve"> </w:t>
      </w:r>
      <w:r w:rsidR="00B87BA0" w:rsidRPr="007C4889">
        <w:rPr>
          <w:rFonts w:ascii="Muli" w:hAnsi="Muli"/>
          <w:sz w:val="20"/>
          <w:szCs w:val="20"/>
        </w:rPr>
        <w:t>…</w:t>
      </w:r>
      <w:r w:rsidR="00900F1F" w:rsidRPr="007C4889">
        <w:rPr>
          <w:rFonts w:ascii="Muli" w:hAnsi="Muli"/>
          <w:sz w:val="20"/>
          <w:szCs w:val="20"/>
        </w:rPr>
        <w:t xml:space="preserve"> netto + VAT według obowiązującej stawki</w:t>
      </w:r>
      <w:r w:rsidRPr="007C4889">
        <w:rPr>
          <w:rFonts w:ascii="Muli" w:hAnsi="Muli"/>
          <w:sz w:val="20"/>
          <w:szCs w:val="20"/>
        </w:rPr>
        <w:t xml:space="preserve">, co </w:t>
      </w:r>
      <w:r w:rsidR="00900F1F" w:rsidRPr="007C4889">
        <w:rPr>
          <w:rFonts w:ascii="Muli" w:hAnsi="Muli"/>
          <w:sz w:val="20"/>
          <w:szCs w:val="20"/>
        </w:rPr>
        <w:t xml:space="preserve">stanowi </w:t>
      </w:r>
      <w:r w:rsidRPr="007C4889">
        <w:rPr>
          <w:rFonts w:ascii="Muli" w:hAnsi="Muli"/>
          <w:sz w:val="20"/>
          <w:szCs w:val="20"/>
        </w:rPr>
        <w:t xml:space="preserve"> </w:t>
      </w:r>
      <w:r w:rsidR="00900F1F" w:rsidRPr="007C4889">
        <w:rPr>
          <w:rFonts w:ascii="Muli" w:hAnsi="Muli"/>
          <w:sz w:val="20"/>
          <w:szCs w:val="20"/>
        </w:rPr>
        <w:t xml:space="preserve">na dzień </w:t>
      </w:r>
      <w:r w:rsidRPr="007C4889">
        <w:rPr>
          <w:rFonts w:ascii="Muli" w:hAnsi="Muli"/>
          <w:sz w:val="20"/>
          <w:szCs w:val="20"/>
        </w:rPr>
        <w:t xml:space="preserve">zawarcia umowy,  </w:t>
      </w:r>
      <w:r w:rsidR="00D17032" w:rsidRPr="007C4889">
        <w:rPr>
          <w:rFonts w:ascii="Muli" w:hAnsi="Muli"/>
          <w:sz w:val="20"/>
          <w:szCs w:val="20"/>
        </w:rPr>
        <w:t xml:space="preserve">kwotę </w:t>
      </w:r>
      <w:r w:rsidR="00B87BA0" w:rsidRPr="007C4889">
        <w:rPr>
          <w:rFonts w:ascii="Muli" w:hAnsi="Muli"/>
          <w:b/>
          <w:sz w:val="20"/>
          <w:szCs w:val="20"/>
        </w:rPr>
        <w:t>…</w:t>
      </w:r>
      <w:r w:rsidR="00212968" w:rsidRPr="007C4889">
        <w:rPr>
          <w:rFonts w:ascii="Muli" w:hAnsi="Muli"/>
          <w:b/>
          <w:sz w:val="20"/>
          <w:szCs w:val="20"/>
        </w:rPr>
        <w:t xml:space="preserve"> zł</w:t>
      </w:r>
      <w:r w:rsidR="00D17032" w:rsidRPr="007C4889">
        <w:rPr>
          <w:rFonts w:ascii="Muli" w:hAnsi="Muli"/>
          <w:b/>
          <w:sz w:val="20"/>
          <w:szCs w:val="20"/>
        </w:rPr>
        <w:t xml:space="preserve"> brutto, </w:t>
      </w:r>
      <w:r w:rsidR="00FB3824" w:rsidRPr="007C4889">
        <w:rPr>
          <w:rFonts w:ascii="Muli" w:hAnsi="Muli"/>
          <w:sz w:val="20"/>
          <w:szCs w:val="20"/>
        </w:rPr>
        <w:t>miesięcznie.</w:t>
      </w:r>
    </w:p>
    <w:p w14:paraId="140E658D" w14:textId="77777777" w:rsidR="00DD5102" w:rsidRPr="007C4889" w:rsidRDefault="00DD5102" w:rsidP="00FB3824">
      <w:pPr>
        <w:pStyle w:val="Ustp"/>
        <w:numPr>
          <w:ilvl w:val="3"/>
          <w:numId w:val="9"/>
        </w:numPr>
        <w:tabs>
          <w:tab w:val="num" w:pos="567"/>
        </w:tabs>
        <w:spacing w:line="288" w:lineRule="auto"/>
        <w:ind w:left="426"/>
        <w:rPr>
          <w:rFonts w:ascii="Muli" w:hAnsi="Muli"/>
          <w:sz w:val="20"/>
          <w:szCs w:val="20"/>
        </w:rPr>
      </w:pPr>
      <w:r w:rsidRPr="007C4889">
        <w:rPr>
          <w:rFonts w:ascii="Muli" w:hAnsi="Muli"/>
          <w:sz w:val="20"/>
          <w:szCs w:val="20"/>
        </w:rPr>
        <w:t xml:space="preserve">Wykonawca zobowiązany jest do rozliczania sprzedaży biletów wg. następujących zasad: </w:t>
      </w:r>
    </w:p>
    <w:p w14:paraId="075A85DA" w14:textId="77777777" w:rsidR="00DD5102" w:rsidRPr="007C4889" w:rsidRDefault="00DD5102" w:rsidP="00FB3824">
      <w:pPr>
        <w:pStyle w:val="Ustp"/>
        <w:numPr>
          <w:ilvl w:val="0"/>
          <w:numId w:val="22"/>
        </w:numPr>
        <w:spacing w:line="288" w:lineRule="auto"/>
        <w:ind w:hanging="426"/>
        <w:rPr>
          <w:rFonts w:ascii="Muli" w:hAnsi="Muli" w:cs="Calibri"/>
          <w:b w:val="0"/>
          <w:sz w:val="20"/>
          <w:szCs w:val="20"/>
        </w:rPr>
      </w:pPr>
      <w:r w:rsidRPr="007C4889">
        <w:rPr>
          <w:rFonts w:ascii="Muli" w:hAnsi="Muli" w:cs="Calibri"/>
          <w:b w:val="0"/>
          <w:sz w:val="20"/>
          <w:szCs w:val="20"/>
        </w:rPr>
        <w:t>Wykonawca będzie zobowiązany do prowadzenia ewidencji sprzedaży i rejestracji sprzedaży biletów w imieniu i na rzecz Muzeum przy zastosowaniu własnej kasy fiskalnej.</w:t>
      </w:r>
    </w:p>
    <w:p w14:paraId="36CDB571" w14:textId="59F5D1B9" w:rsidR="00DD5102" w:rsidRPr="007C4889" w:rsidRDefault="00DD5102" w:rsidP="00FB3824">
      <w:pPr>
        <w:pStyle w:val="Akapitzlist"/>
        <w:numPr>
          <w:ilvl w:val="0"/>
          <w:numId w:val="22"/>
        </w:numPr>
        <w:suppressAutoHyphens/>
        <w:spacing w:after="0" w:line="288" w:lineRule="auto"/>
        <w:ind w:hanging="426"/>
        <w:jc w:val="both"/>
        <w:rPr>
          <w:rFonts w:ascii="Muli" w:hAnsi="Muli"/>
          <w:sz w:val="20"/>
          <w:szCs w:val="20"/>
        </w:rPr>
      </w:pPr>
      <w:r w:rsidRPr="007C4889">
        <w:rPr>
          <w:rFonts w:ascii="Muli" w:hAnsi="Muli"/>
          <w:sz w:val="20"/>
          <w:szCs w:val="20"/>
        </w:rPr>
        <w:t xml:space="preserve">Wykonawca będzie miał obowiązek równoczesnego prowadzenia ewidencji sprzedaży na rzecz i w imieniu Muzeum. </w:t>
      </w:r>
      <w:r w:rsidRPr="007C4889">
        <w:rPr>
          <w:rFonts w:ascii="Muli" w:eastAsia="Times New Roman" w:hAnsi="Muli"/>
          <w:sz w:val="20"/>
          <w:szCs w:val="20"/>
          <w:lang w:eastAsia="pl-PL"/>
        </w:rPr>
        <w:t xml:space="preserve">Zatem prowadzona przez Wykonawcę dokumentacja musi umożliwiać zidentyfikowanie dokonanych transakcji i przypisanie im konkretnych dokumentów, tak by nie doprowadzić do błędnego, np. podwójnego opodatkowania tej samej transakcji na podstawie dwóch dowodów sprzedaży – faktury i paragonu. </w:t>
      </w:r>
    </w:p>
    <w:p w14:paraId="0CB68134" w14:textId="77777777" w:rsidR="00DD5102" w:rsidRPr="007C4889" w:rsidRDefault="00DD5102" w:rsidP="00FB3824">
      <w:pPr>
        <w:pStyle w:val="Akapitzlist"/>
        <w:numPr>
          <w:ilvl w:val="0"/>
          <w:numId w:val="22"/>
        </w:numPr>
        <w:suppressAutoHyphens/>
        <w:spacing w:after="0" w:line="288" w:lineRule="auto"/>
        <w:ind w:hanging="426"/>
        <w:jc w:val="both"/>
        <w:rPr>
          <w:rFonts w:ascii="Muli" w:hAnsi="Muli"/>
          <w:sz w:val="20"/>
          <w:szCs w:val="20"/>
        </w:rPr>
      </w:pPr>
      <w:r w:rsidRPr="007C4889">
        <w:rPr>
          <w:rFonts w:ascii="Muli" w:hAnsi="Muli"/>
          <w:sz w:val="20"/>
          <w:szCs w:val="20"/>
        </w:rPr>
        <w:t>Wykonawca będzie sporządzał raporty fiskalne dobowe po zakończeniu sprzedaży za dany dzień, nie później niż przed dokonaniem pierwszej sprzedaży w dniu następnym.</w:t>
      </w:r>
    </w:p>
    <w:p w14:paraId="50875080" w14:textId="77777777" w:rsidR="00DD5102" w:rsidRPr="007C4889" w:rsidRDefault="00DD5102" w:rsidP="00FB3824">
      <w:pPr>
        <w:pStyle w:val="Akapitzlist"/>
        <w:numPr>
          <w:ilvl w:val="0"/>
          <w:numId w:val="22"/>
        </w:numPr>
        <w:suppressAutoHyphens/>
        <w:spacing w:after="0" w:line="288" w:lineRule="auto"/>
        <w:ind w:hanging="426"/>
        <w:jc w:val="both"/>
        <w:rPr>
          <w:rFonts w:ascii="Muli" w:hAnsi="Muli"/>
          <w:sz w:val="20"/>
          <w:szCs w:val="20"/>
        </w:rPr>
      </w:pPr>
      <w:r w:rsidRPr="007C4889">
        <w:rPr>
          <w:rFonts w:ascii="Muli" w:hAnsi="Muli"/>
          <w:sz w:val="20"/>
          <w:szCs w:val="20"/>
        </w:rPr>
        <w:t>Wykonawca będzie sporządzał raporty okresowe (miesięczne) po zakończeniu sprzedaży za dany miesiąc w terminie do 2-go dnia miesiąca następującego po danym miesiącu.</w:t>
      </w:r>
    </w:p>
    <w:p w14:paraId="72282992" w14:textId="77777777" w:rsidR="00DD5102" w:rsidRPr="007C4889" w:rsidRDefault="00DD5102" w:rsidP="00FB3824">
      <w:pPr>
        <w:pStyle w:val="Akapitzlist"/>
        <w:numPr>
          <w:ilvl w:val="0"/>
          <w:numId w:val="22"/>
        </w:numPr>
        <w:suppressAutoHyphens/>
        <w:spacing w:after="0" w:line="288" w:lineRule="auto"/>
        <w:ind w:hanging="426"/>
        <w:jc w:val="both"/>
        <w:rPr>
          <w:rFonts w:ascii="Muli" w:hAnsi="Muli"/>
          <w:sz w:val="20"/>
          <w:szCs w:val="20"/>
        </w:rPr>
      </w:pPr>
      <w:r w:rsidRPr="007C4889">
        <w:rPr>
          <w:rFonts w:ascii="Muli" w:hAnsi="Muli"/>
          <w:sz w:val="20"/>
          <w:szCs w:val="20"/>
        </w:rPr>
        <w:t xml:space="preserve">Kopie raportów dobowych oraz raportu miesięcznego będą przekazywane Muzeum do 2-go dnia  kolejnego miesiąca lub wcześniej </w:t>
      </w:r>
      <w:r w:rsidRPr="007C4889">
        <w:rPr>
          <w:rFonts w:ascii="Muli" w:hAnsi="Muli" w:cs="Calibri"/>
          <w:sz w:val="20"/>
          <w:szCs w:val="20"/>
        </w:rPr>
        <w:t>na żądanie Muzeum w przypadku raportu dobowego.</w:t>
      </w:r>
    </w:p>
    <w:p w14:paraId="09CFB589" w14:textId="77777777" w:rsidR="00DD5102" w:rsidRPr="007C4889" w:rsidRDefault="00DD5102" w:rsidP="00FB3824">
      <w:pPr>
        <w:pStyle w:val="Akapitzlist"/>
        <w:numPr>
          <w:ilvl w:val="0"/>
          <w:numId w:val="22"/>
        </w:numPr>
        <w:suppressAutoHyphens/>
        <w:spacing w:after="0" w:line="288" w:lineRule="auto"/>
        <w:ind w:hanging="426"/>
        <w:jc w:val="both"/>
        <w:rPr>
          <w:rFonts w:ascii="Muli" w:hAnsi="Muli"/>
          <w:sz w:val="20"/>
          <w:szCs w:val="20"/>
        </w:rPr>
      </w:pPr>
      <w:r w:rsidRPr="007C4889">
        <w:rPr>
          <w:rFonts w:ascii="Muli" w:hAnsi="Muli" w:cs="Calibri"/>
          <w:sz w:val="20"/>
          <w:szCs w:val="20"/>
        </w:rPr>
        <w:t>Naruszenie obowiązku właściwego sporządzenia fiskalnych raportów dobowych i miesięcznych oraz ich przekazywania Muzeum stanowić będzie istotne naruszenie zobowiązań będących po stronie Wykonawcy.</w:t>
      </w:r>
    </w:p>
    <w:p w14:paraId="0074070A" w14:textId="77777777" w:rsidR="00DD5102" w:rsidRPr="007C4889" w:rsidRDefault="00DD5102" w:rsidP="00FB3824">
      <w:pPr>
        <w:pStyle w:val="Akapitzlist"/>
        <w:numPr>
          <w:ilvl w:val="0"/>
          <w:numId w:val="22"/>
        </w:numPr>
        <w:suppressAutoHyphens/>
        <w:spacing w:after="0" w:line="288" w:lineRule="auto"/>
        <w:ind w:hanging="426"/>
        <w:jc w:val="both"/>
        <w:rPr>
          <w:rFonts w:ascii="Muli" w:hAnsi="Muli"/>
          <w:sz w:val="20"/>
          <w:szCs w:val="20"/>
        </w:rPr>
      </w:pPr>
      <w:r w:rsidRPr="007C4889">
        <w:rPr>
          <w:rFonts w:ascii="Muli" w:hAnsi="Muli" w:cs="Calibri"/>
          <w:sz w:val="20"/>
          <w:szCs w:val="20"/>
        </w:rPr>
        <w:t xml:space="preserve">Wykonawca jest odpowiedzialny za ewentualne szkody poniesione przez Muzeum wskutek niewykonania obowiązku terminowego sporządzenia fiskalnego raportu dobowego lub miesięcznego. </w:t>
      </w:r>
    </w:p>
    <w:p w14:paraId="7E3EBBEF" w14:textId="77777777" w:rsidR="00DD5102" w:rsidRPr="007C4889" w:rsidRDefault="00DD5102" w:rsidP="00FB3824">
      <w:pPr>
        <w:pStyle w:val="Akapitzlist"/>
        <w:numPr>
          <w:ilvl w:val="0"/>
          <w:numId w:val="22"/>
        </w:numPr>
        <w:suppressAutoHyphens/>
        <w:spacing w:after="0" w:line="288" w:lineRule="auto"/>
        <w:ind w:hanging="426"/>
        <w:jc w:val="both"/>
        <w:rPr>
          <w:rFonts w:ascii="Muli" w:hAnsi="Muli"/>
          <w:sz w:val="20"/>
          <w:szCs w:val="20"/>
        </w:rPr>
      </w:pPr>
      <w:r w:rsidRPr="007C4889">
        <w:rPr>
          <w:rFonts w:ascii="Muli" w:hAnsi="Muli" w:cs="Calibri"/>
          <w:sz w:val="20"/>
          <w:szCs w:val="20"/>
        </w:rPr>
        <w:t xml:space="preserve">Wykonawca będzie zobowiązany do przechowywania </w:t>
      </w:r>
      <w:r w:rsidRPr="007C4889">
        <w:rPr>
          <w:rFonts w:ascii="Muli" w:eastAsia="Times New Roman" w:hAnsi="Muli"/>
          <w:sz w:val="20"/>
          <w:szCs w:val="20"/>
          <w:lang w:eastAsia="pl-PL"/>
        </w:rPr>
        <w:t>kopii dokumentów kasowych przez okres wymagany w art. 112, zgodnie z warunkami określonymi w ustawie z dnia 29 września 1994 r. o rachunkowości.</w:t>
      </w:r>
    </w:p>
    <w:p w14:paraId="47BCAD98" w14:textId="77777777" w:rsidR="00DD5102" w:rsidRPr="007C4889" w:rsidRDefault="00DD5102" w:rsidP="00FB3824">
      <w:pPr>
        <w:pStyle w:val="Akapitzlist"/>
        <w:numPr>
          <w:ilvl w:val="0"/>
          <w:numId w:val="22"/>
        </w:numPr>
        <w:suppressAutoHyphens/>
        <w:spacing w:after="0" w:line="288" w:lineRule="auto"/>
        <w:ind w:hanging="426"/>
        <w:jc w:val="both"/>
        <w:rPr>
          <w:rFonts w:ascii="Muli" w:hAnsi="Muli"/>
          <w:sz w:val="20"/>
          <w:szCs w:val="20"/>
        </w:rPr>
      </w:pPr>
      <w:r w:rsidRPr="007C4889">
        <w:rPr>
          <w:rFonts w:ascii="Muli" w:hAnsi="Muli" w:cs="Calibri"/>
          <w:sz w:val="20"/>
          <w:szCs w:val="20"/>
        </w:rPr>
        <w:t>Fiskalny raport dobowy i miesięczny powinien być sporządzony w sposób odpowiadający wymogom przepisów prawa i zawierać wszelkie wymagane przepisami prawa informacje. Ponadto powinien być sporządzony w sposób na tyle szczegółowy, aby było możliwe rozróżnienie poszczególnych usług świadczonych przez Wykonawcę.</w:t>
      </w:r>
    </w:p>
    <w:p w14:paraId="2C5C89A5" w14:textId="77777777" w:rsidR="00DD5102" w:rsidRPr="007C4889" w:rsidRDefault="00DD5102" w:rsidP="00FB3824">
      <w:pPr>
        <w:pStyle w:val="Litera"/>
        <w:numPr>
          <w:ilvl w:val="0"/>
          <w:numId w:val="22"/>
        </w:numPr>
        <w:tabs>
          <w:tab w:val="clear" w:pos="1276"/>
          <w:tab w:val="left" w:pos="1985"/>
        </w:tabs>
        <w:spacing w:line="288" w:lineRule="auto"/>
        <w:ind w:hanging="426"/>
        <w:rPr>
          <w:rFonts w:ascii="Muli" w:hAnsi="Muli"/>
          <w:sz w:val="20"/>
          <w:szCs w:val="20"/>
        </w:rPr>
      </w:pPr>
      <w:r w:rsidRPr="007C4889">
        <w:rPr>
          <w:rFonts w:ascii="Muli" w:hAnsi="Muli"/>
          <w:sz w:val="20"/>
          <w:szCs w:val="20"/>
        </w:rPr>
        <w:t>Wykonawca jest zobowiązany do sporządzenia rozliczeń ilościowych i wartościowych wg. następujących zasad:</w:t>
      </w:r>
    </w:p>
    <w:p w14:paraId="75194838" w14:textId="77777777" w:rsidR="00DD5102" w:rsidRPr="007C4889" w:rsidRDefault="00DD5102" w:rsidP="00FB3824">
      <w:pPr>
        <w:pStyle w:val="Akapitzlist"/>
        <w:numPr>
          <w:ilvl w:val="0"/>
          <w:numId w:val="23"/>
        </w:numPr>
        <w:suppressAutoHyphens/>
        <w:spacing w:after="0" w:line="288" w:lineRule="auto"/>
        <w:ind w:left="1276" w:hanging="142"/>
        <w:jc w:val="both"/>
        <w:rPr>
          <w:rFonts w:ascii="Muli" w:hAnsi="Muli"/>
          <w:sz w:val="20"/>
          <w:szCs w:val="20"/>
        </w:rPr>
      </w:pPr>
      <w:r w:rsidRPr="007C4889">
        <w:rPr>
          <w:rFonts w:ascii="Muli" w:hAnsi="Muli" w:cs="Calibri"/>
          <w:sz w:val="20"/>
          <w:szCs w:val="20"/>
        </w:rPr>
        <w:t xml:space="preserve">W celu rozliczenia sprzedanych biletów Wykonawca będzie sporządzał protokół/raport sprzedaży z którego będzie wynikać kiedy, ile i za jaką kwotę zostały sprzedane bilety, z wyróżnieniem wartości netto, VAT i brutto za sprzedane bilety. Niniejszy raport będzie przekazywany Muzeum </w:t>
      </w:r>
      <w:r w:rsidRPr="007C4889">
        <w:rPr>
          <w:rFonts w:ascii="Muli" w:hAnsi="Muli"/>
          <w:sz w:val="20"/>
          <w:szCs w:val="20"/>
        </w:rPr>
        <w:t>do 2-go dnia  kolejnego miesiąca.</w:t>
      </w:r>
    </w:p>
    <w:p w14:paraId="65F47EE8" w14:textId="77777777" w:rsidR="00DD5102" w:rsidRPr="007C4889" w:rsidRDefault="00DD5102" w:rsidP="00FB3824">
      <w:pPr>
        <w:pStyle w:val="Akapitzlist"/>
        <w:numPr>
          <w:ilvl w:val="0"/>
          <w:numId w:val="23"/>
        </w:numPr>
        <w:suppressAutoHyphens/>
        <w:spacing w:after="0" w:line="288" w:lineRule="auto"/>
        <w:ind w:left="1276" w:hanging="142"/>
        <w:jc w:val="both"/>
        <w:rPr>
          <w:rFonts w:ascii="Muli" w:hAnsi="Muli"/>
          <w:sz w:val="20"/>
          <w:szCs w:val="20"/>
        </w:rPr>
      </w:pPr>
      <w:r w:rsidRPr="007C4889">
        <w:rPr>
          <w:rFonts w:ascii="Muli" w:hAnsi="Muli" w:cs="Calibri"/>
          <w:sz w:val="20"/>
          <w:szCs w:val="20"/>
        </w:rPr>
        <w:t>Na podstawie raportów dziennych wykonawca jest zobowiązany do sporządzenia miesięcznego rozliczenia ilościowego i wartościowego sprzedanych biletów. Rozliczenie powinno także zawierać informację o sprzedanych biletach w podziale na następujące kategorie:</w:t>
      </w:r>
    </w:p>
    <w:p w14:paraId="6FB58024" w14:textId="77777777" w:rsidR="00DD5102" w:rsidRPr="007C4889" w:rsidRDefault="00DD5102" w:rsidP="00FB3824">
      <w:pPr>
        <w:pStyle w:val="Akapitzlist"/>
        <w:tabs>
          <w:tab w:val="left" w:pos="1134"/>
        </w:tabs>
        <w:suppressAutoHyphens/>
        <w:spacing w:after="0" w:line="288" w:lineRule="auto"/>
        <w:ind w:left="1276" w:hanging="142"/>
        <w:jc w:val="both"/>
        <w:rPr>
          <w:rFonts w:ascii="Muli" w:hAnsi="Muli" w:cs="Calibri"/>
          <w:sz w:val="20"/>
          <w:szCs w:val="20"/>
        </w:rPr>
      </w:pPr>
      <w:r w:rsidRPr="007C4889">
        <w:rPr>
          <w:rFonts w:ascii="Muli" w:hAnsi="Muli" w:cs="Calibri"/>
          <w:sz w:val="20"/>
          <w:szCs w:val="20"/>
        </w:rPr>
        <w:t xml:space="preserve">- Normalne, </w:t>
      </w:r>
    </w:p>
    <w:p w14:paraId="2101DA91" w14:textId="77777777" w:rsidR="00DD5102" w:rsidRPr="007C4889" w:rsidRDefault="00DD5102" w:rsidP="00FB3824">
      <w:pPr>
        <w:pStyle w:val="Akapitzlist"/>
        <w:tabs>
          <w:tab w:val="left" w:pos="1134"/>
        </w:tabs>
        <w:suppressAutoHyphens/>
        <w:spacing w:after="0" w:line="288" w:lineRule="auto"/>
        <w:ind w:left="1276" w:hanging="142"/>
        <w:jc w:val="both"/>
        <w:rPr>
          <w:rFonts w:ascii="Muli" w:hAnsi="Muli" w:cs="Calibri"/>
          <w:sz w:val="20"/>
          <w:szCs w:val="20"/>
        </w:rPr>
      </w:pPr>
      <w:r w:rsidRPr="007C4889">
        <w:rPr>
          <w:rFonts w:ascii="Muli" w:hAnsi="Muli" w:cs="Calibri"/>
          <w:sz w:val="20"/>
          <w:szCs w:val="20"/>
        </w:rPr>
        <w:t xml:space="preserve">- Ulgowe, </w:t>
      </w:r>
    </w:p>
    <w:p w14:paraId="5F2ABF52" w14:textId="77777777" w:rsidR="00DD5102" w:rsidRPr="007C4889" w:rsidRDefault="00DD5102" w:rsidP="00FB3824">
      <w:pPr>
        <w:pStyle w:val="Akapitzlist"/>
        <w:tabs>
          <w:tab w:val="left" w:pos="1134"/>
        </w:tabs>
        <w:suppressAutoHyphens/>
        <w:spacing w:after="0" w:line="288" w:lineRule="auto"/>
        <w:ind w:left="1276" w:hanging="142"/>
        <w:jc w:val="both"/>
        <w:rPr>
          <w:rFonts w:ascii="Muli" w:hAnsi="Muli" w:cs="Calibri"/>
          <w:sz w:val="20"/>
          <w:szCs w:val="20"/>
        </w:rPr>
      </w:pPr>
      <w:r w:rsidRPr="007C4889">
        <w:rPr>
          <w:rFonts w:ascii="Muli" w:hAnsi="Muli" w:cs="Calibri"/>
          <w:sz w:val="20"/>
          <w:szCs w:val="20"/>
        </w:rPr>
        <w:t>- Grupowe,</w:t>
      </w:r>
    </w:p>
    <w:p w14:paraId="05FA940B" w14:textId="77777777" w:rsidR="00DD5102" w:rsidRPr="007C4889" w:rsidRDefault="00DD5102" w:rsidP="00FB3824">
      <w:pPr>
        <w:pStyle w:val="Akapitzlist"/>
        <w:tabs>
          <w:tab w:val="left" w:pos="1134"/>
        </w:tabs>
        <w:suppressAutoHyphens/>
        <w:spacing w:after="0" w:line="288" w:lineRule="auto"/>
        <w:ind w:left="1276" w:hanging="142"/>
        <w:jc w:val="both"/>
        <w:rPr>
          <w:rFonts w:ascii="Muli" w:hAnsi="Muli" w:cs="Calibri"/>
          <w:sz w:val="20"/>
          <w:szCs w:val="20"/>
        </w:rPr>
      </w:pPr>
      <w:r w:rsidRPr="007C4889">
        <w:rPr>
          <w:rFonts w:ascii="Muli" w:hAnsi="Muli" w:cs="Calibri"/>
          <w:sz w:val="20"/>
          <w:szCs w:val="20"/>
        </w:rPr>
        <w:t>- Rodzinne i edukacyjne</w:t>
      </w:r>
    </w:p>
    <w:p w14:paraId="790E2902" w14:textId="77777777" w:rsidR="00DD5102" w:rsidRPr="007C4889" w:rsidRDefault="00DD5102" w:rsidP="00FB3824">
      <w:pPr>
        <w:pStyle w:val="Akapitzlist"/>
        <w:tabs>
          <w:tab w:val="left" w:pos="1134"/>
        </w:tabs>
        <w:suppressAutoHyphens/>
        <w:spacing w:after="0" w:line="288" w:lineRule="auto"/>
        <w:ind w:left="1276" w:hanging="142"/>
        <w:jc w:val="both"/>
        <w:rPr>
          <w:rFonts w:ascii="Muli" w:hAnsi="Muli" w:cs="Calibri"/>
          <w:sz w:val="20"/>
          <w:szCs w:val="20"/>
        </w:rPr>
      </w:pPr>
      <w:r w:rsidRPr="007C4889">
        <w:rPr>
          <w:rFonts w:ascii="Muli" w:hAnsi="Muli" w:cs="Calibri"/>
          <w:sz w:val="20"/>
          <w:szCs w:val="20"/>
        </w:rPr>
        <w:t>- Inne rodzaje biletów niż ww. w tym w szczególności: karnety, bilety za złotówkę, bilety promocyjne.</w:t>
      </w:r>
    </w:p>
    <w:p w14:paraId="2F4828B7" w14:textId="77777777" w:rsidR="00DD5102" w:rsidRPr="007C4889" w:rsidRDefault="00117463" w:rsidP="00FB3824">
      <w:pPr>
        <w:tabs>
          <w:tab w:val="left" w:pos="2127"/>
        </w:tabs>
        <w:spacing w:line="288" w:lineRule="auto"/>
        <w:ind w:left="284"/>
        <w:jc w:val="both"/>
        <w:rPr>
          <w:rFonts w:ascii="Muli" w:hAnsi="Muli" w:cs="Calibri"/>
          <w:b/>
          <w:sz w:val="20"/>
          <w:szCs w:val="20"/>
        </w:rPr>
      </w:pPr>
      <w:r w:rsidRPr="007C4889">
        <w:rPr>
          <w:rFonts w:ascii="Muli" w:hAnsi="Muli" w:cs="Calibri"/>
          <w:sz w:val="20"/>
          <w:szCs w:val="20"/>
        </w:rPr>
        <w:lastRenderedPageBreak/>
        <w:t>11</w:t>
      </w:r>
      <w:r w:rsidR="00DD5102" w:rsidRPr="007C4889">
        <w:rPr>
          <w:rFonts w:ascii="Muli" w:hAnsi="Muli" w:cs="Calibri"/>
          <w:sz w:val="20"/>
          <w:szCs w:val="20"/>
        </w:rPr>
        <w:t>)</w:t>
      </w:r>
      <w:r w:rsidR="00DD5102" w:rsidRPr="007C4889">
        <w:rPr>
          <w:rFonts w:ascii="Muli" w:hAnsi="Muli" w:cs="Calibri"/>
          <w:b/>
          <w:sz w:val="20"/>
          <w:szCs w:val="20"/>
        </w:rPr>
        <w:t xml:space="preserve"> Wykonawca jest zobowiązany do </w:t>
      </w:r>
      <w:r w:rsidR="00DD5102" w:rsidRPr="007C4889">
        <w:rPr>
          <w:rFonts w:ascii="Muli" w:hAnsi="Muli"/>
          <w:b/>
          <w:sz w:val="20"/>
          <w:szCs w:val="20"/>
        </w:rPr>
        <w:t xml:space="preserve">przekazywania przychodów Muzeum wg. następujących zasad: </w:t>
      </w:r>
    </w:p>
    <w:p w14:paraId="7E4EB909" w14:textId="77777777" w:rsidR="00DD5102" w:rsidRPr="007C4889" w:rsidRDefault="00DD5102" w:rsidP="00FB3824">
      <w:pPr>
        <w:pStyle w:val="Akapitzlist"/>
        <w:numPr>
          <w:ilvl w:val="3"/>
          <w:numId w:val="21"/>
        </w:numPr>
        <w:tabs>
          <w:tab w:val="clear" w:pos="1211"/>
          <w:tab w:val="num" w:pos="851"/>
          <w:tab w:val="left" w:pos="1418"/>
        </w:tabs>
        <w:suppressAutoHyphens/>
        <w:spacing w:after="0" w:line="288" w:lineRule="auto"/>
        <w:ind w:left="851" w:hanging="142"/>
        <w:jc w:val="both"/>
        <w:rPr>
          <w:rFonts w:ascii="Muli" w:hAnsi="Muli" w:cs="Calibri"/>
          <w:sz w:val="20"/>
          <w:szCs w:val="20"/>
        </w:rPr>
      </w:pPr>
      <w:r w:rsidRPr="007C4889">
        <w:rPr>
          <w:rFonts w:ascii="Muli" w:hAnsi="Muli" w:cs="Calibri"/>
          <w:sz w:val="20"/>
          <w:szCs w:val="20"/>
        </w:rPr>
        <w:t>Wykonawca będzie rozliczał prz</w:t>
      </w:r>
      <w:r w:rsidR="008C124F" w:rsidRPr="007C4889">
        <w:rPr>
          <w:rFonts w:ascii="Muli" w:hAnsi="Muli" w:cs="Calibri"/>
          <w:sz w:val="20"/>
          <w:szCs w:val="20"/>
        </w:rPr>
        <w:t xml:space="preserve">ychody co miesiąc, przekazując </w:t>
      </w:r>
      <w:r w:rsidRPr="007C4889">
        <w:rPr>
          <w:rFonts w:ascii="Muli" w:hAnsi="Muli" w:cs="Calibri"/>
          <w:sz w:val="20"/>
          <w:szCs w:val="20"/>
        </w:rPr>
        <w:t xml:space="preserve">Muzeum raporty oraz środki pieniężne w wysokości zgodnej z raportem sprzedaży. </w:t>
      </w:r>
    </w:p>
    <w:p w14:paraId="2D1D9631" w14:textId="77777777" w:rsidR="00DD5102" w:rsidRPr="007C4889" w:rsidRDefault="00DD5102" w:rsidP="00FB3824">
      <w:pPr>
        <w:pStyle w:val="Akapitzlist"/>
        <w:numPr>
          <w:ilvl w:val="3"/>
          <w:numId w:val="21"/>
        </w:numPr>
        <w:tabs>
          <w:tab w:val="clear" w:pos="1211"/>
          <w:tab w:val="num" w:pos="851"/>
          <w:tab w:val="left" w:pos="1418"/>
        </w:tabs>
        <w:suppressAutoHyphens/>
        <w:spacing w:after="0" w:line="288" w:lineRule="auto"/>
        <w:ind w:left="851" w:hanging="142"/>
        <w:jc w:val="both"/>
        <w:rPr>
          <w:rFonts w:ascii="Muli" w:hAnsi="Muli" w:cs="Calibri"/>
          <w:sz w:val="20"/>
          <w:szCs w:val="20"/>
        </w:rPr>
      </w:pPr>
      <w:r w:rsidRPr="007C4889">
        <w:rPr>
          <w:rFonts w:ascii="Muli" w:hAnsi="Muli" w:cs="Calibri"/>
          <w:sz w:val="20"/>
          <w:szCs w:val="20"/>
        </w:rPr>
        <w:t xml:space="preserve">Najpóźniej do upływu 2 –go dnia od przedstawienia rozliczenia miesięcznego Muzeum przekazywana jest całkowita kwota przychodów ze sprzedaży biletów za dany miesiąc, </w:t>
      </w:r>
    </w:p>
    <w:p w14:paraId="63179C75" w14:textId="77777777" w:rsidR="00DD5102" w:rsidRPr="007C4889" w:rsidRDefault="00DD5102" w:rsidP="00FB3824">
      <w:pPr>
        <w:pStyle w:val="Akapitzlist"/>
        <w:numPr>
          <w:ilvl w:val="3"/>
          <w:numId w:val="21"/>
        </w:numPr>
        <w:tabs>
          <w:tab w:val="clear" w:pos="1211"/>
          <w:tab w:val="num" w:pos="851"/>
        </w:tabs>
        <w:suppressAutoHyphens/>
        <w:spacing w:after="0" w:line="288" w:lineRule="auto"/>
        <w:ind w:left="851" w:hanging="142"/>
        <w:jc w:val="both"/>
        <w:rPr>
          <w:rFonts w:ascii="Muli" w:hAnsi="Muli" w:cs="Calibri"/>
          <w:sz w:val="20"/>
          <w:szCs w:val="20"/>
        </w:rPr>
      </w:pPr>
      <w:r w:rsidRPr="007C4889">
        <w:rPr>
          <w:rFonts w:ascii="Muli" w:hAnsi="Muli" w:cs="Calibri"/>
          <w:sz w:val="20"/>
          <w:szCs w:val="20"/>
        </w:rPr>
        <w:t xml:space="preserve">Kwotę przychodów Wykonawca zobowiązany jest przekazać jest na konto bankowe Muzeum lub wpłacić w kasie Muzeum.  </w:t>
      </w:r>
    </w:p>
    <w:p w14:paraId="1BDA195C" w14:textId="77777777" w:rsidR="00DD5102" w:rsidRPr="007C4889" w:rsidRDefault="00DD5102" w:rsidP="00FB3824">
      <w:pPr>
        <w:tabs>
          <w:tab w:val="num" w:pos="851"/>
        </w:tabs>
        <w:spacing w:line="288" w:lineRule="auto"/>
        <w:ind w:left="851"/>
        <w:jc w:val="both"/>
        <w:rPr>
          <w:rFonts w:ascii="Muli" w:hAnsi="Muli" w:cs="Calibri"/>
          <w:b/>
          <w:sz w:val="20"/>
          <w:szCs w:val="20"/>
        </w:rPr>
      </w:pPr>
      <w:r w:rsidRPr="007C4889">
        <w:rPr>
          <w:rFonts w:ascii="Muli" w:hAnsi="Muli" w:cs="Calibri"/>
          <w:sz w:val="20"/>
          <w:szCs w:val="20"/>
        </w:rPr>
        <w:t>W przypadku, gdy kwota przychodów wpłacona przez Wykonawcę będzie niezgodna z raportem sprzedaży, Wykonawca ma obowiązek wyjaśnić powstałą niezgodność i – w razie potrzeby - uzupełnić niedobór poprzez wpłatę brakującej kwoty na rachunek bankowy Muzeum w przeciągu dwóch dni roboczych od otrzymania informacji o stwierdzeniu niedoboru</w:t>
      </w:r>
      <w:r w:rsidRPr="007C4889">
        <w:rPr>
          <w:rFonts w:ascii="Muli" w:hAnsi="Muli" w:cs="Calibri"/>
          <w:b/>
          <w:sz w:val="20"/>
          <w:szCs w:val="20"/>
        </w:rPr>
        <w:t>.</w:t>
      </w:r>
    </w:p>
    <w:p w14:paraId="190BA4A2" w14:textId="77777777" w:rsidR="00DD5102" w:rsidRPr="007C4889" w:rsidRDefault="00DD5102" w:rsidP="00FB3824">
      <w:pPr>
        <w:tabs>
          <w:tab w:val="num" w:pos="851"/>
        </w:tabs>
        <w:spacing w:line="288" w:lineRule="auto"/>
        <w:ind w:left="851"/>
        <w:jc w:val="both"/>
        <w:rPr>
          <w:rFonts w:ascii="Muli" w:hAnsi="Muli" w:cs="Calibri"/>
          <w:b/>
          <w:sz w:val="20"/>
          <w:szCs w:val="20"/>
        </w:rPr>
      </w:pPr>
      <w:r w:rsidRPr="007C4889">
        <w:rPr>
          <w:rFonts w:ascii="Muli" w:hAnsi="Muli" w:cs="Calibri"/>
          <w:b/>
          <w:sz w:val="20"/>
          <w:szCs w:val="20"/>
        </w:rPr>
        <w:t>Opóźnienie przekraczające 14 dni w przekazaniu całej należnej Muzeum kwoty przychodów za sprzedane bilety w danym miesiącu, jak i dokonywanie sprzedaży biletów w innej cenie niż określona przez Muzeum będzie stanowiło istotne naruszenie zobowiązań umownych.</w:t>
      </w:r>
    </w:p>
    <w:p w14:paraId="6EB795E4" w14:textId="77777777" w:rsidR="00DD5102" w:rsidRPr="007C4889" w:rsidRDefault="00DD5102" w:rsidP="00117463">
      <w:pPr>
        <w:pStyle w:val="Litera"/>
        <w:numPr>
          <w:ilvl w:val="0"/>
          <w:numId w:val="34"/>
        </w:numPr>
        <w:tabs>
          <w:tab w:val="clear" w:pos="1276"/>
          <w:tab w:val="left" w:pos="426"/>
        </w:tabs>
        <w:spacing w:line="288" w:lineRule="auto"/>
        <w:ind w:hanging="851"/>
        <w:rPr>
          <w:rFonts w:ascii="Muli" w:hAnsi="Muli"/>
          <w:sz w:val="20"/>
          <w:szCs w:val="20"/>
        </w:rPr>
      </w:pPr>
      <w:r w:rsidRPr="007C4889">
        <w:rPr>
          <w:rFonts w:ascii="Muli" w:hAnsi="Muli"/>
          <w:sz w:val="20"/>
          <w:szCs w:val="20"/>
        </w:rPr>
        <w:t xml:space="preserve">Wykonawca jest zobowiązany do wydruku paragonów i wystawiania faktur VAT wg. następujących zasad: </w:t>
      </w:r>
    </w:p>
    <w:p w14:paraId="13FE5121" w14:textId="77777777" w:rsidR="00DD5102" w:rsidRPr="007C4889" w:rsidRDefault="00DD5102" w:rsidP="00FB3824">
      <w:pPr>
        <w:pStyle w:val="Akapitzlist"/>
        <w:numPr>
          <w:ilvl w:val="3"/>
          <w:numId w:val="18"/>
        </w:numPr>
        <w:tabs>
          <w:tab w:val="clear" w:pos="360"/>
          <w:tab w:val="left" w:pos="567"/>
          <w:tab w:val="num" w:pos="851"/>
        </w:tabs>
        <w:suppressAutoHyphens/>
        <w:spacing w:after="0" w:line="288" w:lineRule="auto"/>
        <w:ind w:left="851" w:hanging="284"/>
        <w:jc w:val="both"/>
        <w:rPr>
          <w:rFonts w:ascii="Muli" w:hAnsi="Muli" w:cs="Calibri"/>
          <w:sz w:val="20"/>
          <w:szCs w:val="20"/>
        </w:rPr>
      </w:pPr>
      <w:r w:rsidRPr="007C4889">
        <w:rPr>
          <w:rFonts w:ascii="Muli" w:hAnsi="Muli" w:cs="Calibri"/>
          <w:sz w:val="20"/>
          <w:szCs w:val="20"/>
        </w:rPr>
        <w:t xml:space="preserve">  Wykonawca będzie zobowiązany do wydruku paragonu fiskalnego oraz wydania wydrukowanego dokumentu nabywcy,</w:t>
      </w:r>
    </w:p>
    <w:p w14:paraId="1E7B17DC" w14:textId="77777777" w:rsidR="00DD5102" w:rsidRPr="007C4889" w:rsidRDefault="00DD5102" w:rsidP="00FB3824">
      <w:pPr>
        <w:pStyle w:val="Akapitzlist"/>
        <w:numPr>
          <w:ilvl w:val="3"/>
          <w:numId w:val="18"/>
        </w:numPr>
        <w:tabs>
          <w:tab w:val="clear" w:pos="360"/>
          <w:tab w:val="left" w:pos="567"/>
          <w:tab w:val="num" w:pos="851"/>
        </w:tabs>
        <w:suppressAutoHyphens/>
        <w:spacing w:after="0" w:line="288" w:lineRule="auto"/>
        <w:ind w:left="851" w:hanging="284"/>
        <w:jc w:val="both"/>
        <w:rPr>
          <w:rFonts w:ascii="Muli" w:hAnsi="Muli" w:cs="Calibri"/>
          <w:sz w:val="20"/>
          <w:szCs w:val="20"/>
        </w:rPr>
      </w:pPr>
      <w:r w:rsidRPr="007C4889">
        <w:rPr>
          <w:rFonts w:ascii="Muli" w:hAnsi="Muli" w:cs="Calibri"/>
          <w:sz w:val="20"/>
          <w:szCs w:val="20"/>
        </w:rPr>
        <w:t xml:space="preserve">W przypadku konieczności wystawienia faktury </w:t>
      </w:r>
      <w:r w:rsidRPr="007C4889">
        <w:rPr>
          <w:rFonts w:ascii="Muli" w:eastAsia="Times New Roman" w:hAnsi="Muli"/>
          <w:sz w:val="20"/>
          <w:szCs w:val="20"/>
          <w:lang w:eastAsia="pl-PL"/>
        </w:rPr>
        <w:t xml:space="preserve">do sprzedanych za gotówkę lub płatnych kartą biletów Wykonawca wystawi fakturę VAT w trzech egzemplarzach w imieniu i na rzecz Muzeum, gdzie wystawcą będzie Wykonawca, a sprzedającym – </w:t>
      </w:r>
      <w:r w:rsidR="00117463" w:rsidRPr="007C4889">
        <w:rPr>
          <w:rFonts w:ascii="Muli" w:eastAsia="Times New Roman" w:hAnsi="Muli"/>
          <w:sz w:val="20"/>
          <w:szCs w:val="20"/>
          <w:lang w:eastAsia="pl-PL"/>
        </w:rPr>
        <w:t>Muzeum</w:t>
      </w:r>
      <w:r w:rsidRPr="007C4889">
        <w:rPr>
          <w:rFonts w:ascii="Muli" w:eastAsia="Times New Roman" w:hAnsi="Muli"/>
          <w:sz w:val="20"/>
          <w:szCs w:val="20"/>
          <w:lang w:eastAsia="pl-PL"/>
        </w:rPr>
        <w:t>. W treści faktury będzie zapisane: w imieniu i na rzecz Muzeum za bilety wstępu na wystawę / warsztaty / itp. w dniu ... . Fakturze zostanie nadany odrębny numer wskazujący na sprzedaż w imieniu i na rzecz Muzeum.</w:t>
      </w:r>
    </w:p>
    <w:p w14:paraId="734F2797" w14:textId="77777777" w:rsidR="00DD5102" w:rsidRPr="007C4889" w:rsidRDefault="00DD5102" w:rsidP="00FB3824">
      <w:pPr>
        <w:pStyle w:val="Akapitzlist"/>
        <w:numPr>
          <w:ilvl w:val="3"/>
          <w:numId w:val="18"/>
        </w:numPr>
        <w:tabs>
          <w:tab w:val="clear" w:pos="360"/>
          <w:tab w:val="left" w:pos="567"/>
          <w:tab w:val="num" w:pos="851"/>
        </w:tabs>
        <w:suppressAutoHyphens/>
        <w:spacing w:after="0" w:line="288" w:lineRule="auto"/>
        <w:ind w:left="851" w:hanging="284"/>
        <w:jc w:val="both"/>
        <w:rPr>
          <w:rFonts w:ascii="Muli" w:hAnsi="Muli" w:cs="Calibri"/>
          <w:sz w:val="20"/>
          <w:szCs w:val="20"/>
        </w:rPr>
      </w:pPr>
      <w:r w:rsidRPr="007C4889">
        <w:rPr>
          <w:rFonts w:ascii="Muli" w:eastAsia="Times New Roman" w:hAnsi="Muli"/>
          <w:sz w:val="20"/>
          <w:szCs w:val="20"/>
          <w:lang w:eastAsia="pl-PL"/>
        </w:rPr>
        <w:t xml:space="preserve">  Oryginał faktury otrzyma kupujący, pierwszą kopię </w:t>
      </w:r>
      <w:r w:rsidR="00EC62AA" w:rsidRPr="007C4889">
        <w:rPr>
          <w:rFonts w:ascii="Muli" w:eastAsia="Times New Roman" w:hAnsi="Muli"/>
          <w:sz w:val="20"/>
          <w:szCs w:val="20"/>
          <w:lang w:eastAsia="pl-PL"/>
        </w:rPr>
        <w:t>Muzeum</w:t>
      </w:r>
      <w:r w:rsidRPr="007C4889">
        <w:rPr>
          <w:rFonts w:ascii="Muli" w:eastAsia="Times New Roman" w:hAnsi="Muli"/>
          <w:sz w:val="20"/>
          <w:szCs w:val="20"/>
          <w:lang w:eastAsia="pl-PL"/>
        </w:rPr>
        <w:t xml:space="preserve"> (z dołączoną kopią paragonu fiskalnego), druga kopia wraz z paragonem fiskalnym pozostanie u Wykonawcy. Faktura ta będzie wykazana przez Muzeum w jego ewidencji VAT i deklaracjach VAT 7 składanych do organów podatkowych. Wykonawca ma obowiązek przechowywania kopii wystawionych faktur w imieniu i na rzecz Muzeum do upływu przedawnienia zobowiązania podatkowego, zgodnie z art. 111 ust. 3a pkt 6 ustawy o VAT.</w:t>
      </w:r>
    </w:p>
    <w:p w14:paraId="3EAEAF70" w14:textId="77777777" w:rsidR="00DD5102" w:rsidRPr="007C4889" w:rsidRDefault="00DD5102" w:rsidP="00FB3824">
      <w:pPr>
        <w:pStyle w:val="Akapitzlist"/>
        <w:numPr>
          <w:ilvl w:val="3"/>
          <w:numId w:val="18"/>
        </w:numPr>
        <w:tabs>
          <w:tab w:val="clear" w:pos="360"/>
          <w:tab w:val="left" w:pos="567"/>
          <w:tab w:val="num" w:pos="851"/>
        </w:tabs>
        <w:suppressAutoHyphens/>
        <w:spacing w:after="0" w:line="288" w:lineRule="auto"/>
        <w:ind w:left="851" w:hanging="284"/>
        <w:jc w:val="both"/>
        <w:rPr>
          <w:rFonts w:ascii="Muli" w:hAnsi="Muli" w:cs="Calibri"/>
          <w:sz w:val="20"/>
          <w:szCs w:val="20"/>
        </w:rPr>
      </w:pPr>
      <w:r w:rsidRPr="007C4889">
        <w:rPr>
          <w:rFonts w:ascii="Muli" w:hAnsi="Muli" w:cs="Calibri"/>
          <w:sz w:val="20"/>
          <w:szCs w:val="20"/>
        </w:rPr>
        <w:t xml:space="preserve">  Faktury VAT wystawiane na życzenie zwiedzających, na podstawie paragonów fiskalnych za sprzedaż biletów wstępu płatne gotówką lub kartą podlegać będą rejestracji w kasie fiskalnej. Kopie faktur wraz z paragonami fiskalnymi i raportami z kasy fiskalnej przekazywane będą raz w miesiącu pracownikowi Muzeum - do końca 2-go dnia roboczego każdego następnego miesiąca.</w:t>
      </w:r>
    </w:p>
    <w:p w14:paraId="4E8D1E99" w14:textId="77777777" w:rsidR="00FB3824" w:rsidRPr="007C4889" w:rsidRDefault="00DD5102" w:rsidP="00FB3824">
      <w:pPr>
        <w:pStyle w:val="Akapitzlist"/>
        <w:numPr>
          <w:ilvl w:val="3"/>
          <w:numId w:val="18"/>
        </w:numPr>
        <w:tabs>
          <w:tab w:val="clear" w:pos="360"/>
          <w:tab w:val="left" w:pos="709"/>
          <w:tab w:val="num" w:pos="851"/>
        </w:tabs>
        <w:suppressAutoHyphens/>
        <w:spacing w:after="0" w:line="288" w:lineRule="auto"/>
        <w:ind w:left="851" w:hanging="284"/>
        <w:jc w:val="both"/>
        <w:rPr>
          <w:rFonts w:ascii="Muli" w:hAnsi="Muli" w:cs="Calibri"/>
          <w:sz w:val="20"/>
          <w:szCs w:val="20"/>
        </w:rPr>
      </w:pPr>
      <w:r w:rsidRPr="007C4889">
        <w:rPr>
          <w:rFonts w:ascii="Muli" w:hAnsi="Muli" w:cs="Calibri"/>
          <w:sz w:val="20"/>
          <w:szCs w:val="20"/>
        </w:rPr>
        <w:t>Wykonawca będzie miał prawo wystawić faktury VAT płatne przelewem, na konto Muzeum z terminem płatności 14 dni od daty wystawienia faktury. Faktury takie Wykonawca będzie przekazywał niezwłocznie, nie późnie</w:t>
      </w:r>
      <w:r w:rsidR="00FB3824" w:rsidRPr="007C4889">
        <w:rPr>
          <w:rFonts w:ascii="Muli" w:hAnsi="Muli" w:cs="Calibri"/>
          <w:sz w:val="20"/>
          <w:szCs w:val="20"/>
        </w:rPr>
        <w:t>j niż 2 dni od jej wystawienia.</w:t>
      </w:r>
    </w:p>
    <w:p w14:paraId="16DBB54B" w14:textId="77777777" w:rsidR="00FB3824" w:rsidRPr="007C4889" w:rsidRDefault="00DD5102" w:rsidP="00FB3824">
      <w:pPr>
        <w:pStyle w:val="Akapitzlist"/>
        <w:numPr>
          <w:ilvl w:val="1"/>
          <w:numId w:val="42"/>
        </w:numPr>
        <w:tabs>
          <w:tab w:val="clear" w:pos="1440"/>
          <w:tab w:val="left" w:pos="709"/>
          <w:tab w:val="num" w:pos="851"/>
        </w:tabs>
        <w:suppressAutoHyphens/>
        <w:spacing w:after="0" w:line="288" w:lineRule="auto"/>
        <w:ind w:left="426"/>
        <w:jc w:val="both"/>
        <w:rPr>
          <w:rFonts w:ascii="Muli" w:hAnsi="Muli" w:cs="Calibri"/>
          <w:sz w:val="20"/>
          <w:szCs w:val="20"/>
        </w:rPr>
      </w:pPr>
      <w:r w:rsidRPr="007C4889">
        <w:rPr>
          <w:rFonts w:ascii="Muli" w:hAnsi="Muli" w:cs="Calibri"/>
          <w:sz w:val="20"/>
          <w:szCs w:val="20"/>
        </w:rPr>
        <w:t>Zasady rozliczeń, prowadzenia ewidencji sprzedaży i przekazywania przy</w:t>
      </w:r>
      <w:r w:rsidR="00117463" w:rsidRPr="007C4889">
        <w:rPr>
          <w:rFonts w:ascii="Muli" w:hAnsi="Muli" w:cs="Calibri"/>
          <w:sz w:val="20"/>
          <w:szCs w:val="20"/>
        </w:rPr>
        <w:t>chodów Muzeum określone w ust. 2</w:t>
      </w:r>
      <w:r w:rsidRPr="007C4889">
        <w:rPr>
          <w:rFonts w:ascii="Muli" w:hAnsi="Muli" w:cs="Calibri"/>
          <w:sz w:val="20"/>
          <w:szCs w:val="20"/>
        </w:rPr>
        <w:t xml:space="preserve"> powyżej, mają odpowiednie zastosowanie do sprzedaży przez Wykonawcę gadżetów i wydawnictw. </w:t>
      </w:r>
    </w:p>
    <w:p w14:paraId="05C6AC55" w14:textId="77777777" w:rsidR="00FB3824" w:rsidRPr="007C4889" w:rsidRDefault="00C76B6E" w:rsidP="00FB3824">
      <w:pPr>
        <w:pStyle w:val="Akapitzlist"/>
        <w:numPr>
          <w:ilvl w:val="1"/>
          <w:numId w:val="42"/>
        </w:numPr>
        <w:tabs>
          <w:tab w:val="clear" w:pos="1440"/>
          <w:tab w:val="left" w:pos="709"/>
          <w:tab w:val="num" w:pos="851"/>
        </w:tabs>
        <w:suppressAutoHyphens/>
        <w:spacing w:after="0" w:line="288" w:lineRule="auto"/>
        <w:ind w:left="426"/>
        <w:jc w:val="both"/>
        <w:rPr>
          <w:rFonts w:ascii="Muli" w:hAnsi="Muli" w:cs="Calibri"/>
          <w:sz w:val="20"/>
          <w:szCs w:val="20"/>
        </w:rPr>
      </w:pPr>
      <w:r w:rsidRPr="007C4889">
        <w:rPr>
          <w:rFonts w:ascii="Muli" w:hAnsi="Muli"/>
          <w:sz w:val="20"/>
          <w:szCs w:val="20"/>
        </w:rPr>
        <w:t>Muzeum uprawnione jest do przeprowadzania kontroli księgowej Wykonawcy</w:t>
      </w:r>
      <w:r w:rsidR="007559DE" w:rsidRPr="007C4889">
        <w:rPr>
          <w:rFonts w:ascii="Muli" w:hAnsi="Muli"/>
          <w:sz w:val="20"/>
          <w:szCs w:val="20"/>
        </w:rPr>
        <w:t xml:space="preserve"> w zakresie </w:t>
      </w:r>
      <w:r w:rsidR="0070389E" w:rsidRPr="007C4889">
        <w:rPr>
          <w:rFonts w:ascii="Muli" w:hAnsi="Muli"/>
          <w:sz w:val="20"/>
          <w:szCs w:val="20"/>
        </w:rPr>
        <w:t>zobowiązań Wykonawcy określonych w niniejszej umowie</w:t>
      </w:r>
      <w:r w:rsidR="0070389E" w:rsidRPr="007C4889">
        <w:rPr>
          <w:rFonts w:ascii="Muli" w:hAnsi="Muli" w:cstheme="minorHAnsi"/>
          <w:sz w:val="20"/>
          <w:szCs w:val="20"/>
        </w:rPr>
        <w:t xml:space="preserve">. W celu uniknięcia wątpliwości, Strony oświadczają, że Muzeum nie jest uprawnione do przeprowadzenia kontroli księgowej </w:t>
      </w:r>
      <w:r w:rsidR="0070389E" w:rsidRPr="007C4889">
        <w:rPr>
          <w:rFonts w:ascii="Muli" w:hAnsi="Muli" w:cstheme="minorHAnsi"/>
          <w:sz w:val="20"/>
          <w:szCs w:val="20"/>
        </w:rPr>
        <w:lastRenderedPageBreak/>
        <w:t>Wykonawcy obejmującej pozostałą działalność Wykonawcy</w:t>
      </w:r>
      <w:r w:rsidRPr="007C4889">
        <w:rPr>
          <w:rFonts w:ascii="Muli" w:hAnsi="Muli"/>
          <w:sz w:val="20"/>
          <w:szCs w:val="20"/>
        </w:rPr>
        <w:t>. Na wezwanie Muzeum, Wykonawca zobowiązany jest do przedstawienia Muzeum wszelkich żądanych dokumentów, w tym źródłowych dowodów księgowych, deklaracji podatkowych, ksiąg rachunkowych, wydruków z prowadzonej ewidencji księgowej oraz oświadczeń finansowych, celem kontroli rzetelności dokonywanych między Stronami rozliczeń</w:t>
      </w:r>
      <w:r w:rsidR="0070389E" w:rsidRPr="007C4889">
        <w:rPr>
          <w:rFonts w:ascii="Muli" w:hAnsi="Muli"/>
          <w:sz w:val="20"/>
          <w:szCs w:val="20"/>
        </w:rPr>
        <w:t>, które powstały w związku z wykonywaniem zobowiązań Wykonawcy określonych w niniejszej umowie. Jeżeli dany dowód księgowy, deklaracja podatkowa, księga rachunkowa</w:t>
      </w:r>
      <w:r w:rsidR="00B87110" w:rsidRPr="007C4889">
        <w:rPr>
          <w:rFonts w:ascii="Muli" w:hAnsi="Muli"/>
          <w:sz w:val="20"/>
          <w:szCs w:val="20"/>
        </w:rPr>
        <w:t>, wydruk z prowadzonej ewidencji księgowej lub oświadczenie finansowe zawiera dane lub informacje wykraczające poza działalność Wykonawcy związaną z wykonaniem zobowiązań określonych w niniejszej umowie, Wykonawca  jest zobowiązany do przedstawiania Muzeum</w:t>
      </w:r>
      <w:r w:rsidR="00C00D6C" w:rsidRPr="007C4889">
        <w:rPr>
          <w:rFonts w:ascii="Muli" w:hAnsi="Muli"/>
          <w:sz w:val="20"/>
          <w:szCs w:val="20"/>
        </w:rPr>
        <w:t xml:space="preserve"> wyłącznie danych </w:t>
      </w:r>
      <w:r w:rsidR="00516B92" w:rsidRPr="007C4889">
        <w:rPr>
          <w:rFonts w:ascii="Muli" w:hAnsi="Muli"/>
          <w:sz w:val="20"/>
          <w:szCs w:val="20"/>
        </w:rPr>
        <w:t xml:space="preserve">i informacji </w:t>
      </w:r>
      <w:r w:rsidR="00C00D6C" w:rsidRPr="007C4889">
        <w:rPr>
          <w:rFonts w:ascii="Muli" w:hAnsi="Muli"/>
          <w:sz w:val="20"/>
          <w:szCs w:val="20"/>
        </w:rPr>
        <w:t xml:space="preserve">dotyczących </w:t>
      </w:r>
      <w:r w:rsidR="00516B92" w:rsidRPr="007C4889">
        <w:rPr>
          <w:rFonts w:ascii="Muli" w:hAnsi="Muli"/>
          <w:sz w:val="20"/>
          <w:szCs w:val="20"/>
        </w:rPr>
        <w:t>dokonywanych między Stronami rozliczeń, które powstały w związku z wykonywaniem zobowiązań Wykonawcy określonych w niniejszej umowie, w zakresie ustalonym przez Strony w trybie roboczym</w:t>
      </w:r>
      <w:r w:rsidR="00056F87" w:rsidRPr="007C4889">
        <w:rPr>
          <w:rFonts w:ascii="Muli" w:hAnsi="Muli"/>
          <w:sz w:val="20"/>
          <w:szCs w:val="20"/>
        </w:rPr>
        <w:t>.</w:t>
      </w:r>
      <w:r w:rsidR="00516B92" w:rsidRPr="007C4889" w:rsidDel="00516B92">
        <w:rPr>
          <w:rFonts w:ascii="Muli" w:hAnsi="Muli"/>
          <w:sz w:val="20"/>
          <w:szCs w:val="20"/>
        </w:rPr>
        <w:t xml:space="preserve"> </w:t>
      </w:r>
    </w:p>
    <w:p w14:paraId="31CDE131" w14:textId="77777777" w:rsidR="00FB3824" w:rsidRPr="007C4889" w:rsidRDefault="00884E2C" w:rsidP="00FB3824">
      <w:pPr>
        <w:pStyle w:val="Akapitzlist"/>
        <w:numPr>
          <w:ilvl w:val="1"/>
          <w:numId w:val="42"/>
        </w:numPr>
        <w:tabs>
          <w:tab w:val="clear" w:pos="1440"/>
          <w:tab w:val="left" w:pos="709"/>
          <w:tab w:val="num" w:pos="851"/>
        </w:tabs>
        <w:suppressAutoHyphens/>
        <w:spacing w:after="0" w:line="288" w:lineRule="auto"/>
        <w:ind w:left="426"/>
        <w:jc w:val="both"/>
        <w:rPr>
          <w:rFonts w:ascii="Muli" w:hAnsi="Muli" w:cs="Calibri"/>
          <w:sz w:val="20"/>
          <w:szCs w:val="20"/>
        </w:rPr>
      </w:pPr>
      <w:r w:rsidRPr="007C4889">
        <w:rPr>
          <w:rFonts w:ascii="Muli" w:hAnsi="Muli"/>
          <w:sz w:val="20"/>
          <w:szCs w:val="20"/>
        </w:rPr>
        <w:t>W przypadku ustalenia rozbieżności w osiągniętych przez Wykonawcę przychodach, skutkujących zaniżeniem podstawy naliczenia wynagrodzenia prowizyjnego należnego Muzeum</w:t>
      </w:r>
      <w:r w:rsidR="00117463" w:rsidRPr="007C4889">
        <w:rPr>
          <w:rFonts w:ascii="Muli" w:hAnsi="Muli"/>
          <w:sz w:val="20"/>
          <w:szCs w:val="20"/>
        </w:rPr>
        <w:t xml:space="preserve"> lub zawyżenia podstawy naliczenia wynagrodzenia prowizyjnego należnego Wykonawcy</w:t>
      </w:r>
      <w:r w:rsidRPr="007C4889">
        <w:rPr>
          <w:rFonts w:ascii="Muli" w:hAnsi="Muli"/>
          <w:sz w:val="20"/>
          <w:szCs w:val="20"/>
        </w:rPr>
        <w:t>, Muzeum, niezależnie od prawa dochodzenia zapłaty kar umownych określonych w niniejszej umowie, uprawnione będzie do żądania od Wykonawcy zapłaty kwoty s</w:t>
      </w:r>
      <w:r w:rsidR="00117463" w:rsidRPr="007C4889">
        <w:rPr>
          <w:rFonts w:ascii="Muli" w:hAnsi="Muli"/>
          <w:sz w:val="20"/>
          <w:szCs w:val="20"/>
        </w:rPr>
        <w:t xml:space="preserve">tanowiącej równowartość 100% </w:t>
      </w:r>
      <w:r w:rsidRPr="007C4889">
        <w:rPr>
          <w:rFonts w:ascii="Muli" w:hAnsi="Muli"/>
          <w:sz w:val="20"/>
          <w:szCs w:val="20"/>
        </w:rPr>
        <w:t xml:space="preserve">kwoty prowizji obliczonej od kwoty przychodu brutto </w:t>
      </w:r>
      <w:r w:rsidR="008C124F" w:rsidRPr="007C4889">
        <w:rPr>
          <w:rFonts w:ascii="Muli" w:hAnsi="Muli"/>
          <w:sz w:val="20"/>
          <w:szCs w:val="20"/>
        </w:rPr>
        <w:t xml:space="preserve">Wykonawcy </w:t>
      </w:r>
      <w:r w:rsidRPr="007C4889">
        <w:rPr>
          <w:rFonts w:ascii="Muli" w:hAnsi="Muli"/>
          <w:sz w:val="20"/>
          <w:szCs w:val="20"/>
        </w:rPr>
        <w:t xml:space="preserve">nieujętego w </w:t>
      </w:r>
      <w:r w:rsidR="008C124F" w:rsidRPr="007C4889">
        <w:rPr>
          <w:rFonts w:ascii="Muli" w:hAnsi="Muli"/>
          <w:sz w:val="20"/>
          <w:szCs w:val="20"/>
        </w:rPr>
        <w:t>rozliczeniu</w:t>
      </w:r>
      <w:r w:rsidR="00117463" w:rsidRPr="007C4889">
        <w:rPr>
          <w:rFonts w:ascii="Muli" w:hAnsi="Muli"/>
          <w:sz w:val="20"/>
          <w:szCs w:val="20"/>
        </w:rPr>
        <w:t xml:space="preserve"> lub od kwoty przychodu brutto Wykonawcy, o którą zawyżył rozliczenie</w:t>
      </w:r>
      <w:r w:rsidR="008C124F" w:rsidRPr="007C4889">
        <w:rPr>
          <w:rFonts w:ascii="Muli" w:hAnsi="Muli"/>
          <w:sz w:val="20"/>
          <w:szCs w:val="20"/>
        </w:rPr>
        <w:t>.</w:t>
      </w:r>
      <w:r w:rsidRPr="007C4889">
        <w:rPr>
          <w:rFonts w:ascii="Muli" w:hAnsi="Muli"/>
          <w:sz w:val="20"/>
          <w:szCs w:val="20"/>
        </w:rPr>
        <w:t xml:space="preserve"> Na powyższą kwotę</w:t>
      </w:r>
      <w:r w:rsidR="008C124F" w:rsidRPr="007C4889">
        <w:rPr>
          <w:rFonts w:ascii="Muli" w:hAnsi="Muli"/>
          <w:sz w:val="20"/>
          <w:szCs w:val="20"/>
        </w:rPr>
        <w:t xml:space="preserve"> Muzeum</w:t>
      </w:r>
      <w:r w:rsidRPr="007C4889">
        <w:rPr>
          <w:rFonts w:ascii="Muli" w:hAnsi="Muli"/>
          <w:sz w:val="20"/>
          <w:szCs w:val="20"/>
        </w:rPr>
        <w:t xml:space="preserve"> wystawi fakturę.</w:t>
      </w:r>
    </w:p>
    <w:p w14:paraId="4244E400" w14:textId="77777777" w:rsidR="00FB3824" w:rsidRPr="007C4889" w:rsidRDefault="00DD5102" w:rsidP="00FB3824">
      <w:pPr>
        <w:pStyle w:val="Akapitzlist"/>
        <w:numPr>
          <w:ilvl w:val="1"/>
          <w:numId w:val="42"/>
        </w:numPr>
        <w:tabs>
          <w:tab w:val="clear" w:pos="1440"/>
          <w:tab w:val="left" w:pos="709"/>
          <w:tab w:val="num" w:pos="851"/>
        </w:tabs>
        <w:suppressAutoHyphens/>
        <w:spacing w:after="0" w:line="288" w:lineRule="auto"/>
        <w:ind w:left="426"/>
        <w:jc w:val="both"/>
        <w:rPr>
          <w:rFonts w:ascii="Muli" w:hAnsi="Muli" w:cs="Calibri"/>
          <w:sz w:val="20"/>
          <w:szCs w:val="20"/>
        </w:rPr>
      </w:pPr>
      <w:r w:rsidRPr="007C4889">
        <w:rPr>
          <w:rFonts w:ascii="Muli" w:hAnsi="Muli"/>
          <w:sz w:val="20"/>
          <w:szCs w:val="20"/>
        </w:rPr>
        <w:t xml:space="preserve">Strony Umowy zgodnie postanawiają, że w przypadku zmiany wysokości stawki VAT w dacie wystawiania </w:t>
      </w:r>
      <w:r w:rsidR="008C124F" w:rsidRPr="007C4889">
        <w:rPr>
          <w:rFonts w:ascii="Muli" w:hAnsi="Muli"/>
          <w:sz w:val="20"/>
          <w:szCs w:val="20"/>
        </w:rPr>
        <w:t xml:space="preserve">przez którąkolwiek ze Stron </w:t>
      </w:r>
      <w:r w:rsidRPr="007C4889">
        <w:rPr>
          <w:rFonts w:ascii="Muli" w:hAnsi="Muli"/>
          <w:sz w:val="20"/>
          <w:szCs w:val="20"/>
        </w:rPr>
        <w:t xml:space="preserve">faktury, </w:t>
      </w:r>
      <w:r w:rsidR="008C124F" w:rsidRPr="007C4889">
        <w:rPr>
          <w:rFonts w:ascii="Muli" w:hAnsi="Muli"/>
          <w:sz w:val="20"/>
          <w:szCs w:val="20"/>
        </w:rPr>
        <w:t>kwota</w:t>
      </w:r>
      <w:r w:rsidRPr="007C4889">
        <w:rPr>
          <w:rFonts w:ascii="Muli" w:hAnsi="Muli"/>
          <w:sz w:val="20"/>
          <w:szCs w:val="20"/>
        </w:rPr>
        <w:t xml:space="preserve"> brutto</w:t>
      </w:r>
      <w:r w:rsidR="008C124F" w:rsidRPr="007C4889">
        <w:rPr>
          <w:rFonts w:ascii="Muli" w:hAnsi="Muli"/>
          <w:sz w:val="20"/>
          <w:szCs w:val="20"/>
        </w:rPr>
        <w:t xml:space="preserve"> danej faktury</w:t>
      </w:r>
      <w:r w:rsidRPr="007C4889">
        <w:rPr>
          <w:rFonts w:ascii="Muli" w:hAnsi="Muli"/>
          <w:sz w:val="20"/>
          <w:szCs w:val="20"/>
        </w:rPr>
        <w:t xml:space="preserve"> ulegnie proporcjonalnej zmianie nie wymagającej zmiany treści umowy.</w:t>
      </w:r>
    </w:p>
    <w:p w14:paraId="67EBAD9D" w14:textId="77777777" w:rsidR="00FB3824" w:rsidRPr="007C4889" w:rsidRDefault="00DD5102" w:rsidP="00FB3824">
      <w:pPr>
        <w:pStyle w:val="Akapitzlist"/>
        <w:numPr>
          <w:ilvl w:val="1"/>
          <w:numId w:val="42"/>
        </w:numPr>
        <w:tabs>
          <w:tab w:val="clear" w:pos="1440"/>
          <w:tab w:val="left" w:pos="709"/>
          <w:tab w:val="num" w:pos="851"/>
        </w:tabs>
        <w:suppressAutoHyphens/>
        <w:spacing w:after="0" w:line="288" w:lineRule="auto"/>
        <w:ind w:left="426"/>
        <w:jc w:val="both"/>
        <w:rPr>
          <w:rFonts w:ascii="Muli" w:hAnsi="Muli" w:cs="Calibri"/>
          <w:sz w:val="20"/>
          <w:szCs w:val="20"/>
        </w:rPr>
      </w:pPr>
      <w:r w:rsidRPr="007C4889">
        <w:rPr>
          <w:rFonts w:ascii="Muli" w:hAnsi="Muli"/>
          <w:bCs/>
          <w:sz w:val="20"/>
          <w:szCs w:val="20"/>
        </w:rPr>
        <w:t>Wykonawca nie jest uprawniony bez zgody Muzeum do dokonywania jakichkolwiek potrąceń lub innego rodzaju redukcji kwot należnych Muzeum na podstawie niniejszej Umowy, z wierzytelnościami przysługującymi Wykonawcy wobec Muzeum.</w:t>
      </w:r>
    </w:p>
    <w:p w14:paraId="5770432A" w14:textId="77777777" w:rsidR="007B6702" w:rsidRPr="007C4889" w:rsidRDefault="007B6702" w:rsidP="00FB3824">
      <w:pPr>
        <w:pStyle w:val="Akapitzlist"/>
        <w:numPr>
          <w:ilvl w:val="1"/>
          <w:numId w:val="42"/>
        </w:numPr>
        <w:tabs>
          <w:tab w:val="clear" w:pos="1440"/>
          <w:tab w:val="left" w:pos="709"/>
          <w:tab w:val="num" w:pos="851"/>
        </w:tabs>
        <w:suppressAutoHyphens/>
        <w:spacing w:after="0" w:line="288" w:lineRule="auto"/>
        <w:ind w:left="426"/>
        <w:jc w:val="both"/>
        <w:rPr>
          <w:rFonts w:ascii="Muli" w:hAnsi="Muli" w:cs="Calibri"/>
          <w:sz w:val="20"/>
          <w:szCs w:val="20"/>
        </w:rPr>
      </w:pPr>
      <w:r w:rsidRPr="007C4889">
        <w:rPr>
          <w:rFonts w:ascii="Muli" w:hAnsi="Muli"/>
          <w:sz w:val="20"/>
          <w:szCs w:val="20"/>
        </w:rPr>
        <w:t xml:space="preserve">W przypadku wygaśnięcia niniejszej umowy lub jej rozwiązania każda ze Stron będzie zobowiązana do zapłaty na rzecz drugiej Strony wynagrodzenia stałego lub prowizyjnego, określonego odpowiednio w niniejszym paragrafie, należnego danej Stronie za okres obowiązywania Umowy. </w:t>
      </w:r>
    </w:p>
    <w:p w14:paraId="08CD8804" w14:textId="77777777" w:rsidR="00B006BD" w:rsidRPr="007C4889" w:rsidRDefault="00B006BD" w:rsidP="000A0229">
      <w:pPr>
        <w:pStyle w:val="Tytu"/>
        <w:tabs>
          <w:tab w:val="left" w:pos="0"/>
        </w:tabs>
        <w:spacing w:line="288" w:lineRule="auto"/>
        <w:ind w:left="284" w:hanging="284"/>
        <w:jc w:val="left"/>
        <w:rPr>
          <w:rFonts w:ascii="Muli" w:hAnsi="Muli"/>
          <w:b/>
          <w:sz w:val="20"/>
          <w:szCs w:val="20"/>
        </w:rPr>
      </w:pPr>
    </w:p>
    <w:p w14:paraId="4FE7A831" w14:textId="77777777" w:rsidR="00DD5102" w:rsidRPr="007C4889" w:rsidRDefault="00B006BD" w:rsidP="000A0229">
      <w:pPr>
        <w:pStyle w:val="Tytu"/>
        <w:tabs>
          <w:tab w:val="left" w:pos="0"/>
        </w:tabs>
        <w:spacing w:line="288" w:lineRule="auto"/>
        <w:rPr>
          <w:rFonts w:ascii="Muli" w:hAnsi="Muli"/>
          <w:b/>
          <w:sz w:val="20"/>
          <w:szCs w:val="20"/>
        </w:rPr>
      </w:pPr>
      <w:r w:rsidRPr="007C4889">
        <w:rPr>
          <w:rFonts w:ascii="Muli" w:hAnsi="Muli"/>
          <w:b/>
          <w:sz w:val="20"/>
          <w:szCs w:val="20"/>
        </w:rPr>
        <w:t>§ 10</w:t>
      </w:r>
    </w:p>
    <w:p w14:paraId="052C361F" w14:textId="60085A07" w:rsidR="00EC62AA" w:rsidRPr="007C4889" w:rsidRDefault="007218E7" w:rsidP="002A0A19">
      <w:pPr>
        <w:pStyle w:val="Tytu"/>
        <w:numPr>
          <w:ilvl w:val="0"/>
          <w:numId w:val="4"/>
        </w:numPr>
        <w:spacing w:line="288" w:lineRule="auto"/>
        <w:jc w:val="both"/>
        <w:rPr>
          <w:rFonts w:ascii="Muli" w:hAnsi="Muli"/>
          <w:sz w:val="20"/>
          <w:szCs w:val="20"/>
        </w:rPr>
      </w:pPr>
      <w:r w:rsidRPr="007C4889">
        <w:rPr>
          <w:rFonts w:ascii="Muli" w:hAnsi="Muli"/>
          <w:sz w:val="20"/>
          <w:szCs w:val="20"/>
        </w:rPr>
        <w:t xml:space="preserve">Strony zawierają </w:t>
      </w:r>
      <w:r w:rsidRPr="00337C3D">
        <w:rPr>
          <w:rFonts w:ascii="Muli" w:hAnsi="Muli"/>
          <w:sz w:val="20"/>
          <w:szCs w:val="20"/>
        </w:rPr>
        <w:t xml:space="preserve">umowę na </w:t>
      </w:r>
      <w:r w:rsidR="00DD537C" w:rsidRPr="00337C3D">
        <w:rPr>
          <w:rFonts w:ascii="Muli" w:hAnsi="Muli"/>
          <w:b/>
          <w:sz w:val="20"/>
          <w:szCs w:val="20"/>
        </w:rPr>
        <w:t xml:space="preserve"> okres </w:t>
      </w:r>
      <w:r w:rsidR="00660333" w:rsidRPr="00337C3D">
        <w:rPr>
          <w:rFonts w:ascii="Muli" w:hAnsi="Muli"/>
          <w:b/>
          <w:sz w:val="20"/>
          <w:szCs w:val="20"/>
        </w:rPr>
        <w:t>12 miesięcy</w:t>
      </w:r>
      <w:r w:rsidR="00A11155" w:rsidRPr="00337C3D">
        <w:rPr>
          <w:rFonts w:ascii="Muli" w:hAnsi="Muli"/>
          <w:b/>
          <w:sz w:val="20"/>
          <w:szCs w:val="20"/>
        </w:rPr>
        <w:t xml:space="preserve"> </w:t>
      </w:r>
      <w:r w:rsidR="002A0A19" w:rsidRPr="002A0A19">
        <w:rPr>
          <w:rFonts w:ascii="Muli" w:hAnsi="Muli"/>
          <w:b/>
          <w:sz w:val="20"/>
          <w:szCs w:val="20"/>
        </w:rPr>
        <w:t xml:space="preserve">od rozpoczęcia świadczenia usługi </w:t>
      </w:r>
      <w:r w:rsidRPr="00337C3D">
        <w:rPr>
          <w:rFonts w:ascii="Muli" w:hAnsi="Muli"/>
          <w:sz w:val="20"/>
          <w:szCs w:val="20"/>
        </w:rPr>
        <w:t>z możliwością</w:t>
      </w:r>
      <w:r w:rsidRPr="007C4889">
        <w:rPr>
          <w:rFonts w:ascii="Muli" w:hAnsi="Muli"/>
          <w:sz w:val="20"/>
          <w:szCs w:val="20"/>
        </w:rPr>
        <w:t xml:space="preserve"> pisemnego jej rozwiązania prze</w:t>
      </w:r>
      <w:r w:rsidR="007F140E" w:rsidRPr="007C4889">
        <w:rPr>
          <w:rFonts w:ascii="Muli" w:hAnsi="Muli"/>
          <w:sz w:val="20"/>
          <w:szCs w:val="20"/>
        </w:rPr>
        <w:t xml:space="preserve">z każdą ze Stron z zachowaniem </w:t>
      </w:r>
      <w:r w:rsidR="002E2EB1" w:rsidRPr="007C4889">
        <w:rPr>
          <w:rFonts w:ascii="Muli" w:hAnsi="Muli"/>
          <w:sz w:val="20"/>
          <w:szCs w:val="20"/>
        </w:rPr>
        <w:t>trzy</w:t>
      </w:r>
      <w:r w:rsidR="0007336B" w:rsidRPr="007C4889">
        <w:rPr>
          <w:rFonts w:ascii="Muli" w:hAnsi="Muli"/>
          <w:sz w:val="20"/>
          <w:szCs w:val="20"/>
        </w:rPr>
        <w:t>miesięcznego</w:t>
      </w:r>
      <w:r w:rsidR="00910AFF" w:rsidRPr="007C4889">
        <w:rPr>
          <w:rFonts w:ascii="Muli" w:hAnsi="Muli"/>
          <w:sz w:val="20"/>
          <w:szCs w:val="20"/>
        </w:rPr>
        <w:t xml:space="preserve"> terminu wypowiedzenia</w:t>
      </w:r>
      <w:r w:rsidR="00F516EB" w:rsidRPr="007C4889">
        <w:rPr>
          <w:rFonts w:ascii="Muli" w:hAnsi="Muli"/>
          <w:sz w:val="20"/>
          <w:szCs w:val="20"/>
        </w:rPr>
        <w:t xml:space="preserve"> ze skutkiem na koniec miesiąca kalendarzowego</w:t>
      </w:r>
      <w:r w:rsidR="00516B92" w:rsidRPr="007C4889">
        <w:rPr>
          <w:rFonts w:ascii="Muli" w:hAnsi="Muli"/>
          <w:sz w:val="20"/>
          <w:szCs w:val="20"/>
        </w:rPr>
        <w:t xml:space="preserve">. </w:t>
      </w:r>
    </w:p>
    <w:p w14:paraId="0C250055" w14:textId="77777777" w:rsidR="00C57C90" w:rsidRPr="007C4889" w:rsidRDefault="00C64C07" w:rsidP="00C57C90">
      <w:pPr>
        <w:pStyle w:val="Tytu"/>
        <w:numPr>
          <w:ilvl w:val="0"/>
          <w:numId w:val="4"/>
        </w:numPr>
        <w:tabs>
          <w:tab w:val="clear" w:pos="720"/>
          <w:tab w:val="num" w:pos="360"/>
        </w:tabs>
        <w:spacing w:line="288" w:lineRule="auto"/>
        <w:ind w:left="360"/>
        <w:jc w:val="both"/>
        <w:rPr>
          <w:rFonts w:ascii="Muli" w:hAnsi="Muli"/>
          <w:sz w:val="20"/>
          <w:szCs w:val="20"/>
        </w:rPr>
      </w:pPr>
      <w:r w:rsidRPr="007C4889">
        <w:rPr>
          <w:rFonts w:ascii="Muli" w:hAnsi="Muli"/>
          <w:sz w:val="20"/>
          <w:szCs w:val="20"/>
        </w:rPr>
        <w:t>Udostępnienie</w:t>
      </w:r>
      <w:r w:rsidR="0066449E" w:rsidRPr="007C4889">
        <w:rPr>
          <w:rFonts w:ascii="Muli" w:hAnsi="Muli"/>
          <w:sz w:val="20"/>
          <w:szCs w:val="20"/>
        </w:rPr>
        <w:t xml:space="preserve"> </w:t>
      </w:r>
      <w:r w:rsidR="007E4E44" w:rsidRPr="007C4889">
        <w:rPr>
          <w:rFonts w:ascii="Muli" w:hAnsi="Muli"/>
          <w:sz w:val="20"/>
          <w:szCs w:val="20"/>
        </w:rPr>
        <w:t>P</w:t>
      </w:r>
      <w:r w:rsidR="00C47AEB" w:rsidRPr="007C4889">
        <w:rPr>
          <w:rFonts w:ascii="Muli" w:hAnsi="Muli"/>
          <w:sz w:val="20"/>
          <w:szCs w:val="20"/>
        </w:rPr>
        <w:t>unktu</w:t>
      </w:r>
      <w:r w:rsidR="007E4E44" w:rsidRPr="007C4889">
        <w:rPr>
          <w:rFonts w:ascii="Muli" w:hAnsi="Muli"/>
          <w:sz w:val="20"/>
          <w:szCs w:val="20"/>
        </w:rPr>
        <w:t xml:space="preserve"> </w:t>
      </w:r>
      <w:r w:rsidR="00B87BA0" w:rsidRPr="007C4889">
        <w:rPr>
          <w:rFonts w:ascii="Muli" w:hAnsi="Muli"/>
          <w:sz w:val="20"/>
          <w:szCs w:val="20"/>
        </w:rPr>
        <w:t>świadczenia usługi</w:t>
      </w:r>
      <w:r w:rsidR="007E4E44" w:rsidRPr="007C4889">
        <w:rPr>
          <w:rFonts w:ascii="Muli" w:hAnsi="Muli"/>
          <w:sz w:val="20"/>
          <w:szCs w:val="20"/>
        </w:rPr>
        <w:t xml:space="preserve"> nastąpi w </w:t>
      </w:r>
      <w:r w:rsidR="007E4E44" w:rsidRPr="00267915">
        <w:rPr>
          <w:rFonts w:ascii="Muli" w:hAnsi="Muli"/>
          <w:sz w:val="20"/>
          <w:szCs w:val="20"/>
        </w:rPr>
        <w:t xml:space="preserve">terminie do dnia </w:t>
      </w:r>
      <w:r w:rsidR="002D437E" w:rsidRPr="00267915">
        <w:rPr>
          <w:rFonts w:ascii="Muli" w:hAnsi="Muli"/>
          <w:sz w:val="20"/>
          <w:szCs w:val="20"/>
        </w:rPr>
        <w:t>…</w:t>
      </w:r>
      <w:r w:rsidR="00212968" w:rsidRPr="00267915">
        <w:rPr>
          <w:rFonts w:ascii="Muli" w:hAnsi="Muli"/>
          <w:sz w:val="20"/>
          <w:szCs w:val="20"/>
        </w:rPr>
        <w:t xml:space="preserve"> r.</w:t>
      </w:r>
      <w:r w:rsidR="007E4E44" w:rsidRPr="00267915">
        <w:rPr>
          <w:rFonts w:ascii="Muli" w:hAnsi="Muli"/>
          <w:sz w:val="20"/>
          <w:szCs w:val="20"/>
        </w:rPr>
        <w:t xml:space="preserve"> na</w:t>
      </w:r>
      <w:r w:rsidR="007E4E44" w:rsidRPr="007C4889">
        <w:rPr>
          <w:rFonts w:ascii="Muli" w:hAnsi="Muli"/>
          <w:sz w:val="20"/>
          <w:szCs w:val="20"/>
        </w:rPr>
        <w:t xml:space="preserve"> podstawie protokołu.</w:t>
      </w:r>
    </w:p>
    <w:p w14:paraId="028A71C8" w14:textId="77777777" w:rsidR="00C57C90" w:rsidRPr="007C4889" w:rsidRDefault="00C57C90" w:rsidP="00C57C90">
      <w:pPr>
        <w:pStyle w:val="Tytu"/>
        <w:numPr>
          <w:ilvl w:val="0"/>
          <w:numId w:val="4"/>
        </w:numPr>
        <w:tabs>
          <w:tab w:val="clear" w:pos="720"/>
          <w:tab w:val="num" w:pos="360"/>
        </w:tabs>
        <w:spacing w:line="288" w:lineRule="auto"/>
        <w:ind w:left="360"/>
        <w:jc w:val="both"/>
        <w:rPr>
          <w:rFonts w:ascii="Muli" w:hAnsi="Muli"/>
          <w:sz w:val="20"/>
          <w:szCs w:val="20"/>
        </w:rPr>
      </w:pPr>
      <w:r w:rsidRPr="007C4889">
        <w:rPr>
          <w:rFonts w:ascii="Muli" w:hAnsi="Muli" w:cs="Calibri"/>
          <w:sz w:val="20"/>
          <w:szCs w:val="20"/>
        </w:rPr>
        <w:t xml:space="preserve">W przypadku przesunięcia terminu przekazania przestrzeni oraz sprzętów elektronicznych, na skutek zmiany terminu otwarcia obiektu dla publiczności, wynikającej z przyczyn niezawinionych przez Zamawiającego, Wykonawcy nie przysługują względem Zamawiającego jakiekolwiek roszczenia z tytułu niewykonania lub nienależytego wykonywania umowy, a w szczególności o zapłatę odszkodowania lub kar umownych.  </w:t>
      </w:r>
    </w:p>
    <w:p w14:paraId="143BC247" w14:textId="77777777" w:rsidR="002F091E" w:rsidRPr="007C4889" w:rsidRDefault="0007336B" w:rsidP="000A0229">
      <w:pPr>
        <w:pStyle w:val="Tytu"/>
        <w:numPr>
          <w:ilvl w:val="0"/>
          <w:numId w:val="4"/>
        </w:numPr>
        <w:tabs>
          <w:tab w:val="clear" w:pos="720"/>
          <w:tab w:val="num" w:pos="360"/>
        </w:tabs>
        <w:spacing w:line="288" w:lineRule="auto"/>
        <w:ind w:left="360"/>
        <w:jc w:val="both"/>
        <w:rPr>
          <w:rFonts w:ascii="Muli" w:hAnsi="Muli"/>
          <w:sz w:val="20"/>
          <w:szCs w:val="20"/>
        </w:rPr>
      </w:pPr>
      <w:r w:rsidRPr="007C4889">
        <w:rPr>
          <w:rFonts w:ascii="Muli" w:hAnsi="Muli"/>
          <w:sz w:val="20"/>
          <w:szCs w:val="20"/>
        </w:rPr>
        <w:t>Muzeum</w:t>
      </w:r>
      <w:r w:rsidR="00A21683" w:rsidRPr="007C4889">
        <w:rPr>
          <w:rFonts w:ascii="Muli" w:hAnsi="Muli"/>
          <w:sz w:val="20"/>
          <w:szCs w:val="20"/>
        </w:rPr>
        <w:t xml:space="preserve"> </w:t>
      </w:r>
      <w:r w:rsidRPr="007C4889">
        <w:rPr>
          <w:rFonts w:ascii="Muli" w:hAnsi="Muli"/>
          <w:sz w:val="20"/>
          <w:szCs w:val="20"/>
        </w:rPr>
        <w:t>jest uprawnione</w:t>
      </w:r>
      <w:r w:rsidR="002F091E" w:rsidRPr="007C4889">
        <w:rPr>
          <w:rFonts w:ascii="Muli" w:hAnsi="Muli"/>
          <w:sz w:val="20"/>
          <w:szCs w:val="20"/>
        </w:rPr>
        <w:t xml:space="preserve"> do pisemnego rozwiązania umowy bez zachowania terminu wypowiedzenia okre</w:t>
      </w:r>
      <w:r w:rsidR="00277E1C" w:rsidRPr="007C4889">
        <w:rPr>
          <w:rFonts w:ascii="Muli" w:hAnsi="Muli"/>
          <w:sz w:val="20"/>
          <w:szCs w:val="20"/>
        </w:rPr>
        <w:t>ślonego w ust. 1 w przypadku</w:t>
      </w:r>
      <w:r w:rsidR="002F091E" w:rsidRPr="007C4889">
        <w:rPr>
          <w:rFonts w:ascii="Muli" w:hAnsi="Muli"/>
          <w:sz w:val="20"/>
          <w:szCs w:val="20"/>
        </w:rPr>
        <w:t>:</w:t>
      </w:r>
    </w:p>
    <w:p w14:paraId="5398CF3F" w14:textId="77777777" w:rsidR="005753ED" w:rsidRPr="007C4889" w:rsidRDefault="00A11155" w:rsidP="000A0229">
      <w:pPr>
        <w:pStyle w:val="Tytu"/>
        <w:numPr>
          <w:ilvl w:val="1"/>
          <w:numId w:val="4"/>
        </w:numPr>
        <w:tabs>
          <w:tab w:val="clear" w:pos="1440"/>
        </w:tabs>
        <w:spacing w:line="288" w:lineRule="auto"/>
        <w:ind w:left="720"/>
        <w:jc w:val="both"/>
        <w:rPr>
          <w:rFonts w:ascii="Muli" w:hAnsi="Muli"/>
          <w:sz w:val="20"/>
          <w:szCs w:val="20"/>
        </w:rPr>
      </w:pPr>
      <w:r w:rsidRPr="007C4889">
        <w:rPr>
          <w:rFonts w:ascii="Muli" w:hAnsi="Muli"/>
          <w:sz w:val="20"/>
          <w:szCs w:val="20"/>
        </w:rPr>
        <w:t>braku wpłaty kaucji w terminie wskazanym w niniejszej Umowie;</w:t>
      </w:r>
      <w:r w:rsidR="007218E7" w:rsidRPr="007C4889">
        <w:rPr>
          <w:rFonts w:ascii="Muli" w:hAnsi="Muli"/>
          <w:sz w:val="20"/>
          <w:szCs w:val="20"/>
        </w:rPr>
        <w:t xml:space="preserve"> </w:t>
      </w:r>
    </w:p>
    <w:p w14:paraId="2853903C" w14:textId="77777777" w:rsidR="00A17F11" w:rsidRPr="007C4889" w:rsidRDefault="00A11155" w:rsidP="000A0229">
      <w:pPr>
        <w:pStyle w:val="Tytu"/>
        <w:numPr>
          <w:ilvl w:val="1"/>
          <w:numId w:val="4"/>
        </w:numPr>
        <w:tabs>
          <w:tab w:val="clear" w:pos="1440"/>
        </w:tabs>
        <w:spacing w:line="288" w:lineRule="auto"/>
        <w:ind w:left="709" w:hanging="349"/>
        <w:jc w:val="both"/>
        <w:rPr>
          <w:rFonts w:ascii="Muli" w:hAnsi="Muli"/>
          <w:sz w:val="20"/>
          <w:szCs w:val="20"/>
        </w:rPr>
      </w:pPr>
      <w:r w:rsidRPr="007C4889">
        <w:rPr>
          <w:rFonts w:ascii="Muli" w:hAnsi="Muli"/>
          <w:sz w:val="20"/>
          <w:szCs w:val="20"/>
        </w:rPr>
        <w:lastRenderedPageBreak/>
        <w:t xml:space="preserve">zmiany przez </w:t>
      </w:r>
      <w:r w:rsidR="0007336B" w:rsidRPr="007C4889">
        <w:rPr>
          <w:rFonts w:ascii="Muli" w:hAnsi="Muli"/>
          <w:sz w:val="20"/>
          <w:szCs w:val="20"/>
        </w:rPr>
        <w:t>Wykonawcę</w:t>
      </w:r>
      <w:r w:rsidRPr="007C4889">
        <w:rPr>
          <w:rFonts w:ascii="Muli" w:hAnsi="Muli"/>
          <w:sz w:val="20"/>
          <w:szCs w:val="20"/>
        </w:rPr>
        <w:t xml:space="preserve"> sposobu korzystania z P</w:t>
      </w:r>
      <w:r w:rsidR="00C47AEB" w:rsidRPr="007C4889">
        <w:rPr>
          <w:rFonts w:ascii="Muli" w:hAnsi="Muli"/>
          <w:sz w:val="20"/>
          <w:szCs w:val="20"/>
        </w:rPr>
        <w:t>unktu</w:t>
      </w:r>
      <w:r w:rsidRPr="007C4889">
        <w:rPr>
          <w:rFonts w:ascii="Muli" w:hAnsi="Muli"/>
          <w:sz w:val="20"/>
          <w:szCs w:val="20"/>
        </w:rPr>
        <w:t xml:space="preserve"> </w:t>
      </w:r>
      <w:r w:rsidR="00B87BA0" w:rsidRPr="007C4889">
        <w:rPr>
          <w:rFonts w:ascii="Muli" w:hAnsi="Muli"/>
          <w:sz w:val="20"/>
          <w:szCs w:val="20"/>
        </w:rPr>
        <w:t>świadczenia usługi</w:t>
      </w:r>
      <w:r w:rsidRPr="007C4889">
        <w:rPr>
          <w:rFonts w:ascii="Muli" w:hAnsi="Muli"/>
          <w:sz w:val="20"/>
          <w:szCs w:val="20"/>
        </w:rPr>
        <w:t xml:space="preserve"> bądź dokonania w nim przeróbek bez wcześniejszej zgody </w:t>
      </w:r>
      <w:r w:rsidR="0007336B" w:rsidRPr="007C4889">
        <w:rPr>
          <w:rFonts w:ascii="Muli" w:hAnsi="Muli"/>
          <w:sz w:val="20"/>
          <w:szCs w:val="20"/>
        </w:rPr>
        <w:t>Muzeum</w:t>
      </w:r>
      <w:r w:rsidRPr="007C4889">
        <w:rPr>
          <w:rFonts w:ascii="Muli" w:hAnsi="Muli"/>
          <w:sz w:val="20"/>
          <w:szCs w:val="20"/>
        </w:rPr>
        <w:t>;</w:t>
      </w:r>
    </w:p>
    <w:p w14:paraId="28D11A4D" w14:textId="77777777" w:rsidR="002C6841" w:rsidRPr="007C4889" w:rsidRDefault="002C6841" w:rsidP="000A0229">
      <w:pPr>
        <w:pStyle w:val="Tytu"/>
        <w:numPr>
          <w:ilvl w:val="1"/>
          <w:numId w:val="4"/>
        </w:numPr>
        <w:tabs>
          <w:tab w:val="clear" w:pos="1440"/>
        </w:tabs>
        <w:spacing w:line="288" w:lineRule="auto"/>
        <w:ind w:left="709" w:hanging="349"/>
        <w:jc w:val="both"/>
        <w:rPr>
          <w:rFonts w:ascii="Muli" w:hAnsi="Muli"/>
          <w:sz w:val="20"/>
          <w:szCs w:val="20"/>
        </w:rPr>
      </w:pPr>
      <w:r w:rsidRPr="007C4889">
        <w:rPr>
          <w:rFonts w:ascii="Muli" w:hAnsi="Muli"/>
          <w:sz w:val="20"/>
          <w:szCs w:val="20"/>
        </w:rPr>
        <w:t xml:space="preserve">prowadzenia przez </w:t>
      </w:r>
      <w:r w:rsidR="0007336B" w:rsidRPr="007C4889">
        <w:rPr>
          <w:rFonts w:ascii="Muli" w:hAnsi="Muli"/>
          <w:sz w:val="20"/>
          <w:szCs w:val="20"/>
        </w:rPr>
        <w:t>Wykonawcę</w:t>
      </w:r>
      <w:r w:rsidR="00B87BA0" w:rsidRPr="007C4889">
        <w:rPr>
          <w:rFonts w:ascii="Muli" w:hAnsi="Muli"/>
          <w:sz w:val="20"/>
          <w:szCs w:val="20"/>
        </w:rPr>
        <w:t xml:space="preserve"> w Punkcie</w:t>
      </w:r>
      <w:r w:rsidRPr="007C4889">
        <w:rPr>
          <w:rFonts w:ascii="Muli" w:hAnsi="Muli"/>
          <w:sz w:val="20"/>
          <w:szCs w:val="20"/>
        </w:rPr>
        <w:t xml:space="preserve"> </w:t>
      </w:r>
      <w:r w:rsidR="00B87BA0" w:rsidRPr="007C4889">
        <w:rPr>
          <w:rFonts w:ascii="Muli" w:hAnsi="Muli"/>
          <w:sz w:val="20"/>
          <w:szCs w:val="20"/>
        </w:rPr>
        <w:t>świadczenia usługi</w:t>
      </w:r>
      <w:r w:rsidRPr="007C4889">
        <w:rPr>
          <w:rFonts w:ascii="Muli" w:hAnsi="Muli"/>
          <w:sz w:val="20"/>
          <w:szCs w:val="20"/>
        </w:rPr>
        <w:t xml:space="preserve"> innej działalności</w:t>
      </w:r>
      <w:r w:rsidR="008255A7" w:rsidRPr="007C4889">
        <w:rPr>
          <w:rFonts w:ascii="Muli" w:hAnsi="Muli"/>
          <w:sz w:val="20"/>
          <w:szCs w:val="20"/>
        </w:rPr>
        <w:t xml:space="preserve"> niż określona niniejszą umową;</w:t>
      </w:r>
    </w:p>
    <w:p w14:paraId="78EAC0E7" w14:textId="77777777" w:rsidR="00A11155" w:rsidRPr="007C4889" w:rsidRDefault="00A11155" w:rsidP="000A0229">
      <w:pPr>
        <w:pStyle w:val="Tytu"/>
        <w:numPr>
          <w:ilvl w:val="1"/>
          <w:numId w:val="4"/>
        </w:numPr>
        <w:tabs>
          <w:tab w:val="clear" w:pos="1440"/>
        </w:tabs>
        <w:spacing w:line="288" w:lineRule="auto"/>
        <w:ind w:left="709" w:hanging="283"/>
        <w:jc w:val="both"/>
        <w:rPr>
          <w:rFonts w:ascii="Muli" w:hAnsi="Muli"/>
          <w:sz w:val="20"/>
          <w:szCs w:val="20"/>
        </w:rPr>
      </w:pPr>
      <w:r w:rsidRPr="007C4889">
        <w:rPr>
          <w:rFonts w:ascii="Muli" w:hAnsi="Muli"/>
          <w:sz w:val="20"/>
          <w:szCs w:val="20"/>
        </w:rPr>
        <w:t xml:space="preserve">rażącego lub powtarzającego się naruszenia przez </w:t>
      </w:r>
      <w:r w:rsidR="0007336B" w:rsidRPr="007C4889">
        <w:rPr>
          <w:rFonts w:ascii="Muli" w:hAnsi="Muli"/>
          <w:sz w:val="20"/>
          <w:szCs w:val="20"/>
        </w:rPr>
        <w:t>Wykonawcę</w:t>
      </w:r>
      <w:r w:rsidRPr="007C4889">
        <w:rPr>
          <w:rFonts w:ascii="Muli" w:hAnsi="Muli"/>
          <w:sz w:val="20"/>
          <w:szCs w:val="20"/>
        </w:rPr>
        <w:t xml:space="preserve"> post</w:t>
      </w:r>
      <w:r w:rsidR="0029417D" w:rsidRPr="007C4889">
        <w:rPr>
          <w:rFonts w:ascii="Muli" w:hAnsi="Muli"/>
          <w:sz w:val="20"/>
          <w:szCs w:val="20"/>
        </w:rPr>
        <w:t>anowień Umowy i po upływie  tygodnia</w:t>
      </w:r>
      <w:r w:rsidRPr="007C4889">
        <w:rPr>
          <w:rFonts w:ascii="Muli" w:hAnsi="Muli"/>
          <w:sz w:val="20"/>
          <w:szCs w:val="20"/>
        </w:rPr>
        <w:t xml:space="preserve"> od daty bezskutecznego wezwania do zaprzestania naruszania </w:t>
      </w:r>
      <w:r w:rsidR="00431077" w:rsidRPr="007C4889">
        <w:rPr>
          <w:rFonts w:ascii="Muli" w:hAnsi="Muli"/>
          <w:sz w:val="20"/>
          <w:szCs w:val="20"/>
        </w:rPr>
        <w:t>i us</w:t>
      </w:r>
      <w:r w:rsidR="0029417D" w:rsidRPr="007C4889">
        <w:rPr>
          <w:rFonts w:ascii="Muli" w:hAnsi="Muli"/>
          <w:sz w:val="20"/>
          <w:szCs w:val="20"/>
        </w:rPr>
        <w:t>unięcia skutków takich naruszeń;</w:t>
      </w:r>
    </w:p>
    <w:p w14:paraId="60F76251" w14:textId="77777777" w:rsidR="0029417D" w:rsidRPr="007C4889" w:rsidRDefault="0029417D" w:rsidP="000A0229">
      <w:pPr>
        <w:pStyle w:val="Tytu"/>
        <w:numPr>
          <w:ilvl w:val="1"/>
          <w:numId w:val="4"/>
        </w:numPr>
        <w:tabs>
          <w:tab w:val="clear" w:pos="1440"/>
        </w:tabs>
        <w:spacing w:line="288" w:lineRule="auto"/>
        <w:ind w:left="709" w:hanging="283"/>
        <w:jc w:val="both"/>
        <w:rPr>
          <w:rFonts w:ascii="Muli" w:hAnsi="Muli"/>
          <w:sz w:val="20"/>
          <w:szCs w:val="20"/>
        </w:rPr>
      </w:pPr>
      <w:r w:rsidRPr="007C4889">
        <w:rPr>
          <w:rFonts w:ascii="Muli" w:hAnsi="Muli"/>
          <w:sz w:val="20"/>
          <w:szCs w:val="20"/>
        </w:rPr>
        <w:t>w przypadku nienależytego wykonywania umowy pomimo dwukrotnego stwierdzenia naruszeń.</w:t>
      </w:r>
    </w:p>
    <w:p w14:paraId="0D8395C5" w14:textId="77777777" w:rsidR="00431077" w:rsidRPr="007C4889" w:rsidRDefault="00431077" w:rsidP="000A0229">
      <w:pPr>
        <w:pStyle w:val="Tytu"/>
        <w:numPr>
          <w:ilvl w:val="0"/>
          <w:numId w:val="4"/>
        </w:numPr>
        <w:tabs>
          <w:tab w:val="clear" w:pos="720"/>
          <w:tab w:val="num" w:pos="426"/>
        </w:tabs>
        <w:spacing w:line="288" w:lineRule="auto"/>
        <w:ind w:left="426" w:hanging="426"/>
        <w:jc w:val="both"/>
        <w:rPr>
          <w:rFonts w:ascii="Muli" w:hAnsi="Muli"/>
          <w:sz w:val="20"/>
          <w:szCs w:val="20"/>
        </w:rPr>
      </w:pPr>
      <w:r w:rsidRPr="007C4889">
        <w:rPr>
          <w:rFonts w:ascii="Muli" w:hAnsi="Muli"/>
          <w:sz w:val="20"/>
          <w:szCs w:val="20"/>
        </w:rPr>
        <w:t xml:space="preserve">W </w:t>
      </w:r>
      <w:r w:rsidR="00B87BA0" w:rsidRPr="007C4889">
        <w:rPr>
          <w:rFonts w:ascii="Muli" w:hAnsi="Muli"/>
          <w:sz w:val="20"/>
          <w:szCs w:val="20"/>
        </w:rPr>
        <w:t xml:space="preserve">przypadkach określonych w ust. 3 powyżej cała kwota kaucji </w:t>
      </w:r>
      <w:r w:rsidRPr="007C4889">
        <w:rPr>
          <w:rFonts w:ascii="Muli" w:hAnsi="Muli"/>
          <w:sz w:val="20"/>
          <w:szCs w:val="20"/>
        </w:rPr>
        <w:t xml:space="preserve">pozostaje własnością </w:t>
      </w:r>
      <w:r w:rsidR="0007336B" w:rsidRPr="007C4889">
        <w:rPr>
          <w:rFonts w:ascii="Muli" w:hAnsi="Muli"/>
          <w:sz w:val="20"/>
          <w:szCs w:val="20"/>
        </w:rPr>
        <w:t>Muzeum</w:t>
      </w:r>
      <w:r w:rsidRPr="007C4889">
        <w:rPr>
          <w:rFonts w:ascii="Muli" w:hAnsi="Muli"/>
          <w:sz w:val="20"/>
          <w:szCs w:val="20"/>
        </w:rPr>
        <w:t xml:space="preserve"> tytułem kary umownej, niezależnie od wszelkich innych należności lub odszkodowań należnych tytułem naprawienia szkód wynikających z działań </w:t>
      </w:r>
      <w:r w:rsidR="0007336B" w:rsidRPr="007C4889">
        <w:rPr>
          <w:rFonts w:ascii="Muli" w:hAnsi="Muli"/>
          <w:sz w:val="20"/>
          <w:szCs w:val="20"/>
        </w:rPr>
        <w:t>Wykonawcy</w:t>
      </w:r>
      <w:r w:rsidRPr="007C4889">
        <w:rPr>
          <w:rFonts w:ascii="Muli" w:hAnsi="Muli"/>
          <w:sz w:val="20"/>
          <w:szCs w:val="20"/>
        </w:rPr>
        <w:t xml:space="preserve"> i z rozwiązania niniejszej Umowy.</w:t>
      </w:r>
    </w:p>
    <w:p w14:paraId="0C155FF7" w14:textId="77777777" w:rsidR="00431077" w:rsidRPr="007C4889" w:rsidRDefault="00431077" w:rsidP="000A0229">
      <w:pPr>
        <w:pStyle w:val="Tytu"/>
        <w:numPr>
          <w:ilvl w:val="0"/>
          <w:numId w:val="4"/>
        </w:numPr>
        <w:tabs>
          <w:tab w:val="clear" w:pos="720"/>
          <w:tab w:val="num" w:pos="426"/>
        </w:tabs>
        <w:spacing w:line="288" w:lineRule="auto"/>
        <w:ind w:left="426" w:hanging="426"/>
        <w:jc w:val="both"/>
        <w:rPr>
          <w:rFonts w:ascii="Muli" w:hAnsi="Muli"/>
          <w:sz w:val="20"/>
          <w:szCs w:val="20"/>
        </w:rPr>
      </w:pPr>
      <w:r w:rsidRPr="007C4889">
        <w:rPr>
          <w:rFonts w:ascii="Muli" w:hAnsi="Muli"/>
          <w:sz w:val="20"/>
          <w:szCs w:val="20"/>
        </w:rPr>
        <w:t xml:space="preserve">W przypadku jednostronnego rozwiązania Umowy przez </w:t>
      </w:r>
      <w:r w:rsidR="0007336B" w:rsidRPr="007C4889">
        <w:rPr>
          <w:rFonts w:ascii="Muli" w:hAnsi="Muli"/>
          <w:sz w:val="20"/>
          <w:szCs w:val="20"/>
        </w:rPr>
        <w:t>Wykonawcę</w:t>
      </w:r>
      <w:r w:rsidRPr="007C4889">
        <w:rPr>
          <w:rFonts w:ascii="Muli" w:hAnsi="Muli"/>
          <w:sz w:val="20"/>
          <w:szCs w:val="20"/>
        </w:rPr>
        <w:t xml:space="preserve">, w sposób wykraczający poza uregulowania niniejszej Umowy, </w:t>
      </w:r>
      <w:r w:rsidR="00CE68E5" w:rsidRPr="007C4889">
        <w:rPr>
          <w:rFonts w:ascii="Muli" w:hAnsi="Muli"/>
          <w:sz w:val="20"/>
          <w:szCs w:val="20"/>
        </w:rPr>
        <w:t xml:space="preserve">cała kwota kaucji pozostaje własnością </w:t>
      </w:r>
      <w:r w:rsidR="0007336B" w:rsidRPr="007C4889">
        <w:rPr>
          <w:rFonts w:ascii="Muli" w:hAnsi="Muli"/>
          <w:sz w:val="20"/>
          <w:szCs w:val="20"/>
        </w:rPr>
        <w:t>Muzeum</w:t>
      </w:r>
      <w:r w:rsidR="00CE68E5" w:rsidRPr="007C4889">
        <w:rPr>
          <w:rFonts w:ascii="Muli" w:hAnsi="Muli"/>
          <w:sz w:val="20"/>
          <w:szCs w:val="20"/>
        </w:rPr>
        <w:t>.</w:t>
      </w:r>
      <w:r w:rsidRPr="007C4889">
        <w:rPr>
          <w:rFonts w:ascii="Muli" w:hAnsi="Muli"/>
          <w:sz w:val="20"/>
          <w:szCs w:val="20"/>
        </w:rPr>
        <w:t xml:space="preserve"> </w:t>
      </w:r>
    </w:p>
    <w:p w14:paraId="2B0F3F74" w14:textId="77777777" w:rsidR="00F516EB" w:rsidRPr="007C4889" w:rsidRDefault="00F516EB" w:rsidP="000A0229">
      <w:pPr>
        <w:pStyle w:val="Tytu"/>
        <w:spacing w:line="288" w:lineRule="auto"/>
        <w:jc w:val="both"/>
        <w:rPr>
          <w:rFonts w:ascii="Muli" w:hAnsi="Muli"/>
          <w:sz w:val="20"/>
          <w:szCs w:val="20"/>
        </w:rPr>
      </w:pPr>
    </w:p>
    <w:p w14:paraId="03020BE1" w14:textId="77777777" w:rsidR="00F516EB" w:rsidRPr="007C4889" w:rsidRDefault="008C3555" w:rsidP="000A0229">
      <w:pPr>
        <w:pStyle w:val="Tytu"/>
        <w:spacing w:line="288" w:lineRule="auto"/>
        <w:rPr>
          <w:rFonts w:ascii="Muli" w:hAnsi="Muli"/>
          <w:b/>
          <w:sz w:val="20"/>
          <w:szCs w:val="20"/>
        </w:rPr>
      </w:pPr>
      <w:r w:rsidRPr="007C4889">
        <w:rPr>
          <w:rFonts w:ascii="Muli" w:hAnsi="Muli"/>
          <w:b/>
          <w:sz w:val="20"/>
          <w:szCs w:val="20"/>
        </w:rPr>
        <w:t>§ 11</w:t>
      </w:r>
    </w:p>
    <w:p w14:paraId="008E55D6" w14:textId="77777777" w:rsidR="00262B57" w:rsidRPr="007C4889" w:rsidRDefault="00262B57" w:rsidP="000A0229">
      <w:pPr>
        <w:numPr>
          <w:ilvl w:val="0"/>
          <w:numId w:val="14"/>
        </w:numPr>
        <w:suppressAutoHyphens/>
        <w:spacing w:line="288" w:lineRule="auto"/>
        <w:ind w:left="426" w:hanging="426"/>
        <w:jc w:val="both"/>
        <w:rPr>
          <w:rFonts w:ascii="Muli" w:hAnsi="Muli"/>
          <w:sz w:val="20"/>
          <w:szCs w:val="20"/>
        </w:rPr>
      </w:pPr>
      <w:r w:rsidRPr="007C4889">
        <w:rPr>
          <w:rFonts w:ascii="Muli" w:hAnsi="Muli"/>
          <w:sz w:val="20"/>
          <w:szCs w:val="20"/>
        </w:rPr>
        <w:t>W przypadku naruszenia postanowień Umowy, polegających na niewykonaniu lub nienależytym wykonaniu Umowy, Strony ustalają obowiązek zapłaty kar umownych.</w:t>
      </w:r>
    </w:p>
    <w:p w14:paraId="6F7FB4D4" w14:textId="77777777" w:rsidR="00262B57" w:rsidRPr="007C4889" w:rsidRDefault="0007336B" w:rsidP="000A0229">
      <w:pPr>
        <w:numPr>
          <w:ilvl w:val="0"/>
          <w:numId w:val="14"/>
        </w:numPr>
        <w:suppressAutoHyphens/>
        <w:spacing w:line="288" w:lineRule="auto"/>
        <w:ind w:left="426" w:hanging="426"/>
        <w:jc w:val="both"/>
        <w:rPr>
          <w:rFonts w:ascii="Muli" w:hAnsi="Muli"/>
          <w:sz w:val="20"/>
          <w:szCs w:val="20"/>
        </w:rPr>
      </w:pPr>
      <w:r w:rsidRPr="007C4889">
        <w:rPr>
          <w:rFonts w:ascii="Muli" w:hAnsi="Muli"/>
          <w:sz w:val="20"/>
          <w:szCs w:val="20"/>
        </w:rPr>
        <w:t>Wykonawca</w:t>
      </w:r>
      <w:r w:rsidR="00262B57" w:rsidRPr="007C4889">
        <w:rPr>
          <w:rFonts w:ascii="Muli" w:hAnsi="Muli"/>
          <w:sz w:val="20"/>
          <w:szCs w:val="20"/>
        </w:rPr>
        <w:t xml:space="preserve"> zapłaci </w:t>
      </w:r>
      <w:r w:rsidRPr="007C4889">
        <w:rPr>
          <w:rFonts w:ascii="Muli" w:hAnsi="Muli"/>
          <w:sz w:val="20"/>
          <w:szCs w:val="20"/>
        </w:rPr>
        <w:t>Muzeum</w:t>
      </w:r>
      <w:r w:rsidR="00262B57" w:rsidRPr="007C4889">
        <w:rPr>
          <w:rFonts w:ascii="Muli" w:hAnsi="Muli"/>
          <w:sz w:val="20"/>
          <w:szCs w:val="20"/>
        </w:rPr>
        <w:t xml:space="preserve"> karę umowną w przypadku:</w:t>
      </w:r>
    </w:p>
    <w:p w14:paraId="114921CC" w14:textId="77777777" w:rsidR="00262B57" w:rsidRPr="007C4889" w:rsidRDefault="00262B57" w:rsidP="000A0229">
      <w:pPr>
        <w:pStyle w:val="Tekstpodstawowy"/>
        <w:numPr>
          <w:ilvl w:val="0"/>
          <w:numId w:val="15"/>
        </w:numPr>
        <w:spacing w:after="0" w:line="288" w:lineRule="auto"/>
        <w:ind w:left="426" w:hanging="426"/>
        <w:jc w:val="both"/>
        <w:rPr>
          <w:rFonts w:ascii="Muli" w:hAnsi="Muli"/>
          <w:sz w:val="20"/>
          <w:szCs w:val="20"/>
        </w:rPr>
      </w:pPr>
      <w:r w:rsidRPr="007C4889">
        <w:rPr>
          <w:rFonts w:ascii="Muli" w:hAnsi="Muli"/>
          <w:sz w:val="20"/>
          <w:szCs w:val="20"/>
        </w:rPr>
        <w:t xml:space="preserve">stwierdzenia przez </w:t>
      </w:r>
      <w:r w:rsidR="0007336B" w:rsidRPr="007C4889">
        <w:rPr>
          <w:rFonts w:ascii="Muli" w:hAnsi="Muli"/>
          <w:sz w:val="20"/>
          <w:szCs w:val="20"/>
        </w:rPr>
        <w:t xml:space="preserve">Muzeum </w:t>
      </w:r>
      <w:r w:rsidRPr="007C4889">
        <w:rPr>
          <w:rFonts w:ascii="Muli" w:hAnsi="Muli"/>
          <w:sz w:val="20"/>
          <w:szCs w:val="20"/>
        </w:rPr>
        <w:t xml:space="preserve">nienależytego wykonania przez </w:t>
      </w:r>
      <w:r w:rsidR="0007336B" w:rsidRPr="007C4889">
        <w:rPr>
          <w:rFonts w:ascii="Muli" w:hAnsi="Muli"/>
          <w:sz w:val="20"/>
          <w:szCs w:val="20"/>
        </w:rPr>
        <w:t xml:space="preserve">Wykonawcę </w:t>
      </w:r>
      <w:r w:rsidRPr="007C4889">
        <w:rPr>
          <w:rFonts w:ascii="Muli" w:hAnsi="Muli"/>
          <w:sz w:val="20"/>
          <w:szCs w:val="20"/>
        </w:rPr>
        <w:t>postanowień Umowy</w:t>
      </w:r>
      <w:r w:rsidR="005B1475" w:rsidRPr="007C4889">
        <w:rPr>
          <w:rFonts w:ascii="Muli" w:hAnsi="Muli"/>
          <w:sz w:val="20"/>
          <w:szCs w:val="20"/>
        </w:rPr>
        <w:t>, z przyczyn leżących</w:t>
      </w:r>
      <w:r w:rsidR="0007336B" w:rsidRPr="007C4889">
        <w:rPr>
          <w:rFonts w:ascii="Muli" w:hAnsi="Muli"/>
          <w:sz w:val="20"/>
          <w:szCs w:val="20"/>
        </w:rPr>
        <w:t xml:space="preserve"> po stronie Wykonawcy</w:t>
      </w:r>
      <w:r w:rsidRPr="007C4889">
        <w:rPr>
          <w:rFonts w:ascii="Muli" w:hAnsi="Muli"/>
          <w:sz w:val="20"/>
          <w:szCs w:val="20"/>
        </w:rPr>
        <w:t xml:space="preserve"> - w wysokości 5% </w:t>
      </w:r>
      <w:r w:rsidR="008C124F" w:rsidRPr="007C4889">
        <w:rPr>
          <w:rFonts w:ascii="Muli" w:hAnsi="Muli"/>
          <w:sz w:val="20"/>
          <w:szCs w:val="20"/>
        </w:rPr>
        <w:t xml:space="preserve">wynagrodzenia określonego w § 9 </w:t>
      </w:r>
      <w:r w:rsidR="00FB3824" w:rsidRPr="007C4889">
        <w:rPr>
          <w:rFonts w:ascii="Muli" w:hAnsi="Muli"/>
          <w:sz w:val="20"/>
          <w:szCs w:val="20"/>
        </w:rPr>
        <w:t>ust. 1</w:t>
      </w:r>
      <w:r w:rsidR="005325C9" w:rsidRPr="007C4889">
        <w:rPr>
          <w:rFonts w:ascii="Muli" w:hAnsi="Muli"/>
          <w:sz w:val="20"/>
          <w:szCs w:val="20"/>
        </w:rPr>
        <w:t xml:space="preserve"> pkt 1</w:t>
      </w:r>
      <w:r w:rsidR="008C124F" w:rsidRPr="007C4889">
        <w:rPr>
          <w:rFonts w:ascii="Muli" w:hAnsi="Muli"/>
          <w:sz w:val="20"/>
          <w:szCs w:val="20"/>
        </w:rPr>
        <w:t>) lit. a) Umowy</w:t>
      </w:r>
      <w:r w:rsidRPr="007C4889">
        <w:rPr>
          <w:rFonts w:ascii="Muli" w:hAnsi="Muli"/>
          <w:sz w:val="20"/>
          <w:szCs w:val="20"/>
        </w:rPr>
        <w:t xml:space="preserve"> za każde stwierdzone naruszenie, </w:t>
      </w:r>
      <w:r w:rsidR="00A012AF" w:rsidRPr="007C4889">
        <w:rPr>
          <w:rFonts w:ascii="Muli" w:hAnsi="Muli"/>
          <w:sz w:val="20"/>
          <w:szCs w:val="20"/>
        </w:rPr>
        <w:t xml:space="preserve"> po dokonaniu przez Muzeum pisemnego wezwania do usunięcia naruszenia w wyznaczonym, odpowiednim terminie i nieusunięciu tego naruszenia w tym terminie przez Wykonawcę;</w:t>
      </w:r>
    </w:p>
    <w:p w14:paraId="3DA24E6D" w14:textId="77777777" w:rsidR="000B588E" w:rsidRPr="007C4889" w:rsidRDefault="00C91160" w:rsidP="000A0229">
      <w:pPr>
        <w:pStyle w:val="Tekstpodstawowy"/>
        <w:numPr>
          <w:ilvl w:val="0"/>
          <w:numId w:val="15"/>
        </w:numPr>
        <w:spacing w:after="0" w:line="288" w:lineRule="auto"/>
        <w:ind w:left="426" w:hanging="426"/>
        <w:jc w:val="both"/>
        <w:rPr>
          <w:rFonts w:ascii="Muli" w:hAnsi="Muli"/>
          <w:sz w:val="20"/>
          <w:szCs w:val="20"/>
        </w:rPr>
      </w:pPr>
      <w:r w:rsidRPr="007C4889">
        <w:rPr>
          <w:rFonts w:ascii="Muli" w:hAnsi="Muli"/>
          <w:sz w:val="20"/>
          <w:szCs w:val="20"/>
        </w:rPr>
        <w:t>o</w:t>
      </w:r>
      <w:r w:rsidR="000B588E" w:rsidRPr="007C4889">
        <w:rPr>
          <w:rFonts w:ascii="Muli" w:hAnsi="Muli"/>
          <w:sz w:val="20"/>
          <w:szCs w:val="20"/>
        </w:rPr>
        <w:t xml:space="preserve">dstąpienia od Umowy </w:t>
      </w:r>
      <w:r w:rsidR="00CB0EFB" w:rsidRPr="007C4889">
        <w:rPr>
          <w:rFonts w:ascii="Muli" w:hAnsi="Muli"/>
          <w:sz w:val="20"/>
          <w:szCs w:val="20"/>
        </w:rPr>
        <w:t xml:space="preserve">lub jej wypowiedzenia </w:t>
      </w:r>
      <w:r w:rsidR="000B588E" w:rsidRPr="007C4889">
        <w:rPr>
          <w:rFonts w:ascii="Muli" w:hAnsi="Muli"/>
          <w:sz w:val="20"/>
          <w:szCs w:val="20"/>
        </w:rPr>
        <w:t>przez którąkolwiek ze Stron z przyczyn leżących</w:t>
      </w:r>
      <w:r w:rsidR="0007336B" w:rsidRPr="007C4889">
        <w:rPr>
          <w:rFonts w:ascii="Muli" w:hAnsi="Muli"/>
          <w:sz w:val="20"/>
          <w:szCs w:val="20"/>
        </w:rPr>
        <w:t xml:space="preserve"> po stronie Wykonawcy </w:t>
      </w:r>
      <w:r w:rsidR="000B588E" w:rsidRPr="007C4889">
        <w:rPr>
          <w:rFonts w:ascii="Muli" w:hAnsi="Muli"/>
          <w:sz w:val="20"/>
          <w:szCs w:val="20"/>
        </w:rPr>
        <w:t xml:space="preserve">- w wysokości 100% </w:t>
      </w:r>
      <w:r w:rsidR="00117463" w:rsidRPr="007C4889">
        <w:rPr>
          <w:rFonts w:ascii="Muli" w:hAnsi="Muli"/>
          <w:sz w:val="20"/>
          <w:szCs w:val="20"/>
        </w:rPr>
        <w:t xml:space="preserve">wynagrodzenia określonego w § 9 </w:t>
      </w:r>
      <w:r w:rsidR="00FB3824" w:rsidRPr="007C4889">
        <w:rPr>
          <w:rFonts w:ascii="Muli" w:hAnsi="Muli"/>
          <w:sz w:val="20"/>
          <w:szCs w:val="20"/>
        </w:rPr>
        <w:t>ust. 1 pkt</w:t>
      </w:r>
      <w:r w:rsidR="00117463" w:rsidRPr="007C4889">
        <w:rPr>
          <w:rFonts w:ascii="Muli" w:hAnsi="Muli"/>
          <w:sz w:val="20"/>
          <w:szCs w:val="20"/>
        </w:rPr>
        <w:t xml:space="preserve"> 1 lit. a) Umowy;</w:t>
      </w:r>
    </w:p>
    <w:p w14:paraId="16A771BC" w14:textId="77777777" w:rsidR="008C124F" w:rsidRPr="007C4889" w:rsidRDefault="008C124F" w:rsidP="000A0229">
      <w:pPr>
        <w:pStyle w:val="Akapitzlist"/>
        <w:numPr>
          <w:ilvl w:val="0"/>
          <w:numId w:val="15"/>
        </w:numPr>
        <w:spacing w:after="0" w:line="288" w:lineRule="auto"/>
        <w:ind w:left="426" w:hanging="426"/>
        <w:jc w:val="both"/>
        <w:rPr>
          <w:rFonts w:ascii="Muli" w:hAnsi="Muli"/>
          <w:sz w:val="20"/>
          <w:szCs w:val="20"/>
        </w:rPr>
      </w:pPr>
      <w:r w:rsidRPr="007C4889">
        <w:rPr>
          <w:rFonts w:ascii="Muli" w:hAnsi="Muli"/>
          <w:sz w:val="20"/>
          <w:szCs w:val="20"/>
        </w:rPr>
        <w:t>w przypadku uniemożliwiania lub utrudniania Muzeum przeprowadzen</w:t>
      </w:r>
      <w:r w:rsidR="00F806AE" w:rsidRPr="007C4889">
        <w:rPr>
          <w:rFonts w:ascii="Muli" w:hAnsi="Muli"/>
          <w:sz w:val="20"/>
          <w:szCs w:val="20"/>
        </w:rPr>
        <w:t>ia kontroli lub wglądu w dokumentację</w:t>
      </w:r>
      <w:r w:rsidR="00117463" w:rsidRPr="007C4889">
        <w:rPr>
          <w:rFonts w:ascii="Muli" w:hAnsi="Muli"/>
          <w:sz w:val="20"/>
          <w:szCs w:val="20"/>
        </w:rPr>
        <w:t>, o której mowa w § 9 ust. 4</w:t>
      </w:r>
      <w:r w:rsidR="00F806AE" w:rsidRPr="007C4889">
        <w:rPr>
          <w:rFonts w:ascii="Muli" w:hAnsi="Muli"/>
          <w:sz w:val="20"/>
          <w:szCs w:val="20"/>
        </w:rPr>
        <w:t xml:space="preserve"> Umowy</w:t>
      </w:r>
      <w:r w:rsidRPr="007C4889">
        <w:rPr>
          <w:rFonts w:ascii="Muli" w:hAnsi="Muli"/>
          <w:sz w:val="20"/>
          <w:szCs w:val="20"/>
        </w:rPr>
        <w:t>- w kwocie 2.000,00 zł (słown</w:t>
      </w:r>
      <w:r w:rsidR="00605DD7" w:rsidRPr="007C4889">
        <w:rPr>
          <w:rFonts w:ascii="Muli" w:hAnsi="Muli"/>
          <w:sz w:val="20"/>
          <w:szCs w:val="20"/>
        </w:rPr>
        <w:t>ie: dwa tysięcy złotych 00/100) za każdy przypadek;</w:t>
      </w:r>
    </w:p>
    <w:p w14:paraId="30C2ED60" w14:textId="77777777" w:rsidR="00262B57" w:rsidRPr="007C4889" w:rsidRDefault="00262B57" w:rsidP="000A0229">
      <w:pPr>
        <w:numPr>
          <w:ilvl w:val="0"/>
          <w:numId w:val="14"/>
        </w:numPr>
        <w:suppressAutoHyphens/>
        <w:spacing w:line="288" w:lineRule="auto"/>
        <w:ind w:left="426" w:hanging="426"/>
        <w:jc w:val="both"/>
        <w:rPr>
          <w:rFonts w:ascii="Muli" w:hAnsi="Muli"/>
          <w:sz w:val="20"/>
          <w:szCs w:val="20"/>
        </w:rPr>
      </w:pPr>
      <w:r w:rsidRPr="007C4889">
        <w:rPr>
          <w:rFonts w:ascii="Muli" w:hAnsi="Muli"/>
          <w:sz w:val="20"/>
          <w:szCs w:val="20"/>
        </w:rPr>
        <w:t>Kary umowne płatne będą w terminie do 7 dni od dnia wezwania do zapłaty kary, z zastrzeżeniem, że </w:t>
      </w:r>
      <w:r w:rsidR="0007336B" w:rsidRPr="007C4889">
        <w:rPr>
          <w:rFonts w:ascii="Muli" w:hAnsi="Muli"/>
          <w:sz w:val="20"/>
          <w:szCs w:val="20"/>
        </w:rPr>
        <w:t>Muzeum</w:t>
      </w:r>
      <w:r w:rsidRPr="007C4889">
        <w:rPr>
          <w:rFonts w:ascii="Muli" w:hAnsi="Muli"/>
          <w:sz w:val="20"/>
          <w:szCs w:val="20"/>
        </w:rPr>
        <w:t xml:space="preserve">, po bezskutecznym wezwaniu, służy prawo ewentualnego potrącenia z kaucji, na co </w:t>
      </w:r>
      <w:r w:rsidR="0007336B" w:rsidRPr="007C4889">
        <w:rPr>
          <w:rFonts w:ascii="Muli" w:hAnsi="Muli"/>
          <w:sz w:val="20"/>
          <w:szCs w:val="20"/>
        </w:rPr>
        <w:t>Wykonawca</w:t>
      </w:r>
      <w:r w:rsidRPr="007C4889">
        <w:rPr>
          <w:rFonts w:ascii="Muli" w:hAnsi="Muli"/>
          <w:sz w:val="20"/>
          <w:szCs w:val="20"/>
        </w:rPr>
        <w:t xml:space="preserve"> wyraża zgodę.</w:t>
      </w:r>
    </w:p>
    <w:p w14:paraId="41193891" w14:textId="77777777" w:rsidR="00262B57" w:rsidRPr="007C4889" w:rsidRDefault="00CB0EFB" w:rsidP="000A0229">
      <w:pPr>
        <w:numPr>
          <w:ilvl w:val="0"/>
          <w:numId w:val="14"/>
        </w:numPr>
        <w:suppressAutoHyphens/>
        <w:spacing w:line="288" w:lineRule="auto"/>
        <w:ind w:left="426" w:hanging="426"/>
        <w:jc w:val="both"/>
        <w:rPr>
          <w:rFonts w:ascii="Muli" w:hAnsi="Muli"/>
          <w:sz w:val="20"/>
          <w:szCs w:val="20"/>
        </w:rPr>
      </w:pPr>
      <w:r w:rsidRPr="007C4889">
        <w:rPr>
          <w:rFonts w:ascii="Muli" w:hAnsi="Muli"/>
          <w:sz w:val="20"/>
          <w:szCs w:val="20"/>
        </w:rPr>
        <w:t xml:space="preserve">Zastrzeżenie </w:t>
      </w:r>
      <w:r w:rsidR="00262B57" w:rsidRPr="007C4889">
        <w:rPr>
          <w:rFonts w:ascii="Muli" w:hAnsi="Muli"/>
          <w:sz w:val="20"/>
          <w:szCs w:val="20"/>
        </w:rPr>
        <w:t xml:space="preserve"> kar umownych nie wyłącza prawa Strony  do dochodzenia odszkodowania </w:t>
      </w:r>
      <w:r w:rsidR="00F44118" w:rsidRPr="007C4889">
        <w:rPr>
          <w:rFonts w:ascii="Muli" w:hAnsi="Muli"/>
          <w:sz w:val="20"/>
          <w:szCs w:val="20"/>
        </w:rPr>
        <w:t xml:space="preserve">uzupełniającego </w:t>
      </w:r>
      <w:r w:rsidR="00262B57" w:rsidRPr="007C4889">
        <w:rPr>
          <w:rFonts w:ascii="Muli" w:hAnsi="Muli"/>
          <w:sz w:val="20"/>
          <w:szCs w:val="20"/>
        </w:rPr>
        <w:t>na zasadach ogólnych</w:t>
      </w:r>
      <w:r w:rsidRPr="007C4889">
        <w:rPr>
          <w:rFonts w:ascii="Muli" w:hAnsi="Muli"/>
          <w:sz w:val="20"/>
          <w:szCs w:val="20"/>
        </w:rPr>
        <w:t>, jeśli zastrzeżona kara nie pokrywa poniesionej przez Stronę szkody</w:t>
      </w:r>
      <w:r w:rsidR="00C64C07" w:rsidRPr="007C4889">
        <w:rPr>
          <w:rFonts w:ascii="Muli" w:hAnsi="Muli"/>
          <w:sz w:val="20"/>
          <w:szCs w:val="20"/>
        </w:rPr>
        <w:t>.</w:t>
      </w:r>
    </w:p>
    <w:p w14:paraId="7F9BF175" w14:textId="77777777" w:rsidR="00CB0EFB" w:rsidRPr="007C4889" w:rsidRDefault="00CB0EFB" w:rsidP="000A0229">
      <w:pPr>
        <w:pStyle w:val="Tytu"/>
        <w:spacing w:line="288" w:lineRule="auto"/>
        <w:rPr>
          <w:rFonts w:ascii="Muli" w:hAnsi="Muli"/>
          <w:b/>
          <w:sz w:val="20"/>
          <w:szCs w:val="20"/>
        </w:rPr>
      </w:pPr>
    </w:p>
    <w:p w14:paraId="1C8B0D18" w14:textId="77777777" w:rsidR="00262B57" w:rsidRPr="007C4889" w:rsidRDefault="008C3555" w:rsidP="000A0229">
      <w:pPr>
        <w:pStyle w:val="Tytu"/>
        <w:spacing w:line="288" w:lineRule="auto"/>
        <w:rPr>
          <w:rFonts w:ascii="Muli" w:hAnsi="Muli"/>
          <w:b/>
          <w:sz w:val="20"/>
          <w:szCs w:val="20"/>
        </w:rPr>
      </w:pPr>
      <w:r w:rsidRPr="007C4889">
        <w:rPr>
          <w:rFonts w:ascii="Muli" w:hAnsi="Muli"/>
          <w:b/>
          <w:sz w:val="20"/>
          <w:szCs w:val="20"/>
        </w:rPr>
        <w:t>§ 12</w:t>
      </w:r>
    </w:p>
    <w:p w14:paraId="1D82014D" w14:textId="77777777" w:rsidR="00DA75AE" w:rsidRPr="007C4889" w:rsidRDefault="00DA75AE" w:rsidP="00DA75AE">
      <w:pPr>
        <w:pStyle w:val="Akapitzlist"/>
        <w:numPr>
          <w:ilvl w:val="0"/>
          <w:numId w:val="30"/>
        </w:numPr>
        <w:spacing w:after="0" w:line="288" w:lineRule="auto"/>
        <w:ind w:left="426" w:hanging="426"/>
        <w:jc w:val="both"/>
        <w:rPr>
          <w:rFonts w:ascii="Muli" w:hAnsi="Muli"/>
          <w:sz w:val="20"/>
          <w:szCs w:val="20"/>
        </w:rPr>
      </w:pPr>
      <w:r w:rsidRPr="007C4889">
        <w:rPr>
          <w:rFonts w:ascii="Muli" w:hAnsi="Muli"/>
          <w:sz w:val="20"/>
          <w:szCs w:val="20"/>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w:t>
      </w:r>
    </w:p>
    <w:p w14:paraId="1F78A790" w14:textId="2BECA4FB" w:rsidR="00DA75AE" w:rsidRPr="007C4889" w:rsidRDefault="00DA75AE" w:rsidP="00DA75AE">
      <w:pPr>
        <w:pStyle w:val="Akapitzlist"/>
        <w:numPr>
          <w:ilvl w:val="0"/>
          <w:numId w:val="30"/>
        </w:numPr>
        <w:spacing w:after="0" w:line="288" w:lineRule="auto"/>
        <w:ind w:left="426" w:hanging="426"/>
        <w:jc w:val="both"/>
        <w:rPr>
          <w:rFonts w:ascii="Muli" w:hAnsi="Muli" w:cs="Courier New"/>
          <w:sz w:val="20"/>
          <w:szCs w:val="20"/>
        </w:rPr>
      </w:pPr>
      <w:r w:rsidRPr="007C4889">
        <w:rPr>
          <w:rFonts w:ascii="Muli" w:hAnsi="Muli" w:cs="Courier New"/>
          <w:sz w:val="20"/>
          <w:szCs w:val="20"/>
        </w:rPr>
        <w:t>W rozumieniu umowy, siłą wyższą jest zdarzenie zewnętrzne, niezależne od woli Stron, uniemożliwiające lub utrudniające należyte wykonanie umowy w całości lub w części, któr</w:t>
      </w:r>
      <w:r w:rsidR="002A0A19">
        <w:rPr>
          <w:rFonts w:ascii="Muli" w:hAnsi="Muli" w:cs="Courier New"/>
          <w:sz w:val="20"/>
          <w:szCs w:val="20"/>
        </w:rPr>
        <w:t xml:space="preserve">emu nie można zapobiec </w:t>
      </w:r>
      <w:r w:rsidRPr="007C4889">
        <w:rPr>
          <w:rFonts w:ascii="Muli" w:hAnsi="Muli" w:cs="Courier New"/>
          <w:sz w:val="20"/>
          <w:szCs w:val="20"/>
        </w:rPr>
        <w:t xml:space="preserve">lub przeciwdziałać przy zachowaniu należytej staranności. Za siłę wyższą Strony uznają, m.in. ograniczenia działalności wynikające ze stanu zagrożenia epidemicznego lub epidemii w związku z zakażeniami wirusem SARS-CoV-2, w tym ustanowienie określonych </w:t>
      </w:r>
      <w:r w:rsidRPr="007C4889">
        <w:rPr>
          <w:rFonts w:ascii="Muli" w:hAnsi="Muli" w:cs="Courier New"/>
          <w:sz w:val="20"/>
          <w:szCs w:val="20"/>
        </w:rPr>
        <w:lastRenderedPageBreak/>
        <w:t>zakazów lub nakazów, jeśli wprowadzenie tych ograniczeń, ich utrzymywanie lub zmiana w okresie po podpisaniu umowy mają wpływ na jej wykonanie.</w:t>
      </w:r>
    </w:p>
    <w:p w14:paraId="72C108D0" w14:textId="77777777" w:rsidR="00C11249" w:rsidRPr="007C4889" w:rsidRDefault="00DA75AE" w:rsidP="00C11249">
      <w:pPr>
        <w:pStyle w:val="Akapitzlist"/>
        <w:numPr>
          <w:ilvl w:val="0"/>
          <w:numId w:val="30"/>
        </w:numPr>
        <w:spacing w:after="0" w:line="288" w:lineRule="auto"/>
        <w:ind w:left="426" w:hanging="426"/>
        <w:jc w:val="both"/>
        <w:rPr>
          <w:rFonts w:ascii="Muli" w:hAnsi="Muli" w:cs="Courier New"/>
          <w:sz w:val="20"/>
          <w:szCs w:val="20"/>
        </w:rPr>
      </w:pPr>
      <w:r w:rsidRPr="007C4889">
        <w:rPr>
          <w:rFonts w:ascii="Muli" w:hAnsi="Muli" w:cs="Courier New"/>
          <w:sz w:val="20"/>
          <w:szCs w:val="20"/>
        </w:rPr>
        <w:t>W zakresie określonym w ust. 1 wyłączona jest odpowiedzialność odszkodowawcza Stron, w tym żadna ze Stron nie jest uprawniona do naliczania kar umownych, jak dochodzenia odszkodowania uzupełniającego.</w:t>
      </w:r>
    </w:p>
    <w:p w14:paraId="727C1B08" w14:textId="77777777" w:rsidR="00C11249" w:rsidRPr="007C4889" w:rsidRDefault="00DA75AE" w:rsidP="00C11249">
      <w:pPr>
        <w:pStyle w:val="Akapitzlist"/>
        <w:numPr>
          <w:ilvl w:val="0"/>
          <w:numId w:val="30"/>
        </w:numPr>
        <w:spacing w:after="0" w:line="288" w:lineRule="auto"/>
        <w:ind w:left="426" w:hanging="426"/>
        <w:jc w:val="both"/>
        <w:rPr>
          <w:rFonts w:ascii="Muli" w:hAnsi="Muli" w:cs="Courier New"/>
          <w:sz w:val="20"/>
          <w:szCs w:val="20"/>
        </w:rPr>
      </w:pPr>
      <w:r w:rsidRPr="007C4889">
        <w:rPr>
          <w:rFonts w:ascii="Muli" w:hAnsi="Muli" w:cs="Courier New"/>
          <w:sz w:val="20"/>
          <w:szCs w:val="20"/>
        </w:rPr>
        <w:t xml:space="preserve">W razie wystąpienia siły wyższej, Strony będą dążyć do wykonania swoich zobowiązań w zakresie, w jakim jest to możliwe oraz podejmą działania niezbędne dla zminimalizowania skutków i czasokresu jej trwania. W przypadku niemożliwości świadczenia, Strony są zobowiązane </w:t>
      </w:r>
      <w:r w:rsidR="00C11249" w:rsidRPr="007C4889">
        <w:rPr>
          <w:rFonts w:ascii="Muli" w:hAnsi="Muli" w:cs="Courier New"/>
          <w:sz w:val="20"/>
          <w:szCs w:val="20"/>
        </w:rPr>
        <w:t>postanowić o zawieszeniu wykonywania umowy albo dokonać zmian zakresu świadczeń lub sposobu i terminu ich spełnienia, na podstawie pisemnego aneksu</w:t>
      </w:r>
      <w:r w:rsidRPr="007C4889">
        <w:rPr>
          <w:rFonts w:ascii="Muli" w:hAnsi="Muli" w:cs="Courier New"/>
          <w:sz w:val="20"/>
          <w:szCs w:val="20"/>
        </w:rPr>
        <w:t xml:space="preserve"> do umowy.   </w:t>
      </w:r>
    </w:p>
    <w:p w14:paraId="1E25EB55" w14:textId="77777777" w:rsidR="00DA75AE" w:rsidRPr="007C4889" w:rsidRDefault="00DA75AE" w:rsidP="00C11249">
      <w:pPr>
        <w:pStyle w:val="Akapitzlist"/>
        <w:numPr>
          <w:ilvl w:val="0"/>
          <w:numId w:val="30"/>
        </w:numPr>
        <w:spacing w:after="0" w:line="288" w:lineRule="auto"/>
        <w:ind w:left="426" w:hanging="426"/>
        <w:jc w:val="both"/>
        <w:rPr>
          <w:rFonts w:ascii="Muli" w:hAnsi="Muli" w:cs="Courier New"/>
          <w:sz w:val="20"/>
          <w:szCs w:val="20"/>
        </w:rPr>
      </w:pPr>
      <w:r w:rsidRPr="007C4889">
        <w:rPr>
          <w:rFonts w:ascii="Muli" w:hAnsi="Muli" w:cs="Courier New"/>
          <w:sz w:val="20"/>
          <w:szCs w:val="20"/>
        </w:rPr>
        <w:t>W przypadku zaistnienia siły wyższej o charakterze długotrwałym, powodującej niemożliwość wykonywania umowy przez okres dłuższy niż 3 miesiące, Strony przystąpią do negoc</w:t>
      </w:r>
      <w:r w:rsidR="007C4889">
        <w:rPr>
          <w:rFonts w:ascii="Muli" w:hAnsi="Muli" w:cs="Courier New"/>
          <w:sz w:val="20"/>
          <w:szCs w:val="20"/>
        </w:rPr>
        <w:t>jacji w celu określenia sposobu</w:t>
      </w:r>
      <w:r w:rsidRPr="007C4889">
        <w:rPr>
          <w:rFonts w:ascii="Muli" w:hAnsi="Muli" w:cs="Courier New"/>
          <w:sz w:val="20"/>
          <w:szCs w:val="20"/>
        </w:rPr>
        <w:t xml:space="preserve"> i terminu realizacji umowy. Negocjacje, o których mowa uważa się za bezskutecznie ukończone, jeżeli po upływie 14 dni od zawezwania do ich rozpoczęcia Strony nie osiągną porozumienia, chyba że przed upływem tego terminu Strony wyrażą zgodę na ich kontynuowanie i określą datę zakończenia negocjacji. W przypadku bezskutecznego zakończenia negocjacji, każda ze Stron będzie uprawniona do odstąpienia od umowy, ze skutkiem od dnia złożenia oświadczenia woli o odstąpieniu.</w:t>
      </w:r>
    </w:p>
    <w:p w14:paraId="2FC1E53C" w14:textId="77777777" w:rsidR="007B6702" w:rsidRPr="007C4889" w:rsidRDefault="007B6702" w:rsidP="000A0229">
      <w:pPr>
        <w:pStyle w:val="Tytu"/>
        <w:spacing w:line="288" w:lineRule="auto"/>
        <w:rPr>
          <w:rFonts w:ascii="Muli" w:hAnsi="Muli"/>
          <w:b/>
          <w:sz w:val="20"/>
          <w:szCs w:val="20"/>
        </w:rPr>
      </w:pPr>
    </w:p>
    <w:p w14:paraId="3C8401F8" w14:textId="77777777" w:rsidR="007B6702" w:rsidRPr="007C4889" w:rsidRDefault="008C3555" w:rsidP="000A0229">
      <w:pPr>
        <w:pStyle w:val="Tytu"/>
        <w:spacing w:line="288" w:lineRule="auto"/>
        <w:rPr>
          <w:rFonts w:ascii="Muli" w:hAnsi="Muli"/>
          <w:b/>
          <w:sz w:val="20"/>
          <w:szCs w:val="20"/>
        </w:rPr>
      </w:pPr>
      <w:r w:rsidRPr="007C4889">
        <w:rPr>
          <w:rFonts w:ascii="Muli" w:hAnsi="Muli"/>
          <w:b/>
          <w:sz w:val="20"/>
          <w:szCs w:val="20"/>
        </w:rPr>
        <w:t>§ 13</w:t>
      </w:r>
    </w:p>
    <w:p w14:paraId="2F4C5266" w14:textId="77777777" w:rsidR="008B5578" w:rsidRPr="007C4889" w:rsidRDefault="008B5578" w:rsidP="000A0229">
      <w:pPr>
        <w:pStyle w:val="Akapitzlist"/>
        <w:numPr>
          <w:ilvl w:val="0"/>
          <w:numId w:val="33"/>
        </w:numPr>
        <w:spacing w:after="0" w:line="288" w:lineRule="auto"/>
        <w:ind w:left="426" w:hanging="426"/>
        <w:jc w:val="both"/>
        <w:rPr>
          <w:rFonts w:ascii="Muli" w:hAnsi="Muli"/>
          <w:sz w:val="20"/>
          <w:szCs w:val="20"/>
        </w:rPr>
      </w:pPr>
      <w:r w:rsidRPr="007C4889">
        <w:rPr>
          <w:rFonts w:ascii="Muli" w:hAnsi="Muli"/>
          <w:sz w:val="20"/>
          <w:szCs w:val="20"/>
        </w:rPr>
        <w:t>Osobami uprawnionymi ze strony Muzeum do kontaktów z Wykonawcą i koordynacji realizacji niniejszej umowy są:</w:t>
      </w:r>
    </w:p>
    <w:p w14:paraId="1E01DB96" w14:textId="77777777" w:rsidR="008B5578" w:rsidRPr="007C4889" w:rsidRDefault="00F12244" w:rsidP="00F12244">
      <w:pPr>
        <w:pStyle w:val="Akapitzlist"/>
        <w:numPr>
          <w:ilvl w:val="0"/>
          <w:numId w:val="31"/>
        </w:numPr>
        <w:spacing w:after="0" w:line="288" w:lineRule="auto"/>
        <w:jc w:val="both"/>
        <w:rPr>
          <w:rFonts w:ascii="Muli" w:hAnsi="Muli"/>
          <w:sz w:val="20"/>
          <w:szCs w:val="20"/>
        </w:rPr>
      </w:pPr>
      <w:r w:rsidRPr="007C4889">
        <w:rPr>
          <w:rFonts w:ascii="Muli" w:hAnsi="Muli"/>
          <w:sz w:val="20"/>
          <w:szCs w:val="20"/>
        </w:rPr>
        <w:t>Bartosz Flak</w:t>
      </w:r>
      <w:r w:rsidR="00361EB4" w:rsidRPr="007C4889">
        <w:rPr>
          <w:rFonts w:ascii="Muli" w:hAnsi="Muli"/>
          <w:sz w:val="20"/>
          <w:szCs w:val="20"/>
        </w:rPr>
        <w:t xml:space="preserve">, tel. </w:t>
      </w:r>
      <w:r w:rsidRPr="007C4889">
        <w:rPr>
          <w:rFonts w:ascii="Muli" w:hAnsi="Muli"/>
          <w:sz w:val="20"/>
          <w:szCs w:val="20"/>
        </w:rPr>
        <w:t>12 634-59-32</w:t>
      </w:r>
      <w:r w:rsidR="00361EB4" w:rsidRPr="007C4889">
        <w:rPr>
          <w:rFonts w:ascii="Muli" w:hAnsi="Muli"/>
          <w:sz w:val="20"/>
          <w:szCs w:val="20"/>
        </w:rPr>
        <w:t xml:space="preserve">., adres e-mail: </w:t>
      </w:r>
      <w:r w:rsidRPr="007C4889">
        <w:rPr>
          <w:rFonts w:ascii="Muli" w:hAnsi="Muli"/>
          <w:sz w:val="20"/>
          <w:szCs w:val="20"/>
        </w:rPr>
        <w:t>bartosz.flak@mhf.krakow.pl.</w:t>
      </w:r>
    </w:p>
    <w:p w14:paraId="4851DCBD" w14:textId="77777777" w:rsidR="008B5578" w:rsidRPr="007C4889" w:rsidRDefault="008B5578" w:rsidP="000A0229">
      <w:pPr>
        <w:pStyle w:val="Akapitzlist"/>
        <w:numPr>
          <w:ilvl w:val="0"/>
          <w:numId w:val="33"/>
        </w:numPr>
        <w:spacing w:after="0" w:line="288" w:lineRule="auto"/>
        <w:ind w:left="426" w:hanging="426"/>
        <w:jc w:val="both"/>
        <w:rPr>
          <w:rFonts w:ascii="Muli" w:hAnsi="Muli"/>
          <w:sz w:val="20"/>
          <w:szCs w:val="20"/>
        </w:rPr>
      </w:pPr>
      <w:r w:rsidRPr="007C4889">
        <w:rPr>
          <w:rFonts w:ascii="Muli" w:hAnsi="Muli"/>
          <w:sz w:val="20"/>
          <w:szCs w:val="20"/>
        </w:rPr>
        <w:t>Osobami uprawnionymi ze strony Wykonawcy do kontaktów z Muzeum i koordynacji realizacji niniejszej umowy są:</w:t>
      </w:r>
    </w:p>
    <w:p w14:paraId="078E10EF" w14:textId="77777777" w:rsidR="00B833D7" w:rsidRPr="007C4889" w:rsidRDefault="008B5578" w:rsidP="000A0229">
      <w:pPr>
        <w:pStyle w:val="Akapitzlist"/>
        <w:numPr>
          <w:ilvl w:val="0"/>
          <w:numId w:val="33"/>
        </w:numPr>
        <w:spacing w:after="0" w:line="288" w:lineRule="auto"/>
        <w:ind w:left="426" w:hanging="426"/>
        <w:jc w:val="both"/>
        <w:rPr>
          <w:rFonts w:ascii="Muli" w:hAnsi="Muli"/>
          <w:sz w:val="20"/>
          <w:szCs w:val="20"/>
        </w:rPr>
      </w:pPr>
      <w:r w:rsidRPr="007C4889">
        <w:rPr>
          <w:rFonts w:ascii="Muli" w:hAnsi="Muli"/>
          <w:sz w:val="20"/>
          <w:szCs w:val="20"/>
        </w:rPr>
        <w:t xml:space="preserve">Zmiana osób wskazanych w ust. 1 i 2 niniejszego paragrafu nie stanowi zmiany niniejszej umowy, zaś Strona dokonująca zmiany tych osób zobowiązana jest ze stosownym wyprzedzeniem poinformować drugą Stronę o tym fakcie. </w:t>
      </w:r>
    </w:p>
    <w:p w14:paraId="702C653B" w14:textId="77777777" w:rsidR="0093388F" w:rsidRPr="007C4889" w:rsidRDefault="0093388F" w:rsidP="0093388F">
      <w:pPr>
        <w:pStyle w:val="Akapitzlist"/>
        <w:spacing w:after="0" w:line="288" w:lineRule="auto"/>
        <w:ind w:left="426"/>
        <w:jc w:val="both"/>
        <w:rPr>
          <w:rFonts w:ascii="Muli" w:hAnsi="Muli"/>
          <w:sz w:val="20"/>
          <w:szCs w:val="20"/>
        </w:rPr>
      </w:pPr>
    </w:p>
    <w:p w14:paraId="7234826A" w14:textId="77777777" w:rsidR="002E5D33" w:rsidRPr="007C4889" w:rsidRDefault="00752219" w:rsidP="00A012AF">
      <w:pPr>
        <w:pStyle w:val="Tytu"/>
        <w:tabs>
          <w:tab w:val="left" w:pos="0"/>
        </w:tabs>
        <w:spacing w:line="288" w:lineRule="auto"/>
        <w:rPr>
          <w:rFonts w:ascii="Muli" w:hAnsi="Muli"/>
          <w:b/>
          <w:sz w:val="20"/>
          <w:szCs w:val="20"/>
        </w:rPr>
      </w:pPr>
      <w:r w:rsidRPr="007C4889">
        <w:rPr>
          <w:rFonts w:ascii="Muli" w:hAnsi="Muli"/>
          <w:b/>
          <w:sz w:val="20"/>
          <w:szCs w:val="20"/>
        </w:rPr>
        <w:t>§</w:t>
      </w:r>
      <w:r w:rsidR="0088298C" w:rsidRPr="007C4889">
        <w:rPr>
          <w:rFonts w:ascii="Muli" w:hAnsi="Muli"/>
          <w:b/>
          <w:sz w:val="20"/>
          <w:szCs w:val="20"/>
        </w:rPr>
        <w:t xml:space="preserve"> </w:t>
      </w:r>
      <w:r w:rsidR="008C3555" w:rsidRPr="007C4889">
        <w:rPr>
          <w:rFonts w:ascii="Muli" w:hAnsi="Muli"/>
          <w:b/>
          <w:sz w:val="20"/>
          <w:szCs w:val="20"/>
        </w:rPr>
        <w:t>14</w:t>
      </w:r>
    </w:p>
    <w:p w14:paraId="637C119E" w14:textId="77777777" w:rsidR="006319EA" w:rsidRPr="007C4889" w:rsidRDefault="006319EA" w:rsidP="00A012AF">
      <w:pPr>
        <w:pStyle w:val="Tytu"/>
        <w:numPr>
          <w:ilvl w:val="3"/>
          <w:numId w:val="9"/>
        </w:numPr>
        <w:tabs>
          <w:tab w:val="left" w:pos="426"/>
          <w:tab w:val="left" w:pos="567"/>
        </w:tabs>
        <w:spacing w:line="288" w:lineRule="auto"/>
        <w:ind w:left="426" w:hanging="426"/>
        <w:jc w:val="both"/>
        <w:rPr>
          <w:rFonts w:ascii="Muli" w:hAnsi="Muli"/>
          <w:sz w:val="20"/>
          <w:szCs w:val="20"/>
        </w:rPr>
      </w:pPr>
      <w:r w:rsidRPr="007C4889">
        <w:rPr>
          <w:rFonts w:ascii="Muli" w:hAnsi="Muli"/>
          <w:sz w:val="20"/>
          <w:szCs w:val="20"/>
        </w:rPr>
        <w:t>Wszelkie zmiany umowy</w:t>
      </w:r>
      <w:r w:rsidR="00F44118" w:rsidRPr="007C4889">
        <w:rPr>
          <w:rFonts w:ascii="Muli" w:hAnsi="Muli"/>
          <w:sz w:val="20"/>
          <w:szCs w:val="20"/>
        </w:rPr>
        <w:t>, jak i jej wypowiedzenie</w:t>
      </w:r>
      <w:r w:rsidRPr="007C4889">
        <w:rPr>
          <w:rFonts w:ascii="Muli" w:hAnsi="Muli"/>
          <w:sz w:val="20"/>
          <w:szCs w:val="20"/>
        </w:rPr>
        <w:t xml:space="preserve"> wymagają zachowania formy pisemne</w:t>
      </w:r>
      <w:r w:rsidR="00F44118" w:rsidRPr="007C4889">
        <w:rPr>
          <w:rFonts w:ascii="Muli" w:hAnsi="Muli"/>
          <w:sz w:val="20"/>
          <w:szCs w:val="20"/>
        </w:rPr>
        <w:t>j</w:t>
      </w:r>
      <w:r w:rsidRPr="007C4889">
        <w:rPr>
          <w:rFonts w:ascii="Muli" w:hAnsi="Muli"/>
          <w:sz w:val="20"/>
          <w:szCs w:val="20"/>
        </w:rPr>
        <w:t xml:space="preserve"> </w:t>
      </w:r>
      <w:r w:rsidR="00F44118" w:rsidRPr="007C4889">
        <w:rPr>
          <w:rFonts w:ascii="Muli" w:hAnsi="Muli"/>
          <w:sz w:val="20"/>
          <w:szCs w:val="20"/>
        </w:rPr>
        <w:t>, pod rygorem nieważności</w:t>
      </w:r>
      <w:r w:rsidR="002C6841" w:rsidRPr="007C4889">
        <w:rPr>
          <w:rFonts w:ascii="Muli" w:hAnsi="Muli"/>
          <w:sz w:val="20"/>
          <w:szCs w:val="20"/>
        </w:rPr>
        <w:t>.</w:t>
      </w:r>
    </w:p>
    <w:p w14:paraId="29BCD702" w14:textId="77777777" w:rsidR="00CF4F03" w:rsidRPr="007C4889" w:rsidRDefault="00C65B9C" w:rsidP="00A012AF">
      <w:pPr>
        <w:pStyle w:val="Tytu"/>
        <w:numPr>
          <w:ilvl w:val="3"/>
          <w:numId w:val="9"/>
        </w:numPr>
        <w:tabs>
          <w:tab w:val="left" w:pos="426"/>
          <w:tab w:val="left" w:pos="567"/>
        </w:tabs>
        <w:spacing w:line="288" w:lineRule="auto"/>
        <w:ind w:left="426" w:hanging="426"/>
        <w:jc w:val="both"/>
        <w:rPr>
          <w:rFonts w:ascii="Muli" w:hAnsi="Muli"/>
          <w:sz w:val="20"/>
          <w:szCs w:val="20"/>
        </w:rPr>
      </w:pPr>
      <w:r w:rsidRPr="007C4889">
        <w:rPr>
          <w:rFonts w:ascii="Muli" w:hAnsi="Muli"/>
          <w:sz w:val="20"/>
          <w:szCs w:val="20"/>
        </w:rPr>
        <w:t>We wszystkich spraw</w:t>
      </w:r>
      <w:r w:rsidR="00354D96" w:rsidRPr="007C4889">
        <w:rPr>
          <w:rFonts w:ascii="Muli" w:hAnsi="Muli"/>
          <w:sz w:val="20"/>
          <w:szCs w:val="20"/>
        </w:rPr>
        <w:t>ach nie</w:t>
      </w:r>
      <w:r w:rsidR="00A40E01" w:rsidRPr="007C4889">
        <w:rPr>
          <w:rFonts w:ascii="Muli" w:hAnsi="Muli"/>
          <w:sz w:val="20"/>
          <w:szCs w:val="20"/>
        </w:rPr>
        <w:t xml:space="preserve">uregulowanych </w:t>
      </w:r>
      <w:r w:rsidR="00A21683" w:rsidRPr="007C4889">
        <w:rPr>
          <w:rFonts w:ascii="Muli" w:hAnsi="Muli"/>
          <w:sz w:val="20"/>
          <w:szCs w:val="20"/>
        </w:rPr>
        <w:t xml:space="preserve">niniejszą </w:t>
      </w:r>
      <w:r w:rsidR="00A40E01" w:rsidRPr="007C4889">
        <w:rPr>
          <w:rFonts w:ascii="Muli" w:hAnsi="Muli"/>
          <w:sz w:val="20"/>
          <w:szCs w:val="20"/>
        </w:rPr>
        <w:t>umową mają</w:t>
      </w:r>
      <w:r w:rsidRPr="007C4889">
        <w:rPr>
          <w:rFonts w:ascii="Muli" w:hAnsi="Muli"/>
          <w:sz w:val="20"/>
          <w:szCs w:val="20"/>
        </w:rPr>
        <w:t xml:space="preserve"> zastosowanie odp</w:t>
      </w:r>
      <w:r w:rsidR="00C37E2A" w:rsidRPr="007C4889">
        <w:rPr>
          <w:rFonts w:ascii="Muli" w:hAnsi="Muli"/>
          <w:sz w:val="20"/>
          <w:szCs w:val="20"/>
        </w:rPr>
        <w:t xml:space="preserve">owiednie postanowienia </w:t>
      </w:r>
      <w:r w:rsidR="007D42ED" w:rsidRPr="007C4889">
        <w:rPr>
          <w:rFonts w:ascii="Muli" w:hAnsi="Muli"/>
          <w:sz w:val="20"/>
          <w:szCs w:val="20"/>
        </w:rPr>
        <w:t>K</w:t>
      </w:r>
      <w:r w:rsidR="00C37E2A" w:rsidRPr="007C4889">
        <w:rPr>
          <w:rFonts w:ascii="Muli" w:hAnsi="Muli"/>
          <w:sz w:val="20"/>
          <w:szCs w:val="20"/>
        </w:rPr>
        <w:t>odeksu c</w:t>
      </w:r>
      <w:r w:rsidR="00CF4F03" w:rsidRPr="007C4889">
        <w:rPr>
          <w:rFonts w:ascii="Muli" w:hAnsi="Muli"/>
          <w:sz w:val="20"/>
          <w:szCs w:val="20"/>
        </w:rPr>
        <w:t>ywilnego.</w:t>
      </w:r>
    </w:p>
    <w:p w14:paraId="4C911DD3" w14:textId="77777777" w:rsidR="00F44118" w:rsidRPr="007C4889" w:rsidRDefault="00F44118" w:rsidP="00A012AF">
      <w:pPr>
        <w:pStyle w:val="Tytu"/>
        <w:numPr>
          <w:ilvl w:val="3"/>
          <w:numId w:val="9"/>
        </w:numPr>
        <w:tabs>
          <w:tab w:val="left" w:pos="426"/>
          <w:tab w:val="left" w:pos="567"/>
        </w:tabs>
        <w:spacing w:line="288" w:lineRule="auto"/>
        <w:ind w:left="426" w:hanging="426"/>
        <w:jc w:val="both"/>
        <w:rPr>
          <w:rFonts w:ascii="Muli" w:hAnsi="Muli"/>
          <w:sz w:val="20"/>
          <w:szCs w:val="20"/>
        </w:rPr>
      </w:pPr>
      <w:r w:rsidRPr="007C4889">
        <w:rPr>
          <w:rFonts w:ascii="Muli" w:hAnsi="Muli"/>
          <w:sz w:val="20"/>
          <w:szCs w:val="20"/>
        </w:rPr>
        <w:t>Wszelkie sprawy sporne wynikające z zawarcia lub wykonywania niniejszej umowy Strony poddają pod rozstrzygnięcie Sądu właściwego podług siedziby Muzeum.</w:t>
      </w:r>
    </w:p>
    <w:p w14:paraId="76320708" w14:textId="77777777" w:rsidR="000F682A" w:rsidRPr="007C4889" w:rsidRDefault="00A012AF" w:rsidP="00A012AF">
      <w:pPr>
        <w:numPr>
          <w:ilvl w:val="0"/>
          <w:numId w:val="9"/>
        </w:numPr>
        <w:tabs>
          <w:tab w:val="left" w:pos="426"/>
          <w:tab w:val="left" w:pos="567"/>
        </w:tabs>
        <w:spacing w:line="288" w:lineRule="auto"/>
        <w:ind w:left="426" w:hanging="426"/>
        <w:jc w:val="both"/>
        <w:rPr>
          <w:rFonts w:ascii="Muli" w:hAnsi="Muli"/>
          <w:sz w:val="20"/>
          <w:szCs w:val="20"/>
        </w:rPr>
      </w:pPr>
      <w:r w:rsidRPr="007C4889">
        <w:rPr>
          <w:rFonts w:ascii="Muli" w:hAnsi="Muli"/>
          <w:sz w:val="20"/>
          <w:szCs w:val="20"/>
        </w:rPr>
        <w:t xml:space="preserve">Muzeum i Wykonawca </w:t>
      </w:r>
      <w:r w:rsidR="000F682A" w:rsidRPr="007C4889">
        <w:rPr>
          <w:rFonts w:ascii="Muli" w:hAnsi="Muli"/>
          <w:sz w:val="20"/>
          <w:szCs w:val="20"/>
        </w:rPr>
        <w:t>z tytułu i dla zapewnienia współpracy celem realizacji zapisów Umowy udostępnią dane osobowe swoich pracowników stronie drugiej w maksymalnym zakresie: imię i nazwisko, tytuł zawodowy, służbowe dane do kontaktu.</w:t>
      </w:r>
    </w:p>
    <w:p w14:paraId="7844C6DF" w14:textId="77777777" w:rsidR="000F682A" w:rsidRPr="007C4889" w:rsidRDefault="00A012AF" w:rsidP="00A012AF">
      <w:pPr>
        <w:numPr>
          <w:ilvl w:val="0"/>
          <w:numId w:val="9"/>
        </w:numPr>
        <w:tabs>
          <w:tab w:val="left" w:pos="426"/>
          <w:tab w:val="left" w:pos="567"/>
        </w:tabs>
        <w:spacing w:line="288" w:lineRule="auto"/>
        <w:ind w:left="426" w:hanging="426"/>
        <w:jc w:val="both"/>
        <w:rPr>
          <w:rFonts w:ascii="Muli" w:hAnsi="Muli"/>
          <w:sz w:val="20"/>
          <w:szCs w:val="20"/>
        </w:rPr>
      </w:pPr>
      <w:r w:rsidRPr="007C4889">
        <w:rPr>
          <w:rFonts w:ascii="Muli" w:hAnsi="Muli"/>
          <w:sz w:val="20"/>
          <w:szCs w:val="20"/>
        </w:rPr>
        <w:t xml:space="preserve">Muzeum i Wykonawca </w:t>
      </w:r>
      <w:r w:rsidR="000F682A" w:rsidRPr="007C4889">
        <w:rPr>
          <w:rFonts w:ascii="Muli" w:hAnsi="Muli"/>
          <w:sz w:val="20"/>
          <w:szCs w:val="20"/>
        </w:rPr>
        <w:t>przekażą swoim pracownikom i współpracownikom, których dane zostaną udostępnione z tytułu Umowy wszelkie informacje określone w art. 13 i 14 RODO, w sposób pozwalający stronie drugiej skorzystać z prawa do odstąpienia od wykonania obowiązku informacyjnego – vide art. 13 pkt 4 oraz art. 14 pkt 5 RODO.</w:t>
      </w:r>
    </w:p>
    <w:p w14:paraId="018E5AB7" w14:textId="77777777" w:rsidR="00900F1F" w:rsidRPr="007C4889" w:rsidRDefault="00900F1F" w:rsidP="00B036AF">
      <w:pPr>
        <w:numPr>
          <w:ilvl w:val="0"/>
          <w:numId w:val="9"/>
        </w:numPr>
        <w:tabs>
          <w:tab w:val="left" w:pos="426"/>
          <w:tab w:val="left" w:pos="567"/>
        </w:tabs>
        <w:spacing w:line="288" w:lineRule="auto"/>
        <w:ind w:left="426" w:hanging="426"/>
        <w:jc w:val="both"/>
        <w:rPr>
          <w:rFonts w:ascii="Muli" w:hAnsi="Muli"/>
          <w:b/>
          <w:bCs/>
          <w:sz w:val="20"/>
          <w:szCs w:val="20"/>
        </w:rPr>
      </w:pPr>
      <w:r w:rsidRPr="007C4889">
        <w:rPr>
          <w:rFonts w:ascii="Muli" w:hAnsi="Muli"/>
          <w:sz w:val="20"/>
          <w:szCs w:val="20"/>
        </w:rPr>
        <w:t xml:space="preserve">Załączniki do umowy stanowią jej integralną część. W razie kolizji pomiędzy niniejszą umowa a treścią załączników, zastosowanie znajdują postanowienia umowy.  </w:t>
      </w:r>
    </w:p>
    <w:p w14:paraId="4D3AE224" w14:textId="77777777" w:rsidR="00B833D7" w:rsidRPr="007C4889" w:rsidRDefault="00A40E01" w:rsidP="00B036AF">
      <w:pPr>
        <w:numPr>
          <w:ilvl w:val="0"/>
          <w:numId w:val="9"/>
        </w:numPr>
        <w:tabs>
          <w:tab w:val="left" w:pos="426"/>
          <w:tab w:val="left" w:pos="567"/>
        </w:tabs>
        <w:spacing w:line="288" w:lineRule="auto"/>
        <w:ind w:left="426" w:hanging="426"/>
        <w:jc w:val="both"/>
        <w:rPr>
          <w:rFonts w:ascii="Muli" w:hAnsi="Muli"/>
          <w:b/>
          <w:bCs/>
          <w:sz w:val="20"/>
          <w:szCs w:val="20"/>
        </w:rPr>
      </w:pPr>
      <w:r w:rsidRPr="007C4889">
        <w:rPr>
          <w:rFonts w:ascii="Muli" w:hAnsi="Muli"/>
          <w:sz w:val="20"/>
          <w:szCs w:val="20"/>
        </w:rPr>
        <w:t xml:space="preserve">Umowę sporządzono w trzech </w:t>
      </w:r>
      <w:r w:rsidR="00861CE7" w:rsidRPr="007C4889">
        <w:rPr>
          <w:rFonts w:ascii="Muli" w:hAnsi="Muli"/>
          <w:sz w:val="20"/>
          <w:szCs w:val="20"/>
        </w:rPr>
        <w:t xml:space="preserve">jednobrzmiących egzemplarzach, każdy na prawach oryginału, w tym dwóch dla </w:t>
      </w:r>
      <w:r w:rsidR="0007336B" w:rsidRPr="007C4889">
        <w:rPr>
          <w:rFonts w:ascii="Muli" w:hAnsi="Muli"/>
          <w:sz w:val="20"/>
          <w:szCs w:val="20"/>
        </w:rPr>
        <w:t>Muzeum</w:t>
      </w:r>
      <w:r w:rsidR="00861CE7" w:rsidRPr="007C4889">
        <w:rPr>
          <w:rFonts w:ascii="Muli" w:hAnsi="Muli"/>
          <w:sz w:val="20"/>
          <w:szCs w:val="20"/>
        </w:rPr>
        <w:t xml:space="preserve"> i jednym dla </w:t>
      </w:r>
      <w:r w:rsidR="0007336B" w:rsidRPr="007C4889">
        <w:rPr>
          <w:rFonts w:ascii="Muli" w:hAnsi="Muli"/>
          <w:sz w:val="20"/>
          <w:szCs w:val="20"/>
        </w:rPr>
        <w:t>Wykonawcy</w:t>
      </w:r>
      <w:r w:rsidR="00C65B9C" w:rsidRPr="007C4889">
        <w:rPr>
          <w:rFonts w:ascii="Muli" w:hAnsi="Muli"/>
          <w:sz w:val="20"/>
          <w:szCs w:val="20"/>
        </w:rPr>
        <w:t>.</w:t>
      </w:r>
    </w:p>
    <w:p w14:paraId="670259BE" w14:textId="77777777" w:rsidR="000F1BE8" w:rsidRPr="007C4889" w:rsidRDefault="000F1BE8" w:rsidP="000F1BE8">
      <w:pPr>
        <w:tabs>
          <w:tab w:val="left" w:pos="426"/>
          <w:tab w:val="left" w:pos="567"/>
        </w:tabs>
        <w:spacing w:line="288" w:lineRule="auto"/>
        <w:ind w:left="426"/>
        <w:jc w:val="both"/>
        <w:rPr>
          <w:rFonts w:ascii="Muli" w:hAnsi="Muli"/>
          <w:b/>
          <w:bCs/>
          <w:sz w:val="20"/>
          <w:szCs w:val="20"/>
        </w:rPr>
      </w:pPr>
    </w:p>
    <w:p w14:paraId="6039AB15" w14:textId="77777777" w:rsidR="000F1BE8" w:rsidRPr="007C4889" w:rsidRDefault="000F1BE8" w:rsidP="000F1BE8">
      <w:pPr>
        <w:tabs>
          <w:tab w:val="left" w:pos="426"/>
          <w:tab w:val="left" w:pos="567"/>
        </w:tabs>
        <w:spacing w:line="288" w:lineRule="auto"/>
        <w:ind w:left="426"/>
        <w:jc w:val="both"/>
        <w:rPr>
          <w:rFonts w:ascii="Muli" w:hAnsi="Muli"/>
          <w:b/>
          <w:bCs/>
          <w:sz w:val="20"/>
          <w:szCs w:val="20"/>
        </w:rPr>
      </w:pPr>
    </w:p>
    <w:p w14:paraId="1F653566" w14:textId="77777777" w:rsidR="00976014" w:rsidRPr="007C4889" w:rsidRDefault="0007336B" w:rsidP="000A0229">
      <w:pPr>
        <w:pStyle w:val="Tytu"/>
        <w:tabs>
          <w:tab w:val="left" w:pos="0"/>
        </w:tabs>
        <w:spacing w:line="288" w:lineRule="auto"/>
        <w:rPr>
          <w:rFonts w:ascii="Muli" w:hAnsi="Muli"/>
          <w:b/>
          <w:bCs/>
          <w:sz w:val="20"/>
          <w:szCs w:val="20"/>
        </w:rPr>
      </w:pPr>
      <w:r w:rsidRPr="007C4889">
        <w:rPr>
          <w:rFonts w:ascii="Muli" w:hAnsi="Muli"/>
          <w:b/>
          <w:bCs/>
          <w:sz w:val="20"/>
          <w:szCs w:val="20"/>
        </w:rPr>
        <w:t>Muzeum</w:t>
      </w:r>
      <w:r w:rsidR="00C65B9C" w:rsidRPr="007C4889">
        <w:rPr>
          <w:rFonts w:ascii="Muli" w:hAnsi="Muli"/>
          <w:b/>
          <w:bCs/>
          <w:sz w:val="20"/>
          <w:szCs w:val="20"/>
        </w:rPr>
        <w:t xml:space="preserve">: </w:t>
      </w:r>
      <w:r w:rsidR="002E5D33" w:rsidRPr="007C4889">
        <w:rPr>
          <w:rFonts w:ascii="Muli" w:hAnsi="Muli"/>
          <w:b/>
          <w:bCs/>
          <w:sz w:val="20"/>
          <w:szCs w:val="20"/>
        </w:rPr>
        <w:tab/>
      </w:r>
      <w:r w:rsidR="002E5D33" w:rsidRPr="007C4889">
        <w:rPr>
          <w:rFonts w:ascii="Muli" w:hAnsi="Muli"/>
          <w:b/>
          <w:bCs/>
          <w:sz w:val="20"/>
          <w:szCs w:val="20"/>
        </w:rPr>
        <w:tab/>
      </w:r>
      <w:r w:rsidR="002E5D33" w:rsidRPr="007C4889">
        <w:rPr>
          <w:rFonts w:ascii="Muli" w:hAnsi="Muli"/>
          <w:b/>
          <w:bCs/>
          <w:sz w:val="20"/>
          <w:szCs w:val="20"/>
        </w:rPr>
        <w:tab/>
      </w:r>
      <w:r w:rsidR="002E5D33" w:rsidRPr="007C4889">
        <w:rPr>
          <w:rFonts w:ascii="Muli" w:hAnsi="Muli"/>
          <w:b/>
          <w:bCs/>
          <w:sz w:val="20"/>
          <w:szCs w:val="20"/>
        </w:rPr>
        <w:tab/>
      </w:r>
      <w:r w:rsidR="002E5D33" w:rsidRPr="007C4889">
        <w:rPr>
          <w:rFonts w:ascii="Muli" w:hAnsi="Muli"/>
          <w:b/>
          <w:bCs/>
          <w:sz w:val="20"/>
          <w:szCs w:val="20"/>
        </w:rPr>
        <w:tab/>
      </w:r>
      <w:r w:rsidR="002E5D33" w:rsidRPr="007C4889">
        <w:rPr>
          <w:rFonts w:ascii="Muli" w:hAnsi="Muli"/>
          <w:b/>
          <w:bCs/>
          <w:sz w:val="20"/>
          <w:szCs w:val="20"/>
        </w:rPr>
        <w:tab/>
      </w:r>
      <w:r w:rsidR="002E5D33" w:rsidRPr="007C4889">
        <w:rPr>
          <w:rFonts w:ascii="Muli" w:hAnsi="Muli"/>
          <w:b/>
          <w:bCs/>
          <w:sz w:val="20"/>
          <w:szCs w:val="20"/>
        </w:rPr>
        <w:tab/>
      </w:r>
      <w:r w:rsidRPr="007C4889">
        <w:rPr>
          <w:rFonts w:ascii="Muli" w:hAnsi="Muli"/>
          <w:b/>
          <w:bCs/>
          <w:sz w:val="20"/>
          <w:szCs w:val="20"/>
        </w:rPr>
        <w:t>Wykonawca</w:t>
      </w:r>
      <w:r w:rsidR="00C65B9C" w:rsidRPr="007C4889">
        <w:rPr>
          <w:rFonts w:ascii="Muli" w:hAnsi="Muli"/>
          <w:b/>
          <w:bCs/>
          <w:sz w:val="20"/>
          <w:szCs w:val="20"/>
        </w:rPr>
        <w:t>:</w:t>
      </w:r>
    </w:p>
    <w:p w14:paraId="08BE4BB2" w14:textId="77777777" w:rsidR="00892176" w:rsidRPr="007C4889" w:rsidRDefault="00892176" w:rsidP="000A0229">
      <w:pPr>
        <w:pStyle w:val="Tytu"/>
        <w:tabs>
          <w:tab w:val="left" w:pos="0"/>
        </w:tabs>
        <w:spacing w:line="288" w:lineRule="auto"/>
        <w:rPr>
          <w:rFonts w:ascii="Muli" w:hAnsi="Muli"/>
          <w:b/>
          <w:bCs/>
          <w:sz w:val="20"/>
          <w:szCs w:val="20"/>
        </w:rPr>
      </w:pPr>
    </w:p>
    <w:p w14:paraId="076AA3A4" w14:textId="77777777" w:rsidR="00892176" w:rsidRPr="007C4889" w:rsidRDefault="00892176" w:rsidP="000A0229">
      <w:pPr>
        <w:pStyle w:val="Tytu"/>
        <w:tabs>
          <w:tab w:val="left" w:pos="0"/>
        </w:tabs>
        <w:spacing w:line="288" w:lineRule="auto"/>
        <w:rPr>
          <w:rFonts w:ascii="Muli" w:hAnsi="Muli"/>
          <w:b/>
          <w:bCs/>
          <w:sz w:val="20"/>
          <w:szCs w:val="20"/>
        </w:rPr>
      </w:pPr>
    </w:p>
    <w:p w14:paraId="211471FE" w14:textId="77777777" w:rsidR="00165D9E" w:rsidRPr="007C4889" w:rsidRDefault="00165D9E" w:rsidP="000A0229">
      <w:pPr>
        <w:pStyle w:val="Tytu"/>
        <w:tabs>
          <w:tab w:val="left" w:pos="0"/>
        </w:tabs>
        <w:spacing w:line="288" w:lineRule="auto"/>
        <w:rPr>
          <w:rFonts w:ascii="Muli" w:hAnsi="Muli"/>
          <w:b/>
          <w:bCs/>
          <w:sz w:val="20"/>
          <w:szCs w:val="20"/>
        </w:rPr>
      </w:pPr>
    </w:p>
    <w:p w14:paraId="2865E595" w14:textId="77777777" w:rsidR="00165D9E" w:rsidRPr="007C4889" w:rsidRDefault="00165D9E" w:rsidP="000A0229">
      <w:pPr>
        <w:pStyle w:val="Tytu"/>
        <w:tabs>
          <w:tab w:val="left" w:pos="0"/>
        </w:tabs>
        <w:spacing w:line="288" w:lineRule="auto"/>
        <w:rPr>
          <w:rFonts w:ascii="Muli" w:hAnsi="Muli"/>
          <w:b/>
          <w:bCs/>
          <w:sz w:val="20"/>
          <w:szCs w:val="20"/>
        </w:rPr>
      </w:pPr>
    </w:p>
    <w:p w14:paraId="68254378" w14:textId="77777777" w:rsidR="00165D9E" w:rsidRPr="007C4889" w:rsidRDefault="00165D9E" w:rsidP="00B036AF">
      <w:pPr>
        <w:pStyle w:val="Tytu"/>
        <w:tabs>
          <w:tab w:val="left" w:pos="0"/>
        </w:tabs>
        <w:spacing w:line="288" w:lineRule="auto"/>
        <w:jc w:val="left"/>
        <w:rPr>
          <w:rFonts w:ascii="Muli" w:hAnsi="Muli"/>
          <w:b/>
          <w:bCs/>
          <w:sz w:val="20"/>
          <w:szCs w:val="20"/>
        </w:rPr>
      </w:pPr>
    </w:p>
    <w:p w14:paraId="789A313A" w14:textId="77777777" w:rsidR="00892176" w:rsidRPr="007C4889" w:rsidRDefault="00892176" w:rsidP="00892176">
      <w:pPr>
        <w:pStyle w:val="Tytu"/>
        <w:tabs>
          <w:tab w:val="left" w:pos="0"/>
        </w:tabs>
        <w:spacing w:line="288" w:lineRule="auto"/>
        <w:jc w:val="left"/>
        <w:rPr>
          <w:rFonts w:ascii="Muli" w:hAnsi="Muli"/>
          <w:b/>
          <w:bCs/>
          <w:sz w:val="20"/>
          <w:szCs w:val="20"/>
        </w:rPr>
      </w:pPr>
      <w:r w:rsidRPr="007C4889">
        <w:rPr>
          <w:rFonts w:ascii="Muli" w:hAnsi="Muli"/>
          <w:b/>
          <w:bCs/>
          <w:sz w:val="20"/>
          <w:szCs w:val="20"/>
        </w:rPr>
        <w:t>Załączniki:</w:t>
      </w:r>
    </w:p>
    <w:p w14:paraId="4E5F67B8" w14:textId="77777777" w:rsidR="00892176" w:rsidRPr="007C4889" w:rsidRDefault="00892176" w:rsidP="00FB3824">
      <w:pPr>
        <w:pStyle w:val="Tytu"/>
        <w:numPr>
          <w:ilvl w:val="5"/>
          <w:numId w:val="42"/>
        </w:numPr>
        <w:tabs>
          <w:tab w:val="left" w:pos="0"/>
        </w:tabs>
        <w:spacing w:line="288" w:lineRule="auto"/>
        <w:ind w:left="0" w:firstLine="0"/>
        <w:jc w:val="left"/>
        <w:rPr>
          <w:rStyle w:val="Odwoaniedokomentarza1"/>
          <w:rFonts w:ascii="Muli" w:hAnsi="Muli"/>
          <w:bCs/>
          <w:sz w:val="20"/>
          <w:szCs w:val="20"/>
        </w:rPr>
      </w:pPr>
      <w:r w:rsidRPr="007C4889">
        <w:rPr>
          <w:rStyle w:val="Odwoaniedokomentarza1"/>
          <w:rFonts w:ascii="Muli" w:hAnsi="Muli"/>
          <w:sz w:val="20"/>
          <w:szCs w:val="20"/>
        </w:rPr>
        <w:t>Regulami</w:t>
      </w:r>
      <w:r w:rsidR="00C34BE8" w:rsidRPr="007C4889">
        <w:rPr>
          <w:rStyle w:val="Odwoaniedokomentarza1"/>
          <w:rFonts w:ascii="Muli" w:hAnsi="Muli"/>
          <w:sz w:val="20"/>
          <w:szCs w:val="20"/>
        </w:rPr>
        <w:t>n</w:t>
      </w:r>
      <w:r w:rsidRPr="007C4889">
        <w:rPr>
          <w:rStyle w:val="Odwoaniedokomentarza1"/>
          <w:rFonts w:ascii="Muli" w:hAnsi="Muli"/>
          <w:sz w:val="20"/>
          <w:szCs w:val="20"/>
        </w:rPr>
        <w:t xml:space="preserve"> postępowania przetargowego.</w:t>
      </w:r>
    </w:p>
    <w:p w14:paraId="3D1ADC2E" w14:textId="77777777" w:rsidR="00892176" w:rsidRPr="007C4889" w:rsidRDefault="00B13A03" w:rsidP="00FB3824">
      <w:pPr>
        <w:pStyle w:val="Tytu"/>
        <w:numPr>
          <w:ilvl w:val="5"/>
          <w:numId w:val="42"/>
        </w:numPr>
        <w:tabs>
          <w:tab w:val="left" w:pos="0"/>
        </w:tabs>
        <w:spacing w:line="288" w:lineRule="auto"/>
        <w:ind w:left="0" w:firstLine="0"/>
        <w:jc w:val="left"/>
        <w:rPr>
          <w:rStyle w:val="Odwoaniedokomentarza1"/>
          <w:rFonts w:ascii="Muli" w:hAnsi="Muli"/>
          <w:bCs/>
          <w:sz w:val="20"/>
          <w:szCs w:val="20"/>
        </w:rPr>
      </w:pPr>
      <w:r w:rsidRPr="007C4889">
        <w:rPr>
          <w:rStyle w:val="Odwoaniedokomentarza1"/>
          <w:rFonts w:ascii="Muli" w:hAnsi="Muli"/>
          <w:sz w:val="20"/>
          <w:szCs w:val="20"/>
        </w:rPr>
        <w:t>Opis</w:t>
      </w:r>
      <w:r w:rsidR="00892176" w:rsidRPr="007C4889">
        <w:rPr>
          <w:rStyle w:val="Odwoaniedokomentarza1"/>
          <w:rFonts w:ascii="Muli" w:hAnsi="Muli"/>
          <w:sz w:val="20"/>
          <w:szCs w:val="20"/>
        </w:rPr>
        <w:t xml:space="preserve"> przedmiotu zamówienia</w:t>
      </w:r>
      <w:r w:rsidR="003445AD" w:rsidRPr="007C4889">
        <w:rPr>
          <w:rStyle w:val="Odwoaniedokomentarza1"/>
          <w:rFonts w:ascii="Muli" w:hAnsi="Muli"/>
          <w:sz w:val="20"/>
          <w:szCs w:val="20"/>
        </w:rPr>
        <w:t>.</w:t>
      </w:r>
    </w:p>
    <w:p w14:paraId="4A7D9E7C" w14:textId="77777777" w:rsidR="00892176" w:rsidRPr="007C4889" w:rsidRDefault="00892176" w:rsidP="00FB3824">
      <w:pPr>
        <w:pStyle w:val="Tytu"/>
        <w:numPr>
          <w:ilvl w:val="5"/>
          <w:numId w:val="42"/>
        </w:numPr>
        <w:tabs>
          <w:tab w:val="left" w:pos="0"/>
        </w:tabs>
        <w:spacing w:line="288" w:lineRule="auto"/>
        <w:ind w:left="0" w:firstLine="0"/>
        <w:jc w:val="left"/>
        <w:rPr>
          <w:rStyle w:val="Odwoaniedokomentarza1"/>
          <w:rFonts w:ascii="Muli" w:hAnsi="Muli"/>
          <w:bCs/>
          <w:sz w:val="20"/>
          <w:szCs w:val="20"/>
        </w:rPr>
      </w:pPr>
      <w:r w:rsidRPr="007C4889">
        <w:rPr>
          <w:rStyle w:val="Odwoaniedokomentarza1"/>
          <w:rFonts w:ascii="Muli" w:hAnsi="Muli"/>
          <w:sz w:val="20"/>
          <w:szCs w:val="20"/>
        </w:rPr>
        <w:t>Oferta Wykonawcy</w:t>
      </w:r>
      <w:r w:rsidR="003445AD" w:rsidRPr="007C4889">
        <w:rPr>
          <w:rStyle w:val="Odwoaniedokomentarza1"/>
          <w:rFonts w:ascii="Muli" w:hAnsi="Muli"/>
          <w:sz w:val="20"/>
          <w:szCs w:val="20"/>
        </w:rPr>
        <w:t>.</w:t>
      </w:r>
    </w:p>
    <w:p w14:paraId="5035E9B7" w14:textId="77777777" w:rsidR="00A65895" w:rsidRPr="007C4889" w:rsidRDefault="00A65895" w:rsidP="00FB3824">
      <w:pPr>
        <w:pStyle w:val="Tytu"/>
        <w:numPr>
          <w:ilvl w:val="5"/>
          <w:numId w:val="42"/>
        </w:numPr>
        <w:tabs>
          <w:tab w:val="left" w:pos="0"/>
        </w:tabs>
        <w:spacing w:line="288" w:lineRule="auto"/>
        <w:ind w:left="0" w:firstLine="0"/>
        <w:jc w:val="left"/>
        <w:rPr>
          <w:rFonts w:ascii="Muli" w:hAnsi="Muli"/>
          <w:bCs/>
          <w:sz w:val="20"/>
          <w:szCs w:val="20"/>
        </w:rPr>
      </w:pPr>
      <w:r w:rsidRPr="007C4889">
        <w:rPr>
          <w:rFonts w:ascii="Muli" w:hAnsi="Muli"/>
          <w:sz w:val="20"/>
          <w:szCs w:val="20"/>
        </w:rPr>
        <w:t>Plan sytuacyjny</w:t>
      </w:r>
      <w:r w:rsidR="00966481" w:rsidRPr="007C4889">
        <w:rPr>
          <w:rFonts w:ascii="Muli" w:hAnsi="Muli"/>
          <w:sz w:val="20"/>
          <w:szCs w:val="20"/>
        </w:rPr>
        <w:t>.</w:t>
      </w:r>
      <w:r w:rsidRPr="007C4889">
        <w:rPr>
          <w:rFonts w:ascii="Muli" w:hAnsi="Muli"/>
          <w:sz w:val="20"/>
          <w:szCs w:val="20"/>
        </w:rPr>
        <w:t xml:space="preserve"> </w:t>
      </w:r>
    </w:p>
    <w:p w14:paraId="3F53F62F" w14:textId="77777777" w:rsidR="00581644" w:rsidRPr="007C4889" w:rsidRDefault="00581644" w:rsidP="00FB3824">
      <w:pPr>
        <w:pStyle w:val="Tytu"/>
        <w:numPr>
          <w:ilvl w:val="5"/>
          <w:numId w:val="42"/>
        </w:numPr>
        <w:tabs>
          <w:tab w:val="left" w:pos="0"/>
        </w:tabs>
        <w:spacing w:line="288" w:lineRule="auto"/>
        <w:ind w:left="0" w:firstLine="0"/>
        <w:jc w:val="left"/>
        <w:rPr>
          <w:rFonts w:ascii="Muli" w:hAnsi="Muli"/>
          <w:bCs/>
          <w:sz w:val="20"/>
          <w:szCs w:val="20"/>
        </w:rPr>
      </w:pPr>
      <w:r w:rsidRPr="007C4889">
        <w:rPr>
          <w:rFonts w:ascii="Muli" w:hAnsi="Muli"/>
          <w:sz w:val="20"/>
          <w:szCs w:val="20"/>
        </w:rPr>
        <w:t>Protokół zdawczo-odbiorczy</w:t>
      </w:r>
      <w:r w:rsidR="003445AD" w:rsidRPr="007C4889">
        <w:rPr>
          <w:rFonts w:ascii="Muli" w:hAnsi="Muli"/>
          <w:sz w:val="20"/>
          <w:szCs w:val="20"/>
        </w:rPr>
        <w:t>.</w:t>
      </w:r>
    </w:p>
    <w:p w14:paraId="131847B6" w14:textId="77777777" w:rsidR="00892176" w:rsidRPr="007C4889" w:rsidRDefault="003445AD" w:rsidP="00FB3824">
      <w:pPr>
        <w:pStyle w:val="Tytu"/>
        <w:numPr>
          <w:ilvl w:val="5"/>
          <w:numId w:val="42"/>
        </w:numPr>
        <w:tabs>
          <w:tab w:val="left" w:pos="0"/>
        </w:tabs>
        <w:spacing w:line="288" w:lineRule="auto"/>
        <w:ind w:left="0" w:firstLine="0"/>
        <w:jc w:val="left"/>
        <w:rPr>
          <w:rFonts w:ascii="Muli" w:hAnsi="Muli"/>
          <w:b/>
          <w:bCs/>
          <w:sz w:val="20"/>
          <w:szCs w:val="20"/>
        </w:rPr>
      </w:pPr>
      <w:r w:rsidRPr="007C4889">
        <w:rPr>
          <w:rFonts w:ascii="Muli" w:hAnsi="Muli"/>
          <w:bCs/>
          <w:sz w:val="20"/>
          <w:szCs w:val="20"/>
        </w:rPr>
        <w:t>Obowiązek informacyjny.</w:t>
      </w:r>
    </w:p>
    <w:sectPr w:rsidR="00892176" w:rsidRPr="007C4889" w:rsidSect="00B036AF">
      <w:footerReference w:type="default" r:id="rId8"/>
      <w:headerReference w:type="first" r:id="rId9"/>
      <w:pgSz w:w="11906" w:h="16838" w:code="9"/>
      <w:pgMar w:top="1418" w:right="1418" w:bottom="1276"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F34D6" w14:textId="77777777" w:rsidR="001C6E48" w:rsidRDefault="001C6E48">
      <w:r>
        <w:separator/>
      </w:r>
    </w:p>
  </w:endnote>
  <w:endnote w:type="continuationSeparator" w:id="0">
    <w:p w14:paraId="2679B2D0" w14:textId="77777777" w:rsidR="001C6E48" w:rsidRDefault="001C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uli">
    <w:panose1 w:val="00000500000000000000"/>
    <w:charset w:val="EE"/>
    <w:family w:val="auto"/>
    <w:pitch w:val="variable"/>
    <w:sig w:usb0="20000007" w:usb1="00000001" w:usb2="00000000" w:usb3="00000000" w:csb0="0000019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altName w:val="Segoe UI Semilight"/>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ajorBidi"/>
        <w:sz w:val="16"/>
        <w:szCs w:val="16"/>
      </w:rPr>
      <w:id w:val="-744797104"/>
      <w:docPartObj>
        <w:docPartGallery w:val="Page Numbers (Bottom of Page)"/>
        <w:docPartUnique/>
      </w:docPartObj>
    </w:sdtPr>
    <w:sdtEndPr>
      <w:rPr>
        <w:rFonts w:asciiTheme="majorHAnsi" w:hAnsiTheme="majorHAnsi"/>
        <w:sz w:val="28"/>
        <w:szCs w:val="28"/>
      </w:rPr>
    </w:sdtEndPr>
    <w:sdtContent>
      <w:p w14:paraId="0009B2C6" w14:textId="55CE6D66" w:rsidR="000A567F" w:rsidRPr="00B036AF" w:rsidRDefault="000A567F">
        <w:pPr>
          <w:pStyle w:val="Stopka"/>
          <w:jc w:val="right"/>
          <w:rPr>
            <w:rFonts w:asciiTheme="majorHAnsi" w:eastAsiaTheme="majorEastAsia" w:hAnsiTheme="majorHAnsi" w:cstheme="majorBidi"/>
            <w:sz w:val="28"/>
            <w:szCs w:val="28"/>
          </w:rPr>
        </w:pPr>
        <w:r w:rsidRPr="00B036AF">
          <w:rPr>
            <w:rFonts w:asciiTheme="minorHAnsi" w:eastAsiaTheme="majorEastAsia" w:hAnsiTheme="minorHAnsi" w:cstheme="majorBidi"/>
            <w:sz w:val="16"/>
            <w:szCs w:val="16"/>
          </w:rPr>
          <w:t xml:space="preserve">str. </w:t>
        </w:r>
        <w:r w:rsidR="00566A67" w:rsidRPr="00B036AF">
          <w:rPr>
            <w:rFonts w:asciiTheme="minorHAnsi" w:eastAsiaTheme="minorEastAsia" w:hAnsiTheme="minorHAnsi"/>
            <w:sz w:val="16"/>
            <w:szCs w:val="16"/>
          </w:rPr>
          <w:fldChar w:fldCharType="begin"/>
        </w:r>
        <w:r w:rsidRPr="00B036AF">
          <w:rPr>
            <w:rFonts w:asciiTheme="minorHAnsi" w:hAnsiTheme="minorHAnsi"/>
            <w:sz w:val="16"/>
            <w:szCs w:val="16"/>
          </w:rPr>
          <w:instrText>PAGE    \* MERGEFORMAT</w:instrText>
        </w:r>
        <w:r w:rsidR="00566A67" w:rsidRPr="00B036AF">
          <w:rPr>
            <w:rFonts w:asciiTheme="minorHAnsi" w:eastAsiaTheme="minorEastAsia" w:hAnsiTheme="minorHAnsi"/>
            <w:sz w:val="16"/>
            <w:szCs w:val="16"/>
          </w:rPr>
          <w:fldChar w:fldCharType="separate"/>
        </w:r>
        <w:r w:rsidR="00BB24F1" w:rsidRPr="00BB24F1">
          <w:rPr>
            <w:rFonts w:asciiTheme="minorHAnsi" w:eastAsiaTheme="majorEastAsia" w:hAnsiTheme="minorHAnsi" w:cstheme="majorBidi"/>
            <w:noProof/>
            <w:sz w:val="16"/>
            <w:szCs w:val="16"/>
          </w:rPr>
          <w:t>10</w:t>
        </w:r>
        <w:r w:rsidR="00566A67" w:rsidRPr="00B036AF">
          <w:rPr>
            <w:rFonts w:asciiTheme="minorHAnsi" w:eastAsiaTheme="majorEastAsia" w:hAnsiTheme="minorHAnsi" w:cstheme="majorBidi"/>
            <w:sz w:val="16"/>
            <w:szCs w:val="16"/>
          </w:rPr>
          <w:fldChar w:fldCharType="end"/>
        </w:r>
      </w:p>
    </w:sdtContent>
  </w:sdt>
  <w:p w14:paraId="0F1BF7BA" w14:textId="77777777" w:rsidR="000A567F" w:rsidRDefault="000A567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ED55" w14:textId="77777777" w:rsidR="001C6E48" w:rsidRDefault="001C6E48">
      <w:r>
        <w:separator/>
      </w:r>
    </w:p>
  </w:footnote>
  <w:footnote w:type="continuationSeparator" w:id="0">
    <w:p w14:paraId="3B353FF1" w14:textId="77777777" w:rsidR="001C6E48" w:rsidRDefault="001C6E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26FD" w14:textId="3C40C2EA" w:rsidR="000A567F" w:rsidRPr="00F24D94" w:rsidRDefault="000A567F" w:rsidP="00A42379">
    <w:pPr>
      <w:pStyle w:val="Nagwek"/>
      <w:jc w:val="right"/>
      <w:rPr>
        <w:rFonts w:ascii="Verdana" w:hAnsi="Verdana"/>
        <w:color w:val="999999"/>
        <w:sz w:val="20"/>
        <w:szCs w:val="20"/>
      </w:rPr>
    </w:pPr>
    <w:r>
      <w:rPr>
        <w:rFonts w:ascii="Verdana" w:hAnsi="Verdana"/>
        <w:color w:val="999999"/>
        <w:sz w:val="20"/>
        <w:szCs w:val="20"/>
      </w:rPr>
      <w:t>Z</w:t>
    </w:r>
    <w:r w:rsidR="00434CE3">
      <w:rPr>
        <w:rFonts w:ascii="Verdana" w:hAnsi="Verdana"/>
        <w:color w:val="999999"/>
        <w:sz w:val="20"/>
        <w:szCs w:val="20"/>
      </w:rPr>
      <w:t>ałącznik nr 4</w:t>
    </w:r>
    <w:r>
      <w:rPr>
        <w:rFonts w:ascii="Verdana" w:hAnsi="Verdana"/>
        <w:color w:val="999999"/>
        <w:sz w:val="20"/>
        <w:szCs w:val="20"/>
      </w:rPr>
      <w:t xml:space="preserve"> do Regulaminu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8"/>
    <w:multiLevelType w:val="multilevel"/>
    <w:tmpl w:val="B6F44750"/>
    <w:name w:val="WW8Num11"/>
    <w:lvl w:ilvl="0">
      <w:start w:val="1"/>
      <w:numFmt w:val="upperRoman"/>
      <w:lvlText w:val="%1."/>
      <w:lvlJc w:val="right"/>
      <w:pPr>
        <w:tabs>
          <w:tab w:val="num" w:pos="720"/>
        </w:tabs>
        <w:ind w:left="720" w:hanging="360"/>
      </w:pPr>
    </w:lvl>
    <w:lvl w:ilvl="1">
      <w:start w:val="1"/>
      <w:numFmt w:val="decimal"/>
      <w:lvlText w:val="%2."/>
      <w:lvlJc w:val="left"/>
      <w:pPr>
        <w:tabs>
          <w:tab w:val="num" w:pos="644"/>
        </w:tabs>
        <w:ind w:left="644" w:hanging="360"/>
      </w:pPr>
    </w:lvl>
    <w:lvl w:ilvl="2">
      <w:start w:val="1"/>
      <w:numFmt w:val="lowerLetter"/>
      <w:pStyle w:val="Litera"/>
      <w:lvlText w:val="%3)"/>
      <w:lvlJc w:val="left"/>
      <w:pPr>
        <w:tabs>
          <w:tab w:val="num" w:pos="2160"/>
        </w:tabs>
        <w:ind w:left="2160" w:hanging="360"/>
      </w:pPr>
      <w:rPr>
        <w:rFonts w:cs="Calibri"/>
        <w:b/>
      </w:rPr>
    </w:lvl>
    <w:lvl w:ilvl="3">
      <w:start w:val="1"/>
      <w:numFmt w:val="lowerRoman"/>
      <w:lvlText w:val="%4."/>
      <w:lvlJc w:val="right"/>
      <w:pPr>
        <w:tabs>
          <w:tab w:val="num" w:pos="1495"/>
        </w:tabs>
        <w:ind w:left="1495" w:hanging="360"/>
      </w:pPr>
      <w:rPr>
        <w:rFonts w:cs="Calibri"/>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42FC"/>
    <w:multiLevelType w:val="hybridMultilevel"/>
    <w:tmpl w:val="E356DFA4"/>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C22E5E"/>
    <w:multiLevelType w:val="hybridMultilevel"/>
    <w:tmpl w:val="B9FEF250"/>
    <w:lvl w:ilvl="0" w:tplc="704A61E0">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084EE9"/>
    <w:multiLevelType w:val="hybridMultilevel"/>
    <w:tmpl w:val="11845138"/>
    <w:lvl w:ilvl="0" w:tplc="032C1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45767"/>
    <w:multiLevelType w:val="hybridMultilevel"/>
    <w:tmpl w:val="9A82D72C"/>
    <w:lvl w:ilvl="0" w:tplc="31B4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769C9"/>
    <w:multiLevelType w:val="hybridMultilevel"/>
    <w:tmpl w:val="82404888"/>
    <w:lvl w:ilvl="0" w:tplc="1D20BCD0">
      <w:start w:val="1"/>
      <w:numFmt w:val="decimal"/>
      <w:lvlText w:val="%1)"/>
      <w:lvlJc w:val="left"/>
      <w:pPr>
        <w:ind w:left="1440" w:hanging="360"/>
      </w:pPr>
      <w:rPr>
        <w:rFonts w:asciiTheme="minorHAnsi" w:eastAsia="Times New Roman" w:hAnsiTheme="minorHAnsi"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34865C6"/>
    <w:multiLevelType w:val="hybridMultilevel"/>
    <w:tmpl w:val="2DD498DE"/>
    <w:lvl w:ilvl="0" w:tplc="B2421C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77D49F4"/>
    <w:multiLevelType w:val="multilevel"/>
    <w:tmpl w:val="671032F0"/>
    <w:lvl w:ilvl="0">
      <w:start w:val="1"/>
      <w:numFmt w:val="upperRoman"/>
      <w:lvlText w:val="%1."/>
      <w:lvlJc w:val="right"/>
      <w:pPr>
        <w:tabs>
          <w:tab w:val="num" w:pos="720"/>
        </w:tabs>
        <w:ind w:left="720" w:hanging="360"/>
      </w:pPr>
      <w:rPr>
        <w:rFonts w:hint="default"/>
      </w:rPr>
    </w:lvl>
    <w:lvl w:ilvl="1">
      <w:start w:val="4"/>
      <w:numFmt w:val="decimal"/>
      <w:lvlText w:val="%2."/>
      <w:lvlJc w:val="left"/>
      <w:pPr>
        <w:tabs>
          <w:tab w:val="num" w:pos="1440"/>
        </w:tabs>
        <w:ind w:left="1440" w:hanging="360"/>
      </w:pPr>
      <w:rPr>
        <w:rFonts w:cs="Calibri" w:hint="default"/>
        <w:b w:val="0"/>
      </w:rPr>
    </w:lvl>
    <w:lvl w:ilvl="2">
      <w:start w:val="1"/>
      <w:numFmt w:val="lowerLetter"/>
      <w:lvlText w:val="%3)"/>
      <w:lvlJc w:val="left"/>
      <w:pPr>
        <w:tabs>
          <w:tab w:val="num" w:pos="2160"/>
        </w:tabs>
        <w:ind w:left="2160" w:hanging="360"/>
      </w:pPr>
      <w:rPr>
        <w:rFonts w:cs="Calibri" w:hint="default"/>
      </w:rPr>
    </w:lvl>
    <w:lvl w:ilvl="3">
      <w:start w:val="1"/>
      <w:numFmt w:val="lowerRoman"/>
      <w:lvlText w:val="%4."/>
      <w:lvlJc w:val="right"/>
      <w:pPr>
        <w:tabs>
          <w:tab w:val="num" w:pos="1211"/>
        </w:tabs>
        <w:ind w:left="1211" w:hanging="360"/>
      </w:pPr>
      <w:rPr>
        <w:rFonts w:hint="default"/>
      </w:rPr>
    </w:lvl>
    <w:lvl w:ilvl="4">
      <w:start w:val="1"/>
      <w:numFmt w:val="lowerRoman"/>
      <w:lvlText w:val="%5."/>
      <w:lvlJc w:val="left"/>
      <w:pPr>
        <w:tabs>
          <w:tab w:val="num" w:pos="0"/>
        </w:tabs>
        <w:ind w:left="3960" w:hanging="72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89A71FC"/>
    <w:multiLevelType w:val="hybridMultilevel"/>
    <w:tmpl w:val="268C5392"/>
    <w:lvl w:ilvl="0" w:tplc="0415001B">
      <w:start w:val="1"/>
      <w:numFmt w:val="lowerRoman"/>
      <w:lvlText w:val="%1."/>
      <w:lvlJc w:val="righ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D6B4B15"/>
    <w:multiLevelType w:val="hybridMultilevel"/>
    <w:tmpl w:val="D58E34F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F61AE8"/>
    <w:multiLevelType w:val="hybridMultilevel"/>
    <w:tmpl w:val="BD6ECF60"/>
    <w:lvl w:ilvl="0" w:tplc="2BEC51F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28218C5"/>
    <w:multiLevelType w:val="multilevel"/>
    <w:tmpl w:val="D0F268B4"/>
    <w:lvl w:ilvl="0">
      <w:start w:val="1"/>
      <w:numFmt w:val="upperRoman"/>
      <w:lvlText w:val="%1."/>
      <w:lvlJc w:val="right"/>
      <w:pPr>
        <w:tabs>
          <w:tab w:val="num" w:pos="720"/>
        </w:tabs>
        <w:ind w:left="720" w:hanging="360"/>
      </w:pPr>
      <w:rPr>
        <w:rFonts w:hint="default"/>
      </w:rPr>
    </w:lvl>
    <w:lvl w:ilvl="1">
      <w:start w:val="3"/>
      <w:numFmt w:val="decimal"/>
      <w:lvlText w:val="%2."/>
      <w:lvlJc w:val="left"/>
      <w:pPr>
        <w:tabs>
          <w:tab w:val="num" w:pos="1440"/>
        </w:tabs>
        <w:ind w:left="1440" w:hanging="360"/>
      </w:pPr>
      <w:rPr>
        <w:rFonts w:cs="Calibri" w:hint="default"/>
        <w:b w:val="0"/>
      </w:rPr>
    </w:lvl>
    <w:lvl w:ilvl="2">
      <w:start w:val="1"/>
      <w:numFmt w:val="lowerLetter"/>
      <w:lvlText w:val="%3)"/>
      <w:lvlJc w:val="left"/>
      <w:pPr>
        <w:tabs>
          <w:tab w:val="num" w:pos="2160"/>
        </w:tabs>
        <w:ind w:left="2160" w:hanging="360"/>
      </w:pPr>
      <w:rPr>
        <w:rFonts w:cs="Calibri" w:hint="default"/>
      </w:rPr>
    </w:lvl>
    <w:lvl w:ilvl="3">
      <w:start w:val="1"/>
      <w:numFmt w:val="lowerRoman"/>
      <w:lvlText w:val="%4."/>
      <w:lvlJc w:val="right"/>
      <w:pPr>
        <w:tabs>
          <w:tab w:val="num" w:pos="360"/>
        </w:tabs>
        <w:ind w:left="360" w:hanging="360"/>
      </w:pPr>
      <w:rPr>
        <w:rFonts w:hint="default"/>
      </w:rPr>
    </w:lvl>
    <w:lvl w:ilvl="4">
      <w:start w:val="1"/>
      <w:numFmt w:val="lowerRoman"/>
      <w:lvlText w:val="%5."/>
      <w:lvlJc w:val="left"/>
      <w:pPr>
        <w:tabs>
          <w:tab w:val="num" w:pos="0"/>
        </w:tabs>
        <w:ind w:left="3960" w:hanging="72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5B30E20"/>
    <w:multiLevelType w:val="hybridMultilevel"/>
    <w:tmpl w:val="59A2176E"/>
    <w:lvl w:ilvl="0" w:tplc="60DC361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25F319D5"/>
    <w:multiLevelType w:val="hybridMultilevel"/>
    <w:tmpl w:val="0C2091C8"/>
    <w:lvl w:ilvl="0" w:tplc="34F05E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815625E"/>
    <w:multiLevelType w:val="hybridMultilevel"/>
    <w:tmpl w:val="10AE5DAA"/>
    <w:lvl w:ilvl="0" w:tplc="6E82E7AA">
      <w:start w:val="1"/>
      <w:numFmt w:val="decimal"/>
      <w:pStyle w:val="Ustp"/>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430D8"/>
    <w:multiLevelType w:val="hybridMultilevel"/>
    <w:tmpl w:val="CF14ABF2"/>
    <w:lvl w:ilvl="0" w:tplc="446C6E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A4D10FE"/>
    <w:multiLevelType w:val="hybridMultilevel"/>
    <w:tmpl w:val="C92C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160F3"/>
    <w:multiLevelType w:val="hybridMultilevel"/>
    <w:tmpl w:val="022C9E16"/>
    <w:lvl w:ilvl="0" w:tplc="F2121D22">
      <w:start w:val="13"/>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332F6083"/>
    <w:multiLevelType w:val="hybridMultilevel"/>
    <w:tmpl w:val="9774E3FE"/>
    <w:lvl w:ilvl="0" w:tplc="0415001B">
      <w:start w:val="1"/>
      <w:numFmt w:val="lowerRoman"/>
      <w:lvlText w:val="%1."/>
      <w:lvlJc w:val="right"/>
      <w:pPr>
        <w:tabs>
          <w:tab w:val="num" w:pos="1210"/>
        </w:tabs>
        <w:ind w:left="1210" w:hanging="360"/>
      </w:pPr>
      <w:rPr>
        <w:rFonts w:hint="default"/>
        <w:b w:val="0"/>
        <w:sz w:val="20"/>
        <w:szCs w:val="20"/>
      </w:rPr>
    </w:lvl>
    <w:lvl w:ilvl="1" w:tplc="485C7CF8">
      <w:start w:val="1"/>
      <w:numFmt w:val="lowerLetter"/>
      <w:lvlText w:val="%2)"/>
      <w:lvlJc w:val="center"/>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282FB0"/>
    <w:multiLevelType w:val="hybridMultilevel"/>
    <w:tmpl w:val="7FAEA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07337"/>
    <w:multiLevelType w:val="hybridMultilevel"/>
    <w:tmpl w:val="A964FFBC"/>
    <w:lvl w:ilvl="0" w:tplc="99AA75E2">
      <w:start w:val="12"/>
      <w:numFmt w:val="decimal"/>
      <w:lvlText w:val="%1)"/>
      <w:lvlJc w:val="left"/>
      <w:pPr>
        <w:ind w:left="851" w:hanging="360"/>
      </w:pPr>
      <w:rPr>
        <w:rFonts w:ascii="Muli" w:hAnsi="Mul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651104"/>
    <w:multiLevelType w:val="hybridMultilevel"/>
    <w:tmpl w:val="84BA5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1322D8"/>
    <w:multiLevelType w:val="hybridMultilevel"/>
    <w:tmpl w:val="D89C6D12"/>
    <w:lvl w:ilvl="0" w:tplc="0415001B">
      <w:start w:val="1"/>
      <w:numFmt w:val="low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475E00"/>
    <w:multiLevelType w:val="hybridMultilevel"/>
    <w:tmpl w:val="C46A8C2C"/>
    <w:lvl w:ilvl="0" w:tplc="DAB87CE2">
      <w:start w:val="1"/>
      <w:numFmt w:val="lowerLetter"/>
      <w:lvlText w:val="%1)"/>
      <w:lvlJc w:val="left"/>
      <w:pPr>
        <w:tabs>
          <w:tab w:val="num" w:pos="1080"/>
        </w:tabs>
        <w:ind w:left="108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D20F46"/>
    <w:multiLevelType w:val="hybridMultilevel"/>
    <w:tmpl w:val="5BD0D2B8"/>
    <w:lvl w:ilvl="0" w:tplc="0415001B">
      <w:start w:val="1"/>
      <w:numFmt w:val="lowerRoman"/>
      <w:lvlText w:val="%1."/>
      <w:lvlJc w:val="right"/>
      <w:pPr>
        <w:ind w:left="3060" w:hanging="360"/>
      </w:pPr>
      <w:rPr>
        <w:rFonts w:cs="Times New Roman"/>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6" w15:restartNumberingAfterBreak="0">
    <w:nsid w:val="451A4448"/>
    <w:multiLevelType w:val="hybridMultilevel"/>
    <w:tmpl w:val="72A6B08E"/>
    <w:lvl w:ilvl="0" w:tplc="04150011">
      <w:start w:val="1"/>
      <w:numFmt w:val="decimal"/>
      <w:lvlText w:val="%1)"/>
      <w:lvlJc w:val="left"/>
      <w:pPr>
        <w:ind w:left="50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16EC0"/>
    <w:multiLevelType w:val="hybridMultilevel"/>
    <w:tmpl w:val="8036279C"/>
    <w:lvl w:ilvl="0" w:tplc="DAFC8B0C">
      <w:start w:val="1"/>
      <w:numFmt w:val="decimal"/>
      <w:lvlText w:val="%1."/>
      <w:lvlJc w:val="left"/>
      <w:pPr>
        <w:ind w:left="360" w:hanging="360"/>
      </w:pPr>
      <w:rPr>
        <w:rFonts w:ascii="Verdana" w:hAnsi="Verdana"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2B79E0"/>
    <w:multiLevelType w:val="hybridMultilevel"/>
    <w:tmpl w:val="9134ED9E"/>
    <w:lvl w:ilvl="0" w:tplc="B22CED1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572B6167"/>
    <w:multiLevelType w:val="multilevel"/>
    <w:tmpl w:val="098C8A98"/>
    <w:lvl w:ilvl="0">
      <w:start w:val="1"/>
      <w:numFmt w:val="decimal"/>
      <w:lvlText w:val="%1."/>
      <w:lvlJc w:val="left"/>
      <w:pPr>
        <w:ind w:left="360" w:hanging="360"/>
      </w:pPr>
    </w:lvl>
    <w:lvl w:ilvl="1">
      <w:start w:val="1"/>
      <w:numFmt w:val="decimal"/>
      <w:isLgl/>
      <w:lvlText w:val="%1.%2."/>
      <w:lvlJc w:val="left"/>
      <w:pPr>
        <w:ind w:left="720" w:hanging="360"/>
      </w:pPr>
      <w:rPr>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0" w15:restartNumberingAfterBreak="0">
    <w:nsid w:val="595963C0"/>
    <w:multiLevelType w:val="hybridMultilevel"/>
    <w:tmpl w:val="35820D08"/>
    <w:lvl w:ilvl="0" w:tplc="5D5E7158">
      <w:start w:val="1"/>
      <w:numFmt w:val="decimal"/>
      <w:lvlText w:val="%1)"/>
      <w:lvlJc w:val="left"/>
      <w:pPr>
        <w:ind w:left="851" w:hanging="360"/>
      </w:pPr>
      <w:rPr>
        <w:rFonts w:asciiTheme="minorHAnsi" w:hAnsiTheme="minorHAnsi" w:cs="Calibri" w:hint="default"/>
        <w:b w:val="0"/>
        <w:sz w:val="20"/>
        <w:szCs w:val="20"/>
      </w:rPr>
    </w:lvl>
    <w:lvl w:ilvl="1" w:tplc="04150019" w:tentative="1">
      <w:start w:val="1"/>
      <w:numFmt w:val="lowerLetter"/>
      <w:lvlText w:val="%2."/>
      <w:lvlJc w:val="left"/>
      <w:pPr>
        <w:ind w:left="1571" w:hanging="360"/>
      </w:pPr>
    </w:lvl>
    <w:lvl w:ilvl="2" w:tplc="0415001B">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1" w15:restartNumberingAfterBreak="0">
    <w:nsid w:val="5CD6441C"/>
    <w:multiLevelType w:val="hybridMultilevel"/>
    <w:tmpl w:val="90EC3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25342"/>
    <w:multiLevelType w:val="hybridMultilevel"/>
    <w:tmpl w:val="95EAD760"/>
    <w:lvl w:ilvl="0" w:tplc="3E76C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001EEF"/>
    <w:multiLevelType w:val="hybridMultilevel"/>
    <w:tmpl w:val="E01AF250"/>
    <w:lvl w:ilvl="0" w:tplc="71449B5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47517DF"/>
    <w:multiLevelType w:val="hybridMultilevel"/>
    <w:tmpl w:val="E7649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0429CC"/>
    <w:multiLevelType w:val="hybridMultilevel"/>
    <w:tmpl w:val="FBD0E924"/>
    <w:lvl w:ilvl="0" w:tplc="0D1091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969307E"/>
    <w:multiLevelType w:val="hybridMultilevel"/>
    <w:tmpl w:val="DE281D46"/>
    <w:lvl w:ilvl="0" w:tplc="0415001B">
      <w:start w:val="1"/>
      <w:numFmt w:val="lowerRoman"/>
      <w:lvlText w:val="%1."/>
      <w:lvlJc w:val="right"/>
      <w:pPr>
        <w:ind w:left="1996" w:hanging="360"/>
      </w:pPr>
      <w:rPr>
        <w:rFonts w:cs="Times New Roman"/>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71F10302"/>
    <w:multiLevelType w:val="hybridMultilevel"/>
    <w:tmpl w:val="14CADEC0"/>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B80E3A"/>
    <w:multiLevelType w:val="hybridMultilevel"/>
    <w:tmpl w:val="9DB46E76"/>
    <w:lvl w:ilvl="0" w:tplc="3A02EEE6">
      <w:start w:val="1"/>
      <w:numFmt w:val="decimal"/>
      <w:lvlText w:val="%1)"/>
      <w:lvlJc w:val="left"/>
      <w:pPr>
        <w:ind w:left="144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8604C31"/>
    <w:multiLevelType w:val="multilevel"/>
    <w:tmpl w:val="A1363C8C"/>
    <w:lvl w:ilvl="0">
      <w:start w:val="1"/>
      <w:numFmt w:val="upperRoman"/>
      <w:lvlText w:val="%1."/>
      <w:lvlJc w:val="right"/>
      <w:pPr>
        <w:tabs>
          <w:tab w:val="num" w:pos="720"/>
        </w:tabs>
        <w:ind w:left="720" w:hanging="360"/>
      </w:pPr>
      <w:rPr>
        <w:rFonts w:hint="default"/>
      </w:rPr>
    </w:lvl>
    <w:lvl w:ilvl="1">
      <w:start w:val="3"/>
      <w:numFmt w:val="decimal"/>
      <w:lvlText w:val="%2."/>
      <w:lvlJc w:val="left"/>
      <w:pPr>
        <w:tabs>
          <w:tab w:val="num" w:pos="1440"/>
        </w:tabs>
        <w:ind w:left="1440" w:hanging="360"/>
      </w:pPr>
      <w:rPr>
        <w:rFonts w:cs="Calibri" w:hint="default"/>
        <w:b w:val="0"/>
      </w:rPr>
    </w:lvl>
    <w:lvl w:ilvl="2">
      <w:start w:val="1"/>
      <w:numFmt w:val="lowerLetter"/>
      <w:lvlText w:val="%3)"/>
      <w:lvlJc w:val="left"/>
      <w:pPr>
        <w:tabs>
          <w:tab w:val="num" w:pos="2160"/>
        </w:tabs>
        <w:ind w:left="2160" w:hanging="360"/>
      </w:pPr>
      <w:rPr>
        <w:rFonts w:cs="Calibri" w:hint="default"/>
      </w:rPr>
    </w:lvl>
    <w:lvl w:ilvl="3">
      <w:start w:val="1"/>
      <w:numFmt w:val="lowerRoman"/>
      <w:lvlText w:val="%4."/>
      <w:lvlJc w:val="right"/>
      <w:pPr>
        <w:tabs>
          <w:tab w:val="num" w:pos="360"/>
        </w:tabs>
        <w:ind w:left="360" w:hanging="360"/>
      </w:pPr>
      <w:rPr>
        <w:rFonts w:hint="default"/>
      </w:rPr>
    </w:lvl>
    <w:lvl w:ilvl="4">
      <w:start w:val="1"/>
      <w:numFmt w:val="lowerRoman"/>
      <w:lvlText w:val="%5."/>
      <w:lvlJc w:val="left"/>
      <w:pPr>
        <w:tabs>
          <w:tab w:val="num" w:pos="0"/>
        </w:tabs>
        <w:ind w:left="3960" w:hanging="72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AC249D4"/>
    <w:multiLevelType w:val="hybridMultilevel"/>
    <w:tmpl w:val="4168A430"/>
    <w:lvl w:ilvl="0" w:tplc="C816B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E817E1"/>
    <w:multiLevelType w:val="hybridMultilevel"/>
    <w:tmpl w:val="1898DDDE"/>
    <w:lvl w:ilvl="0" w:tplc="7DAC8F3A">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EAE3355"/>
    <w:multiLevelType w:val="multilevel"/>
    <w:tmpl w:val="91B682CA"/>
    <w:lvl w:ilvl="0">
      <w:start w:val="1"/>
      <w:numFmt w:val="decimal"/>
      <w:lvlText w:val="%1."/>
      <w:lvlJc w:val="left"/>
      <w:pPr>
        <w:ind w:left="0" w:firstLine="0"/>
      </w:pPr>
      <w:rPr>
        <w:rFonts w:asciiTheme="minorHAnsi" w:hAnsiTheme="minorHAnsi" w:cs="Times New Roman" w:hint="default"/>
        <w:b w:val="0"/>
        <w:i w:val="0"/>
        <w:sz w:val="20"/>
        <w:szCs w:val="20"/>
      </w:rPr>
    </w:lvl>
    <w:lvl w:ilvl="1">
      <w:start w:val="1"/>
      <w:numFmt w:val="decimal"/>
      <w:lvlText w:val="%2)"/>
      <w:lvlJc w:val="left"/>
      <w:pPr>
        <w:ind w:left="1440" w:hanging="360"/>
      </w:pPr>
      <w:rPr>
        <w:rFonts w:asciiTheme="minorHAnsi" w:hAnsiTheme="minorHAnsi" w:cs="Times New Roman" w:hint="default"/>
        <w:sz w:val="20"/>
        <w:szCs w:val="2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7"/>
  </w:num>
  <w:num w:numId="2">
    <w:abstractNumId w:val="19"/>
  </w:num>
  <w:num w:numId="3">
    <w:abstractNumId w:val="33"/>
  </w:num>
  <w:num w:numId="4">
    <w:abstractNumId w:val="10"/>
  </w:num>
  <w:num w:numId="5">
    <w:abstractNumId w:val="6"/>
  </w:num>
  <w:num w:numId="6">
    <w:abstractNumId w:val="38"/>
  </w:num>
  <w:num w:numId="7">
    <w:abstractNumId w:val="11"/>
  </w:num>
  <w:num w:numId="8">
    <w:abstractNumId w:val="28"/>
  </w:num>
  <w:num w:numId="9">
    <w:abstractNumId w:val="3"/>
  </w:num>
  <w:num w:numId="10">
    <w:abstractNumId w:val="42"/>
  </w:num>
  <w:num w:numId="11">
    <w:abstractNumId w:val="24"/>
  </w:num>
  <w:num w:numId="12">
    <w:abstractNumId w:val="20"/>
  </w:num>
  <w:num w:numId="13">
    <w:abstractNumId w:val="3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5"/>
  </w:num>
  <w:num w:numId="17">
    <w:abstractNumId w:val="9"/>
  </w:num>
  <w:num w:numId="18">
    <w:abstractNumId w:val="39"/>
  </w:num>
  <w:num w:numId="19">
    <w:abstractNumId w:val="1"/>
  </w:num>
  <w:num w:numId="20">
    <w:abstractNumId w:val="15"/>
  </w:num>
  <w:num w:numId="21">
    <w:abstractNumId w:val="8"/>
  </w:num>
  <w:num w:numId="22">
    <w:abstractNumId w:val="30"/>
  </w:num>
  <w:num w:numId="23">
    <w:abstractNumId w:val="36"/>
  </w:num>
  <w:num w:numId="24">
    <w:abstractNumId w:val="18"/>
  </w:num>
  <w:num w:numId="25">
    <w:abstractNumId w:val="41"/>
  </w:num>
  <w:num w:numId="26">
    <w:abstractNumId w:val="17"/>
  </w:num>
  <w:num w:numId="27">
    <w:abstractNumId w:val="4"/>
  </w:num>
  <w:num w:numId="28">
    <w:abstractNumId w:val="16"/>
  </w:num>
  <w:num w:numId="29">
    <w:abstractNumId w:val="40"/>
  </w:num>
  <w:num w:numId="30">
    <w:abstractNumId w:val="5"/>
  </w:num>
  <w:num w:numId="31">
    <w:abstractNumId w:val="14"/>
  </w:num>
  <w:num w:numId="32">
    <w:abstractNumId w:val="7"/>
  </w:num>
  <w:num w:numId="33">
    <w:abstractNumId w:val="32"/>
  </w:num>
  <w:num w:numId="34">
    <w:abstractNumId w:val="21"/>
  </w:num>
  <w:num w:numId="35">
    <w:abstractNumId w:val="27"/>
  </w:num>
  <w:num w:numId="36">
    <w:abstractNumId w:val="13"/>
  </w:num>
  <w:num w:numId="37">
    <w:abstractNumId w:val="22"/>
  </w:num>
  <w:num w:numId="38">
    <w:abstractNumId w:val="2"/>
  </w:num>
  <w:num w:numId="39">
    <w:abstractNumId w:val="26"/>
  </w:num>
  <w:num w:numId="40">
    <w:abstractNumId w:val="23"/>
  </w:num>
  <w:num w:numId="41">
    <w:abstractNumId w:val="31"/>
  </w:num>
  <w:num w:numId="4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64"/>
    <w:rsid w:val="00000D90"/>
    <w:rsid w:val="000013BE"/>
    <w:rsid w:val="000031D9"/>
    <w:rsid w:val="00005475"/>
    <w:rsid w:val="00010BA4"/>
    <w:rsid w:val="000130E2"/>
    <w:rsid w:val="000148D2"/>
    <w:rsid w:val="00020829"/>
    <w:rsid w:val="0002659A"/>
    <w:rsid w:val="00027103"/>
    <w:rsid w:val="00027BE7"/>
    <w:rsid w:val="00032B0A"/>
    <w:rsid w:val="000331F9"/>
    <w:rsid w:val="000335AA"/>
    <w:rsid w:val="00033D7D"/>
    <w:rsid w:val="0003566E"/>
    <w:rsid w:val="000453C6"/>
    <w:rsid w:val="000512B8"/>
    <w:rsid w:val="000515E4"/>
    <w:rsid w:val="00052D17"/>
    <w:rsid w:val="00056F87"/>
    <w:rsid w:val="0006023D"/>
    <w:rsid w:val="000603FC"/>
    <w:rsid w:val="000618A0"/>
    <w:rsid w:val="00067D25"/>
    <w:rsid w:val="00072BDA"/>
    <w:rsid w:val="0007336B"/>
    <w:rsid w:val="000738B7"/>
    <w:rsid w:val="00074E82"/>
    <w:rsid w:val="000754E5"/>
    <w:rsid w:val="00077C55"/>
    <w:rsid w:val="00080985"/>
    <w:rsid w:val="00081366"/>
    <w:rsid w:val="00085794"/>
    <w:rsid w:val="00092691"/>
    <w:rsid w:val="000947D1"/>
    <w:rsid w:val="000A0229"/>
    <w:rsid w:val="000A0FD6"/>
    <w:rsid w:val="000A1DEE"/>
    <w:rsid w:val="000A3F2C"/>
    <w:rsid w:val="000A4019"/>
    <w:rsid w:val="000A567F"/>
    <w:rsid w:val="000A5E90"/>
    <w:rsid w:val="000B2B87"/>
    <w:rsid w:val="000B401B"/>
    <w:rsid w:val="000B40BC"/>
    <w:rsid w:val="000B4CE6"/>
    <w:rsid w:val="000B588E"/>
    <w:rsid w:val="000B58A2"/>
    <w:rsid w:val="000B605A"/>
    <w:rsid w:val="000B65FC"/>
    <w:rsid w:val="000C0D92"/>
    <w:rsid w:val="000C3580"/>
    <w:rsid w:val="000C51BF"/>
    <w:rsid w:val="000C55F1"/>
    <w:rsid w:val="000C7E3A"/>
    <w:rsid w:val="000D003E"/>
    <w:rsid w:val="000D0E33"/>
    <w:rsid w:val="000D131E"/>
    <w:rsid w:val="000D1E1C"/>
    <w:rsid w:val="000D2B51"/>
    <w:rsid w:val="000D4D53"/>
    <w:rsid w:val="000D64F1"/>
    <w:rsid w:val="000D665F"/>
    <w:rsid w:val="000E2F91"/>
    <w:rsid w:val="000E3CB6"/>
    <w:rsid w:val="000E3D4A"/>
    <w:rsid w:val="000F16BD"/>
    <w:rsid w:val="000F1BE8"/>
    <w:rsid w:val="000F682A"/>
    <w:rsid w:val="001130EA"/>
    <w:rsid w:val="00113E9E"/>
    <w:rsid w:val="0011645A"/>
    <w:rsid w:val="00116A77"/>
    <w:rsid w:val="00117463"/>
    <w:rsid w:val="00121C46"/>
    <w:rsid w:val="00121E6D"/>
    <w:rsid w:val="00127EFA"/>
    <w:rsid w:val="00135051"/>
    <w:rsid w:val="00137FE7"/>
    <w:rsid w:val="00142180"/>
    <w:rsid w:val="001433EB"/>
    <w:rsid w:val="001448E4"/>
    <w:rsid w:val="00147229"/>
    <w:rsid w:val="001531E2"/>
    <w:rsid w:val="00154313"/>
    <w:rsid w:val="00155891"/>
    <w:rsid w:val="00163E2B"/>
    <w:rsid w:val="00165D9E"/>
    <w:rsid w:val="001674C0"/>
    <w:rsid w:val="001678B5"/>
    <w:rsid w:val="00173DA7"/>
    <w:rsid w:val="00173F24"/>
    <w:rsid w:val="00180657"/>
    <w:rsid w:val="0018341F"/>
    <w:rsid w:val="00184B27"/>
    <w:rsid w:val="00186F21"/>
    <w:rsid w:val="00190BCE"/>
    <w:rsid w:val="001A0069"/>
    <w:rsid w:val="001A2153"/>
    <w:rsid w:val="001A5585"/>
    <w:rsid w:val="001A5B86"/>
    <w:rsid w:val="001B0DA1"/>
    <w:rsid w:val="001B5074"/>
    <w:rsid w:val="001C2D3F"/>
    <w:rsid w:val="001C4D41"/>
    <w:rsid w:val="001C6E48"/>
    <w:rsid w:val="001D0A4C"/>
    <w:rsid w:val="001D1938"/>
    <w:rsid w:val="001D2477"/>
    <w:rsid w:val="001D3D14"/>
    <w:rsid w:val="001D6544"/>
    <w:rsid w:val="001D67D3"/>
    <w:rsid w:val="001E07E0"/>
    <w:rsid w:val="001E588E"/>
    <w:rsid w:val="001E68F0"/>
    <w:rsid w:val="001E6C6C"/>
    <w:rsid w:val="001E73B7"/>
    <w:rsid w:val="001E767A"/>
    <w:rsid w:val="001F2FD2"/>
    <w:rsid w:val="001F403D"/>
    <w:rsid w:val="001F434A"/>
    <w:rsid w:val="001F436C"/>
    <w:rsid w:val="001F4BF3"/>
    <w:rsid w:val="00202D0A"/>
    <w:rsid w:val="00203920"/>
    <w:rsid w:val="00206C6B"/>
    <w:rsid w:val="00206F41"/>
    <w:rsid w:val="00207326"/>
    <w:rsid w:val="00207EF4"/>
    <w:rsid w:val="0021122F"/>
    <w:rsid w:val="00212968"/>
    <w:rsid w:val="00226025"/>
    <w:rsid w:val="0023360D"/>
    <w:rsid w:val="002347AA"/>
    <w:rsid w:val="0023514F"/>
    <w:rsid w:val="002352DC"/>
    <w:rsid w:val="0023574D"/>
    <w:rsid w:val="00242942"/>
    <w:rsid w:val="00243301"/>
    <w:rsid w:val="002435B7"/>
    <w:rsid w:val="00243DC2"/>
    <w:rsid w:val="00244C51"/>
    <w:rsid w:val="002512DE"/>
    <w:rsid w:val="00251ABB"/>
    <w:rsid w:val="00251F9A"/>
    <w:rsid w:val="00254111"/>
    <w:rsid w:val="00254F4D"/>
    <w:rsid w:val="00260C8E"/>
    <w:rsid w:val="00261962"/>
    <w:rsid w:val="00262B57"/>
    <w:rsid w:val="0026301C"/>
    <w:rsid w:val="002660E2"/>
    <w:rsid w:val="00267915"/>
    <w:rsid w:val="00270780"/>
    <w:rsid w:val="0027400E"/>
    <w:rsid w:val="00275089"/>
    <w:rsid w:val="00277E1C"/>
    <w:rsid w:val="00281484"/>
    <w:rsid w:val="00282797"/>
    <w:rsid w:val="002864CE"/>
    <w:rsid w:val="002864F0"/>
    <w:rsid w:val="00290603"/>
    <w:rsid w:val="0029417D"/>
    <w:rsid w:val="002A0A19"/>
    <w:rsid w:val="002A1B93"/>
    <w:rsid w:val="002A4681"/>
    <w:rsid w:val="002A6129"/>
    <w:rsid w:val="002B07DA"/>
    <w:rsid w:val="002B1F9D"/>
    <w:rsid w:val="002B3D2A"/>
    <w:rsid w:val="002C1F39"/>
    <w:rsid w:val="002C6841"/>
    <w:rsid w:val="002C7691"/>
    <w:rsid w:val="002C7823"/>
    <w:rsid w:val="002D1DEE"/>
    <w:rsid w:val="002D27F8"/>
    <w:rsid w:val="002D42E2"/>
    <w:rsid w:val="002D437E"/>
    <w:rsid w:val="002D6541"/>
    <w:rsid w:val="002D7D71"/>
    <w:rsid w:val="002E2AF7"/>
    <w:rsid w:val="002E2EB1"/>
    <w:rsid w:val="002E496B"/>
    <w:rsid w:val="002E5B10"/>
    <w:rsid w:val="002E5D33"/>
    <w:rsid w:val="002E60F0"/>
    <w:rsid w:val="002E6CED"/>
    <w:rsid w:val="002F091E"/>
    <w:rsid w:val="002F0E0F"/>
    <w:rsid w:val="002F2441"/>
    <w:rsid w:val="002F424E"/>
    <w:rsid w:val="002F4A9E"/>
    <w:rsid w:val="00304E54"/>
    <w:rsid w:val="0031163E"/>
    <w:rsid w:val="00313E2A"/>
    <w:rsid w:val="00314ACF"/>
    <w:rsid w:val="0031631D"/>
    <w:rsid w:val="0032129E"/>
    <w:rsid w:val="00323019"/>
    <w:rsid w:val="00323D18"/>
    <w:rsid w:val="003302E7"/>
    <w:rsid w:val="0033250E"/>
    <w:rsid w:val="00337C3D"/>
    <w:rsid w:val="00341937"/>
    <w:rsid w:val="003445AD"/>
    <w:rsid w:val="00344A54"/>
    <w:rsid w:val="00344AEA"/>
    <w:rsid w:val="00351BA8"/>
    <w:rsid w:val="0035326F"/>
    <w:rsid w:val="00354D96"/>
    <w:rsid w:val="00361EB4"/>
    <w:rsid w:val="00362534"/>
    <w:rsid w:val="00363D76"/>
    <w:rsid w:val="00365607"/>
    <w:rsid w:val="003759C8"/>
    <w:rsid w:val="00377D7E"/>
    <w:rsid w:val="0038085D"/>
    <w:rsid w:val="00384E44"/>
    <w:rsid w:val="0038634F"/>
    <w:rsid w:val="003872C6"/>
    <w:rsid w:val="0039137E"/>
    <w:rsid w:val="0039459A"/>
    <w:rsid w:val="003967E4"/>
    <w:rsid w:val="00396A78"/>
    <w:rsid w:val="003A6CD1"/>
    <w:rsid w:val="003A7CD8"/>
    <w:rsid w:val="003B07DC"/>
    <w:rsid w:val="003B0D64"/>
    <w:rsid w:val="003B4C50"/>
    <w:rsid w:val="003B6703"/>
    <w:rsid w:val="003B6E37"/>
    <w:rsid w:val="003C1181"/>
    <w:rsid w:val="003C2708"/>
    <w:rsid w:val="003D218D"/>
    <w:rsid w:val="003D3FFF"/>
    <w:rsid w:val="003E0F9F"/>
    <w:rsid w:val="003E69CD"/>
    <w:rsid w:val="003E72CF"/>
    <w:rsid w:val="003F496E"/>
    <w:rsid w:val="004016DB"/>
    <w:rsid w:val="004026AA"/>
    <w:rsid w:val="0040722B"/>
    <w:rsid w:val="00413D9D"/>
    <w:rsid w:val="0041469D"/>
    <w:rsid w:val="00423C42"/>
    <w:rsid w:val="0043031C"/>
    <w:rsid w:val="00430874"/>
    <w:rsid w:val="00431077"/>
    <w:rsid w:val="00432B40"/>
    <w:rsid w:val="00434CE3"/>
    <w:rsid w:val="00435AC0"/>
    <w:rsid w:val="0043692B"/>
    <w:rsid w:val="0045032A"/>
    <w:rsid w:val="00450936"/>
    <w:rsid w:val="00457BA2"/>
    <w:rsid w:val="00461399"/>
    <w:rsid w:val="00461719"/>
    <w:rsid w:val="00461AB1"/>
    <w:rsid w:val="0046433E"/>
    <w:rsid w:val="00465E4C"/>
    <w:rsid w:val="00466AD9"/>
    <w:rsid w:val="00467CF0"/>
    <w:rsid w:val="00470BAB"/>
    <w:rsid w:val="00473410"/>
    <w:rsid w:val="00476392"/>
    <w:rsid w:val="00476545"/>
    <w:rsid w:val="00481DBE"/>
    <w:rsid w:val="00483F27"/>
    <w:rsid w:val="00485719"/>
    <w:rsid w:val="0048573F"/>
    <w:rsid w:val="004857B2"/>
    <w:rsid w:val="00491223"/>
    <w:rsid w:val="0049140F"/>
    <w:rsid w:val="004A074F"/>
    <w:rsid w:val="004A140A"/>
    <w:rsid w:val="004A307E"/>
    <w:rsid w:val="004A3343"/>
    <w:rsid w:val="004A45F5"/>
    <w:rsid w:val="004A5670"/>
    <w:rsid w:val="004A6464"/>
    <w:rsid w:val="004A74F6"/>
    <w:rsid w:val="004B1EBE"/>
    <w:rsid w:val="004B4062"/>
    <w:rsid w:val="004B7B36"/>
    <w:rsid w:val="004C0009"/>
    <w:rsid w:val="004C208C"/>
    <w:rsid w:val="004C3B4A"/>
    <w:rsid w:val="004C3C62"/>
    <w:rsid w:val="004C4CB7"/>
    <w:rsid w:val="004C6FD4"/>
    <w:rsid w:val="004D5486"/>
    <w:rsid w:val="004D5B6C"/>
    <w:rsid w:val="004D6F4E"/>
    <w:rsid w:val="004D7D72"/>
    <w:rsid w:val="004E5811"/>
    <w:rsid w:val="004E6107"/>
    <w:rsid w:val="004F30E7"/>
    <w:rsid w:val="00500D29"/>
    <w:rsid w:val="0050430C"/>
    <w:rsid w:val="00516829"/>
    <w:rsid w:val="00516B92"/>
    <w:rsid w:val="00520C48"/>
    <w:rsid w:val="00522642"/>
    <w:rsid w:val="005244FC"/>
    <w:rsid w:val="00525FDC"/>
    <w:rsid w:val="005321EC"/>
    <w:rsid w:val="005325C9"/>
    <w:rsid w:val="00535CBF"/>
    <w:rsid w:val="005370EC"/>
    <w:rsid w:val="0054225F"/>
    <w:rsid w:val="00547581"/>
    <w:rsid w:val="00550160"/>
    <w:rsid w:val="0055068D"/>
    <w:rsid w:val="00553546"/>
    <w:rsid w:val="005633A8"/>
    <w:rsid w:val="00566A67"/>
    <w:rsid w:val="005752FD"/>
    <w:rsid w:val="005753ED"/>
    <w:rsid w:val="00576FE8"/>
    <w:rsid w:val="005815FC"/>
    <w:rsid w:val="00581644"/>
    <w:rsid w:val="00583479"/>
    <w:rsid w:val="00596002"/>
    <w:rsid w:val="005A36A9"/>
    <w:rsid w:val="005A6C6A"/>
    <w:rsid w:val="005B05EC"/>
    <w:rsid w:val="005B1475"/>
    <w:rsid w:val="005B15BE"/>
    <w:rsid w:val="005B58E0"/>
    <w:rsid w:val="005B7E79"/>
    <w:rsid w:val="005C4940"/>
    <w:rsid w:val="005D47CD"/>
    <w:rsid w:val="005D54FC"/>
    <w:rsid w:val="005D6F5D"/>
    <w:rsid w:val="005E4609"/>
    <w:rsid w:val="00605DD7"/>
    <w:rsid w:val="0060651D"/>
    <w:rsid w:val="0060695D"/>
    <w:rsid w:val="00612120"/>
    <w:rsid w:val="00612B03"/>
    <w:rsid w:val="00615409"/>
    <w:rsid w:val="006209DE"/>
    <w:rsid w:val="00620D0F"/>
    <w:rsid w:val="00626B2C"/>
    <w:rsid w:val="00626E00"/>
    <w:rsid w:val="006319EA"/>
    <w:rsid w:val="006336AB"/>
    <w:rsid w:val="00640BF8"/>
    <w:rsid w:val="00643977"/>
    <w:rsid w:val="00643C04"/>
    <w:rsid w:val="00646450"/>
    <w:rsid w:val="0064692E"/>
    <w:rsid w:val="006478E1"/>
    <w:rsid w:val="00650881"/>
    <w:rsid w:val="00651390"/>
    <w:rsid w:val="00651DEA"/>
    <w:rsid w:val="00652134"/>
    <w:rsid w:val="00652F42"/>
    <w:rsid w:val="0065505D"/>
    <w:rsid w:val="00657954"/>
    <w:rsid w:val="00660333"/>
    <w:rsid w:val="006606FD"/>
    <w:rsid w:val="00661BEF"/>
    <w:rsid w:val="00662DBC"/>
    <w:rsid w:val="0066449E"/>
    <w:rsid w:val="00665D4B"/>
    <w:rsid w:val="00671979"/>
    <w:rsid w:val="00672F94"/>
    <w:rsid w:val="00673F19"/>
    <w:rsid w:val="00674B45"/>
    <w:rsid w:val="00677D67"/>
    <w:rsid w:val="00681D1B"/>
    <w:rsid w:val="00683477"/>
    <w:rsid w:val="00684917"/>
    <w:rsid w:val="006867B2"/>
    <w:rsid w:val="00686FC5"/>
    <w:rsid w:val="00687FC1"/>
    <w:rsid w:val="0069143A"/>
    <w:rsid w:val="006928C5"/>
    <w:rsid w:val="00693188"/>
    <w:rsid w:val="00697ACE"/>
    <w:rsid w:val="006A09D2"/>
    <w:rsid w:val="006A2007"/>
    <w:rsid w:val="006A2F25"/>
    <w:rsid w:val="006A4752"/>
    <w:rsid w:val="006B182C"/>
    <w:rsid w:val="006B4ABD"/>
    <w:rsid w:val="006C3502"/>
    <w:rsid w:val="006D3D5B"/>
    <w:rsid w:val="006D44BB"/>
    <w:rsid w:val="006D6173"/>
    <w:rsid w:val="006D6E84"/>
    <w:rsid w:val="006E01C9"/>
    <w:rsid w:val="006E2166"/>
    <w:rsid w:val="006E4D02"/>
    <w:rsid w:val="006F1B0B"/>
    <w:rsid w:val="006F5C14"/>
    <w:rsid w:val="006F65A8"/>
    <w:rsid w:val="00702BC6"/>
    <w:rsid w:val="0070300A"/>
    <w:rsid w:val="0070389E"/>
    <w:rsid w:val="0070595C"/>
    <w:rsid w:val="00710235"/>
    <w:rsid w:val="00714ABC"/>
    <w:rsid w:val="00715B77"/>
    <w:rsid w:val="00720049"/>
    <w:rsid w:val="007218E7"/>
    <w:rsid w:val="007221C4"/>
    <w:rsid w:val="0072249C"/>
    <w:rsid w:val="007268B3"/>
    <w:rsid w:val="007276B0"/>
    <w:rsid w:val="0073414C"/>
    <w:rsid w:val="0073583F"/>
    <w:rsid w:val="0073758B"/>
    <w:rsid w:val="00741290"/>
    <w:rsid w:val="00743743"/>
    <w:rsid w:val="00744754"/>
    <w:rsid w:val="00750072"/>
    <w:rsid w:val="0075021E"/>
    <w:rsid w:val="00752219"/>
    <w:rsid w:val="007541F3"/>
    <w:rsid w:val="0075453B"/>
    <w:rsid w:val="00755464"/>
    <w:rsid w:val="007559DE"/>
    <w:rsid w:val="00763DE9"/>
    <w:rsid w:val="00767B31"/>
    <w:rsid w:val="00771D2C"/>
    <w:rsid w:val="00774244"/>
    <w:rsid w:val="00774624"/>
    <w:rsid w:val="00775D90"/>
    <w:rsid w:val="0078409A"/>
    <w:rsid w:val="007852CC"/>
    <w:rsid w:val="00790EF0"/>
    <w:rsid w:val="00795F35"/>
    <w:rsid w:val="007969FF"/>
    <w:rsid w:val="007975CD"/>
    <w:rsid w:val="007A78F1"/>
    <w:rsid w:val="007B019E"/>
    <w:rsid w:val="007B3ED4"/>
    <w:rsid w:val="007B5211"/>
    <w:rsid w:val="007B533B"/>
    <w:rsid w:val="007B5787"/>
    <w:rsid w:val="007B6702"/>
    <w:rsid w:val="007B7F01"/>
    <w:rsid w:val="007C4889"/>
    <w:rsid w:val="007C66DE"/>
    <w:rsid w:val="007D1401"/>
    <w:rsid w:val="007D42ED"/>
    <w:rsid w:val="007E4E44"/>
    <w:rsid w:val="007F140E"/>
    <w:rsid w:val="007F558D"/>
    <w:rsid w:val="007F7E66"/>
    <w:rsid w:val="0080105E"/>
    <w:rsid w:val="0080335B"/>
    <w:rsid w:val="00804C23"/>
    <w:rsid w:val="00806E86"/>
    <w:rsid w:val="00806EED"/>
    <w:rsid w:val="008109B3"/>
    <w:rsid w:val="00812BAB"/>
    <w:rsid w:val="008202AB"/>
    <w:rsid w:val="00821529"/>
    <w:rsid w:val="00821A6A"/>
    <w:rsid w:val="008240C2"/>
    <w:rsid w:val="008255A7"/>
    <w:rsid w:val="00825CAA"/>
    <w:rsid w:val="00827270"/>
    <w:rsid w:val="00827606"/>
    <w:rsid w:val="008351F1"/>
    <w:rsid w:val="00842EC5"/>
    <w:rsid w:val="008437E2"/>
    <w:rsid w:val="00847ED0"/>
    <w:rsid w:val="008510D4"/>
    <w:rsid w:val="0085399C"/>
    <w:rsid w:val="00856A48"/>
    <w:rsid w:val="00861CE7"/>
    <w:rsid w:val="00867D0B"/>
    <w:rsid w:val="00867D1D"/>
    <w:rsid w:val="008704AF"/>
    <w:rsid w:val="008721C9"/>
    <w:rsid w:val="008762FA"/>
    <w:rsid w:val="00876DFB"/>
    <w:rsid w:val="008828F0"/>
    <w:rsid w:val="0088298C"/>
    <w:rsid w:val="00883BAC"/>
    <w:rsid w:val="00884E2C"/>
    <w:rsid w:val="008860DA"/>
    <w:rsid w:val="0088649E"/>
    <w:rsid w:val="00892176"/>
    <w:rsid w:val="008A1E2D"/>
    <w:rsid w:val="008A2172"/>
    <w:rsid w:val="008A52BD"/>
    <w:rsid w:val="008B0139"/>
    <w:rsid w:val="008B0D34"/>
    <w:rsid w:val="008B2B37"/>
    <w:rsid w:val="008B5578"/>
    <w:rsid w:val="008B6931"/>
    <w:rsid w:val="008C124F"/>
    <w:rsid w:val="008C3344"/>
    <w:rsid w:val="008C3555"/>
    <w:rsid w:val="008C4B08"/>
    <w:rsid w:val="008C6879"/>
    <w:rsid w:val="008C6EDD"/>
    <w:rsid w:val="008D0AD2"/>
    <w:rsid w:val="008D1646"/>
    <w:rsid w:val="008D465E"/>
    <w:rsid w:val="008D55E0"/>
    <w:rsid w:val="008D67D5"/>
    <w:rsid w:val="008E1479"/>
    <w:rsid w:val="008E2694"/>
    <w:rsid w:val="008E64E7"/>
    <w:rsid w:val="008F1A59"/>
    <w:rsid w:val="009002B6"/>
    <w:rsid w:val="00900F1F"/>
    <w:rsid w:val="00901F70"/>
    <w:rsid w:val="00902A30"/>
    <w:rsid w:val="00902EA8"/>
    <w:rsid w:val="00904A92"/>
    <w:rsid w:val="0091017F"/>
    <w:rsid w:val="00910AFF"/>
    <w:rsid w:val="00910C5E"/>
    <w:rsid w:val="00913762"/>
    <w:rsid w:val="0091482B"/>
    <w:rsid w:val="0091588F"/>
    <w:rsid w:val="00917B4F"/>
    <w:rsid w:val="00920F6E"/>
    <w:rsid w:val="0092244C"/>
    <w:rsid w:val="009233AB"/>
    <w:rsid w:val="00927E5F"/>
    <w:rsid w:val="00927EBD"/>
    <w:rsid w:val="0093106E"/>
    <w:rsid w:val="0093388F"/>
    <w:rsid w:val="00937505"/>
    <w:rsid w:val="00942A6B"/>
    <w:rsid w:val="00942B6B"/>
    <w:rsid w:val="00944BEB"/>
    <w:rsid w:val="0095416B"/>
    <w:rsid w:val="009544C4"/>
    <w:rsid w:val="009576AB"/>
    <w:rsid w:val="00960F4F"/>
    <w:rsid w:val="0096355C"/>
    <w:rsid w:val="00966481"/>
    <w:rsid w:val="0096719A"/>
    <w:rsid w:val="00975738"/>
    <w:rsid w:val="00975B4A"/>
    <w:rsid w:val="00976014"/>
    <w:rsid w:val="009765A1"/>
    <w:rsid w:val="009853B8"/>
    <w:rsid w:val="009877AF"/>
    <w:rsid w:val="00996D86"/>
    <w:rsid w:val="009A1153"/>
    <w:rsid w:val="009A49D5"/>
    <w:rsid w:val="009B2165"/>
    <w:rsid w:val="009B31AC"/>
    <w:rsid w:val="009B3532"/>
    <w:rsid w:val="009B41CE"/>
    <w:rsid w:val="009B4E4D"/>
    <w:rsid w:val="009C2E85"/>
    <w:rsid w:val="009C563C"/>
    <w:rsid w:val="009C5EEB"/>
    <w:rsid w:val="009C6B82"/>
    <w:rsid w:val="009E113C"/>
    <w:rsid w:val="009E127D"/>
    <w:rsid w:val="009E1331"/>
    <w:rsid w:val="009E4402"/>
    <w:rsid w:val="009E458E"/>
    <w:rsid w:val="00A012AF"/>
    <w:rsid w:val="00A03EDF"/>
    <w:rsid w:val="00A11155"/>
    <w:rsid w:val="00A15C0D"/>
    <w:rsid w:val="00A17F11"/>
    <w:rsid w:val="00A21683"/>
    <w:rsid w:val="00A23E63"/>
    <w:rsid w:val="00A33CC9"/>
    <w:rsid w:val="00A33EFA"/>
    <w:rsid w:val="00A36124"/>
    <w:rsid w:val="00A40E01"/>
    <w:rsid w:val="00A4229C"/>
    <w:rsid w:val="00A42379"/>
    <w:rsid w:val="00A50012"/>
    <w:rsid w:val="00A54E4E"/>
    <w:rsid w:val="00A54FB4"/>
    <w:rsid w:val="00A55E56"/>
    <w:rsid w:val="00A56396"/>
    <w:rsid w:val="00A632B7"/>
    <w:rsid w:val="00A65895"/>
    <w:rsid w:val="00A70727"/>
    <w:rsid w:val="00A72BAA"/>
    <w:rsid w:val="00A736E2"/>
    <w:rsid w:val="00A74099"/>
    <w:rsid w:val="00A75643"/>
    <w:rsid w:val="00A766D1"/>
    <w:rsid w:val="00A80BC7"/>
    <w:rsid w:val="00A81F0A"/>
    <w:rsid w:val="00A82C66"/>
    <w:rsid w:val="00A85916"/>
    <w:rsid w:val="00A91D94"/>
    <w:rsid w:val="00A96523"/>
    <w:rsid w:val="00A971E8"/>
    <w:rsid w:val="00AA0B64"/>
    <w:rsid w:val="00AA2E84"/>
    <w:rsid w:val="00AA32E9"/>
    <w:rsid w:val="00AA3BEE"/>
    <w:rsid w:val="00AA4715"/>
    <w:rsid w:val="00AA78B1"/>
    <w:rsid w:val="00AB2B94"/>
    <w:rsid w:val="00AB3AC2"/>
    <w:rsid w:val="00AB55EE"/>
    <w:rsid w:val="00AC1951"/>
    <w:rsid w:val="00AC204D"/>
    <w:rsid w:val="00AC36A6"/>
    <w:rsid w:val="00AC7AB9"/>
    <w:rsid w:val="00AD0353"/>
    <w:rsid w:val="00AD4915"/>
    <w:rsid w:val="00AD6802"/>
    <w:rsid w:val="00AE383D"/>
    <w:rsid w:val="00AE6DA8"/>
    <w:rsid w:val="00AF0B11"/>
    <w:rsid w:val="00AF1340"/>
    <w:rsid w:val="00AF31AE"/>
    <w:rsid w:val="00B006BD"/>
    <w:rsid w:val="00B02D32"/>
    <w:rsid w:val="00B036AF"/>
    <w:rsid w:val="00B05CFF"/>
    <w:rsid w:val="00B11C05"/>
    <w:rsid w:val="00B136A4"/>
    <w:rsid w:val="00B138C1"/>
    <w:rsid w:val="00B13A03"/>
    <w:rsid w:val="00B16372"/>
    <w:rsid w:val="00B16EC6"/>
    <w:rsid w:val="00B20127"/>
    <w:rsid w:val="00B216E1"/>
    <w:rsid w:val="00B217B3"/>
    <w:rsid w:val="00B2500A"/>
    <w:rsid w:val="00B25489"/>
    <w:rsid w:val="00B25845"/>
    <w:rsid w:val="00B323CF"/>
    <w:rsid w:val="00B36321"/>
    <w:rsid w:val="00B42C80"/>
    <w:rsid w:val="00B43309"/>
    <w:rsid w:val="00B468F4"/>
    <w:rsid w:val="00B55D13"/>
    <w:rsid w:val="00B564E8"/>
    <w:rsid w:val="00B6045D"/>
    <w:rsid w:val="00B6156D"/>
    <w:rsid w:val="00B652F5"/>
    <w:rsid w:val="00B66443"/>
    <w:rsid w:val="00B67C86"/>
    <w:rsid w:val="00B82E39"/>
    <w:rsid w:val="00B833D7"/>
    <w:rsid w:val="00B83521"/>
    <w:rsid w:val="00B83940"/>
    <w:rsid w:val="00B87103"/>
    <w:rsid w:val="00B87110"/>
    <w:rsid w:val="00B873B9"/>
    <w:rsid w:val="00B87BA0"/>
    <w:rsid w:val="00B87C81"/>
    <w:rsid w:val="00B923F7"/>
    <w:rsid w:val="00B9340B"/>
    <w:rsid w:val="00BA15F3"/>
    <w:rsid w:val="00BA3230"/>
    <w:rsid w:val="00BA6986"/>
    <w:rsid w:val="00BB24F1"/>
    <w:rsid w:val="00BB3978"/>
    <w:rsid w:val="00BB5F63"/>
    <w:rsid w:val="00BB6163"/>
    <w:rsid w:val="00BB6D4A"/>
    <w:rsid w:val="00BC0BF4"/>
    <w:rsid w:val="00BC439A"/>
    <w:rsid w:val="00BC53A1"/>
    <w:rsid w:val="00BC7169"/>
    <w:rsid w:val="00BD1B3D"/>
    <w:rsid w:val="00BD29BC"/>
    <w:rsid w:val="00BE34C7"/>
    <w:rsid w:val="00BE5009"/>
    <w:rsid w:val="00BE55FC"/>
    <w:rsid w:val="00BE5A79"/>
    <w:rsid w:val="00BF0A0F"/>
    <w:rsid w:val="00BF14B4"/>
    <w:rsid w:val="00BF2B0B"/>
    <w:rsid w:val="00BF4669"/>
    <w:rsid w:val="00BF47AF"/>
    <w:rsid w:val="00BF484E"/>
    <w:rsid w:val="00C00D6C"/>
    <w:rsid w:val="00C037BE"/>
    <w:rsid w:val="00C050D3"/>
    <w:rsid w:val="00C05ACB"/>
    <w:rsid w:val="00C11249"/>
    <w:rsid w:val="00C201F1"/>
    <w:rsid w:val="00C21DED"/>
    <w:rsid w:val="00C21F6F"/>
    <w:rsid w:val="00C2394D"/>
    <w:rsid w:val="00C248DC"/>
    <w:rsid w:val="00C25852"/>
    <w:rsid w:val="00C2604A"/>
    <w:rsid w:val="00C27931"/>
    <w:rsid w:val="00C34BE8"/>
    <w:rsid w:val="00C35761"/>
    <w:rsid w:val="00C35C9B"/>
    <w:rsid w:val="00C378A8"/>
    <w:rsid w:val="00C37E2A"/>
    <w:rsid w:val="00C4408E"/>
    <w:rsid w:val="00C46B42"/>
    <w:rsid w:val="00C47AEB"/>
    <w:rsid w:val="00C51609"/>
    <w:rsid w:val="00C5437D"/>
    <w:rsid w:val="00C56B0A"/>
    <w:rsid w:val="00C57C90"/>
    <w:rsid w:val="00C61E94"/>
    <w:rsid w:val="00C6200B"/>
    <w:rsid w:val="00C63858"/>
    <w:rsid w:val="00C63A07"/>
    <w:rsid w:val="00C64C07"/>
    <w:rsid w:val="00C64DF9"/>
    <w:rsid w:val="00C65057"/>
    <w:rsid w:val="00C65B9C"/>
    <w:rsid w:val="00C71A3A"/>
    <w:rsid w:val="00C7268E"/>
    <w:rsid w:val="00C73551"/>
    <w:rsid w:val="00C74515"/>
    <w:rsid w:val="00C76B6E"/>
    <w:rsid w:val="00C76EDB"/>
    <w:rsid w:val="00C77539"/>
    <w:rsid w:val="00C810F9"/>
    <w:rsid w:val="00C828E5"/>
    <w:rsid w:val="00C8614A"/>
    <w:rsid w:val="00C91160"/>
    <w:rsid w:val="00CA6F77"/>
    <w:rsid w:val="00CB0EFB"/>
    <w:rsid w:val="00CB4536"/>
    <w:rsid w:val="00CB4995"/>
    <w:rsid w:val="00CB51EF"/>
    <w:rsid w:val="00CC1A9E"/>
    <w:rsid w:val="00CC4302"/>
    <w:rsid w:val="00CC6A3D"/>
    <w:rsid w:val="00CC7306"/>
    <w:rsid w:val="00CD4603"/>
    <w:rsid w:val="00CD5D0B"/>
    <w:rsid w:val="00CD6A51"/>
    <w:rsid w:val="00CD766E"/>
    <w:rsid w:val="00CE68E5"/>
    <w:rsid w:val="00CE70C7"/>
    <w:rsid w:val="00CF0053"/>
    <w:rsid w:val="00CF4F03"/>
    <w:rsid w:val="00CF700B"/>
    <w:rsid w:val="00CF7C16"/>
    <w:rsid w:val="00D00FBF"/>
    <w:rsid w:val="00D02155"/>
    <w:rsid w:val="00D11229"/>
    <w:rsid w:val="00D1255B"/>
    <w:rsid w:val="00D1543E"/>
    <w:rsid w:val="00D17032"/>
    <w:rsid w:val="00D21F57"/>
    <w:rsid w:val="00D234C8"/>
    <w:rsid w:val="00D2394D"/>
    <w:rsid w:val="00D25E6B"/>
    <w:rsid w:val="00D27502"/>
    <w:rsid w:val="00D27E16"/>
    <w:rsid w:val="00D328C1"/>
    <w:rsid w:val="00D348F2"/>
    <w:rsid w:val="00D35A0E"/>
    <w:rsid w:val="00D3776C"/>
    <w:rsid w:val="00D41721"/>
    <w:rsid w:val="00D41F2F"/>
    <w:rsid w:val="00D42A04"/>
    <w:rsid w:val="00D466CE"/>
    <w:rsid w:val="00D47D6C"/>
    <w:rsid w:val="00D51757"/>
    <w:rsid w:val="00D522B4"/>
    <w:rsid w:val="00D53420"/>
    <w:rsid w:val="00D57074"/>
    <w:rsid w:val="00D656BA"/>
    <w:rsid w:val="00D675DB"/>
    <w:rsid w:val="00D70E1E"/>
    <w:rsid w:val="00D71021"/>
    <w:rsid w:val="00D72623"/>
    <w:rsid w:val="00D73003"/>
    <w:rsid w:val="00D73762"/>
    <w:rsid w:val="00D73C46"/>
    <w:rsid w:val="00D746BA"/>
    <w:rsid w:val="00D7525B"/>
    <w:rsid w:val="00D75FAB"/>
    <w:rsid w:val="00D76818"/>
    <w:rsid w:val="00D830D6"/>
    <w:rsid w:val="00D85E5A"/>
    <w:rsid w:val="00D87843"/>
    <w:rsid w:val="00D95C05"/>
    <w:rsid w:val="00DA2556"/>
    <w:rsid w:val="00DA3CAA"/>
    <w:rsid w:val="00DA6CF8"/>
    <w:rsid w:val="00DA75AE"/>
    <w:rsid w:val="00DB0F59"/>
    <w:rsid w:val="00DB3CD8"/>
    <w:rsid w:val="00DB5654"/>
    <w:rsid w:val="00DC3672"/>
    <w:rsid w:val="00DC61BE"/>
    <w:rsid w:val="00DD134A"/>
    <w:rsid w:val="00DD15A5"/>
    <w:rsid w:val="00DD1B36"/>
    <w:rsid w:val="00DD2022"/>
    <w:rsid w:val="00DD4461"/>
    <w:rsid w:val="00DD5102"/>
    <w:rsid w:val="00DD537C"/>
    <w:rsid w:val="00DD5C6C"/>
    <w:rsid w:val="00DE51AB"/>
    <w:rsid w:val="00DF0F99"/>
    <w:rsid w:val="00DF237F"/>
    <w:rsid w:val="00DF3421"/>
    <w:rsid w:val="00E023C3"/>
    <w:rsid w:val="00E068FF"/>
    <w:rsid w:val="00E072FD"/>
    <w:rsid w:val="00E10FE3"/>
    <w:rsid w:val="00E13F1D"/>
    <w:rsid w:val="00E20881"/>
    <w:rsid w:val="00E21DE9"/>
    <w:rsid w:val="00E266DD"/>
    <w:rsid w:val="00E2720E"/>
    <w:rsid w:val="00E30F56"/>
    <w:rsid w:val="00E3175F"/>
    <w:rsid w:val="00E33094"/>
    <w:rsid w:val="00E33564"/>
    <w:rsid w:val="00E4464C"/>
    <w:rsid w:val="00E46721"/>
    <w:rsid w:val="00E47C3E"/>
    <w:rsid w:val="00E508D5"/>
    <w:rsid w:val="00E50997"/>
    <w:rsid w:val="00E50E53"/>
    <w:rsid w:val="00E538A0"/>
    <w:rsid w:val="00E53F2A"/>
    <w:rsid w:val="00E5645F"/>
    <w:rsid w:val="00E64551"/>
    <w:rsid w:val="00E64A73"/>
    <w:rsid w:val="00E65F56"/>
    <w:rsid w:val="00E6694F"/>
    <w:rsid w:val="00E70F45"/>
    <w:rsid w:val="00E76EE0"/>
    <w:rsid w:val="00E92BD3"/>
    <w:rsid w:val="00E9427D"/>
    <w:rsid w:val="00E94E04"/>
    <w:rsid w:val="00E95688"/>
    <w:rsid w:val="00E96713"/>
    <w:rsid w:val="00EA57A8"/>
    <w:rsid w:val="00EA7D73"/>
    <w:rsid w:val="00EB138E"/>
    <w:rsid w:val="00EB221C"/>
    <w:rsid w:val="00EB2B0E"/>
    <w:rsid w:val="00EB3DEB"/>
    <w:rsid w:val="00EC3FB5"/>
    <w:rsid w:val="00EC62AA"/>
    <w:rsid w:val="00EC717B"/>
    <w:rsid w:val="00ED0D98"/>
    <w:rsid w:val="00EE0EB2"/>
    <w:rsid w:val="00EE29E1"/>
    <w:rsid w:val="00EE2AC1"/>
    <w:rsid w:val="00EE4E78"/>
    <w:rsid w:val="00EE6CC3"/>
    <w:rsid w:val="00EF00C5"/>
    <w:rsid w:val="00EF0AA2"/>
    <w:rsid w:val="00EF23F8"/>
    <w:rsid w:val="00EF4B34"/>
    <w:rsid w:val="00EF56E5"/>
    <w:rsid w:val="00EF5AD4"/>
    <w:rsid w:val="00EF6BD0"/>
    <w:rsid w:val="00F02598"/>
    <w:rsid w:val="00F03A32"/>
    <w:rsid w:val="00F05435"/>
    <w:rsid w:val="00F057D8"/>
    <w:rsid w:val="00F05D74"/>
    <w:rsid w:val="00F10B27"/>
    <w:rsid w:val="00F11AE4"/>
    <w:rsid w:val="00F121A2"/>
    <w:rsid w:val="00F12244"/>
    <w:rsid w:val="00F12EA3"/>
    <w:rsid w:val="00F13306"/>
    <w:rsid w:val="00F1416B"/>
    <w:rsid w:val="00F15D86"/>
    <w:rsid w:val="00F20DAB"/>
    <w:rsid w:val="00F23011"/>
    <w:rsid w:val="00F24D94"/>
    <w:rsid w:val="00F250D0"/>
    <w:rsid w:val="00F26181"/>
    <w:rsid w:val="00F34B4A"/>
    <w:rsid w:val="00F35305"/>
    <w:rsid w:val="00F36A59"/>
    <w:rsid w:val="00F405FA"/>
    <w:rsid w:val="00F41797"/>
    <w:rsid w:val="00F428BA"/>
    <w:rsid w:val="00F438DC"/>
    <w:rsid w:val="00F44118"/>
    <w:rsid w:val="00F442FD"/>
    <w:rsid w:val="00F443CB"/>
    <w:rsid w:val="00F516EB"/>
    <w:rsid w:val="00F54F2A"/>
    <w:rsid w:val="00F5675E"/>
    <w:rsid w:val="00F5693F"/>
    <w:rsid w:val="00F57F27"/>
    <w:rsid w:val="00F70697"/>
    <w:rsid w:val="00F71AFA"/>
    <w:rsid w:val="00F7263E"/>
    <w:rsid w:val="00F74C3F"/>
    <w:rsid w:val="00F806AE"/>
    <w:rsid w:val="00F81FE5"/>
    <w:rsid w:val="00F8495C"/>
    <w:rsid w:val="00F92D4C"/>
    <w:rsid w:val="00F957EA"/>
    <w:rsid w:val="00F9752D"/>
    <w:rsid w:val="00FA0ACC"/>
    <w:rsid w:val="00FA1476"/>
    <w:rsid w:val="00FA4D67"/>
    <w:rsid w:val="00FA5306"/>
    <w:rsid w:val="00FA607F"/>
    <w:rsid w:val="00FB2105"/>
    <w:rsid w:val="00FB3824"/>
    <w:rsid w:val="00FC0605"/>
    <w:rsid w:val="00FC0CD3"/>
    <w:rsid w:val="00FC1498"/>
    <w:rsid w:val="00FC4B9C"/>
    <w:rsid w:val="00FC6908"/>
    <w:rsid w:val="00FC7235"/>
    <w:rsid w:val="00FD4103"/>
    <w:rsid w:val="00FD52C9"/>
    <w:rsid w:val="00FE0164"/>
    <w:rsid w:val="00FE3F35"/>
    <w:rsid w:val="00FE4FD8"/>
    <w:rsid w:val="00FE689F"/>
    <w:rsid w:val="00FF2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CD1F7"/>
  <w15:docId w15:val="{6E2582D6-8AA0-4F2D-BD1F-4F145C35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392"/>
    <w:rPr>
      <w:sz w:val="24"/>
      <w:szCs w:val="24"/>
    </w:rPr>
  </w:style>
  <w:style w:type="paragraph" w:styleId="Nagwek2">
    <w:name w:val="heading 2"/>
    <w:basedOn w:val="Normalny"/>
    <w:next w:val="Normalny"/>
    <w:link w:val="Nagwek2Znak"/>
    <w:semiHidden/>
    <w:unhideWhenUsed/>
    <w:qFormat/>
    <w:rsid w:val="00F133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76392"/>
    <w:pPr>
      <w:jc w:val="center"/>
    </w:pPr>
    <w:rPr>
      <w:sz w:val="32"/>
    </w:rPr>
  </w:style>
  <w:style w:type="paragraph" w:styleId="Nagwek">
    <w:name w:val="header"/>
    <w:basedOn w:val="Normalny"/>
    <w:rsid w:val="00A54E4E"/>
    <w:pPr>
      <w:tabs>
        <w:tab w:val="center" w:pos="4536"/>
        <w:tab w:val="right" w:pos="9072"/>
      </w:tabs>
    </w:pPr>
  </w:style>
  <w:style w:type="paragraph" w:styleId="Stopka">
    <w:name w:val="footer"/>
    <w:basedOn w:val="Normalny"/>
    <w:link w:val="StopkaZnak"/>
    <w:uiPriority w:val="99"/>
    <w:rsid w:val="00A54E4E"/>
    <w:pPr>
      <w:tabs>
        <w:tab w:val="center" w:pos="4536"/>
        <w:tab w:val="right" w:pos="9072"/>
      </w:tabs>
    </w:pPr>
  </w:style>
  <w:style w:type="paragraph" w:styleId="Akapitzlist">
    <w:name w:val="List Paragraph"/>
    <w:basedOn w:val="Normalny"/>
    <w:link w:val="AkapitzlistZnak"/>
    <w:uiPriority w:val="34"/>
    <w:qFormat/>
    <w:rsid w:val="00127EFA"/>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qFormat/>
    <w:rsid w:val="006D6173"/>
    <w:pPr>
      <w:spacing w:after="200" w:line="276" w:lineRule="auto"/>
      <w:ind w:left="720"/>
    </w:pPr>
    <w:rPr>
      <w:rFonts w:ascii="Calibri" w:hAnsi="Calibri"/>
      <w:sz w:val="22"/>
      <w:szCs w:val="22"/>
      <w:lang w:eastAsia="en-US"/>
    </w:rPr>
  </w:style>
  <w:style w:type="paragraph" w:styleId="Tekstdymka">
    <w:name w:val="Balloon Text"/>
    <w:basedOn w:val="Normalny"/>
    <w:link w:val="TekstdymkaZnak"/>
    <w:rsid w:val="00E20881"/>
    <w:rPr>
      <w:rFonts w:ascii="Segoe UI" w:hAnsi="Segoe UI" w:cs="Segoe UI"/>
      <w:sz w:val="18"/>
      <w:szCs w:val="18"/>
    </w:rPr>
  </w:style>
  <w:style w:type="character" w:customStyle="1" w:styleId="TekstdymkaZnak">
    <w:name w:val="Tekst dymka Znak"/>
    <w:link w:val="Tekstdymka"/>
    <w:rsid w:val="00E20881"/>
    <w:rPr>
      <w:rFonts w:ascii="Segoe UI" w:hAnsi="Segoe UI" w:cs="Segoe UI"/>
      <w:sz w:val="18"/>
      <w:szCs w:val="18"/>
    </w:rPr>
  </w:style>
  <w:style w:type="character" w:styleId="Odwoaniedokomentarza">
    <w:name w:val="annotation reference"/>
    <w:uiPriority w:val="99"/>
    <w:rsid w:val="00092691"/>
    <w:rPr>
      <w:sz w:val="16"/>
      <w:szCs w:val="16"/>
    </w:rPr>
  </w:style>
  <w:style w:type="paragraph" w:styleId="Tekstkomentarza">
    <w:name w:val="annotation text"/>
    <w:basedOn w:val="Normalny"/>
    <w:link w:val="TekstkomentarzaZnak"/>
    <w:uiPriority w:val="99"/>
    <w:rsid w:val="00092691"/>
    <w:rPr>
      <w:sz w:val="20"/>
      <w:szCs w:val="20"/>
    </w:rPr>
  </w:style>
  <w:style w:type="character" w:customStyle="1" w:styleId="TekstkomentarzaZnak">
    <w:name w:val="Tekst komentarza Znak"/>
    <w:basedOn w:val="Domylnaczcionkaakapitu"/>
    <w:link w:val="Tekstkomentarza"/>
    <w:uiPriority w:val="99"/>
    <w:rsid w:val="00092691"/>
  </w:style>
  <w:style w:type="paragraph" w:styleId="Tematkomentarza">
    <w:name w:val="annotation subject"/>
    <w:basedOn w:val="Tekstkomentarza"/>
    <w:next w:val="Tekstkomentarza"/>
    <w:link w:val="TematkomentarzaZnak"/>
    <w:rsid w:val="00092691"/>
    <w:rPr>
      <w:b/>
      <w:bCs/>
    </w:rPr>
  </w:style>
  <w:style w:type="character" w:customStyle="1" w:styleId="TematkomentarzaZnak">
    <w:name w:val="Temat komentarza Znak"/>
    <w:link w:val="Tematkomentarza"/>
    <w:rsid w:val="00092691"/>
    <w:rPr>
      <w:b/>
      <w:bCs/>
    </w:rPr>
  </w:style>
  <w:style w:type="paragraph" w:styleId="Tekstpodstawowy">
    <w:name w:val="Body Text"/>
    <w:basedOn w:val="Normalny"/>
    <w:link w:val="TekstpodstawowyZnak"/>
    <w:rsid w:val="00F516EB"/>
    <w:pPr>
      <w:suppressAutoHyphens/>
      <w:spacing w:after="120"/>
    </w:pPr>
    <w:rPr>
      <w:lang w:eastAsia="ar-SA"/>
    </w:rPr>
  </w:style>
  <w:style w:type="character" w:customStyle="1" w:styleId="TekstpodstawowyZnak">
    <w:name w:val="Tekst podstawowy Znak"/>
    <w:link w:val="Tekstpodstawowy"/>
    <w:rsid w:val="00F516EB"/>
    <w:rPr>
      <w:sz w:val="24"/>
      <w:szCs w:val="24"/>
      <w:lang w:eastAsia="ar-SA"/>
    </w:rPr>
  </w:style>
  <w:style w:type="paragraph" w:styleId="Tekstprzypisukocowego">
    <w:name w:val="endnote text"/>
    <w:basedOn w:val="Normalny"/>
    <w:link w:val="TekstprzypisukocowegoZnak"/>
    <w:rsid w:val="007F558D"/>
    <w:rPr>
      <w:sz w:val="20"/>
      <w:szCs w:val="20"/>
    </w:rPr>
  </w:style>
  <w:style w:type="character" w:customStyle="1" w:styleId="TekstprzypisukocowegoZnak">
    <w:name w:val="Tekst przypisu końcowego Znak"/>
    <w:basedOn w:val="Domylnaczcionkaakapitu"/>
    <w:link w:val="Tekstprzypisukocowego"/>
    <w:rsid w:val="007F558D"/>
  </w:style>
  <w:style w:type="character" w:styleId="Odwoanieprzypisukocowego">
    <w:name w:val="endnote reference"/>
    <w:rsid w:val="007F558D"/>
    <w:rPr>
      <w:vertAlign w:val="superscript"/>
    </w:rPr>
  </w:style>
  <w:style w:type="character" w:customStyle="1" w:styleId="TekstkomentarzaZnak1">
    <w:name w:val="Tekst komentarza Znak1"/>
    <w:uiPriority w:val="99"/>
    <w:rsid w:val="008109B3"/>
    <w:rPr>
      <w:rFonts w:ascii="Calibri" w:eastAsia="Calibri" w:hAnsi="Calibri"/>
      <w:lang w:eastAsia="zh-CN"/>
    </w:rPr>
  </w:style>
  <w:style w:type="character" w:customStyle="1" w:styleId="Odwoaniedokomentarza1">
    <w:name w:val="Odwołanie do komentarza1"/>
    <w:rsid w:val="00EF4B34"/>
    <w:rPr>
      <w:sz w:val="16"/>
      <w:szCs w:val="16"/>
    </w:rPr>
  </w:style>
  <w:style w:type="character" w:customStyle="1" w:styleId="AkapitzlistZnak">
    <w:name w:val="Akapit z listą Znak"/>
    <w:link w:val="Akapitzlist"/>
    <w:uiPriority w:val="34"/>
    <w:rsid w:val="003D218D"/>
    <w:rPr>
      <w:rFonts w:ascii="Calibri" w:eastAsia="Calibri" w:hAnsi="Calibri"/>
      <w:sz w:val="22"/>
      <w:szCs w:val="22"/>
      <w:lang w:eastAsia="en-US"/>
    </w:rPr>
  </w:style>
  <w:style w:type="paragraph" w:customStyle="1" w:styleId="Ustp">
    <w:name w:val="Ustęp"/>
    <w:basedOn w:val="Nagwek2"/>
    <w:next w:val="Normalny"/>
    <w:link w:val="UstpZnak"/>
    <w:qFormat/>
    <w:rsid w:val="00F13306"/>
    <w:pPr>
      <w:keepLines w:val="0"/>
      <w:numPr>
        <w:numId w:val="20"/>
      </w:numPr>
      <w:suppressAutoHyphens/>
      <w:spacing w:before="0" w:line="276" w:lineRule="auto"/>
      <w:jc w:val="both"/>
    </w:pPr>
    <w:rPr>
      <w:rFonts w:ascii="Calibri" w:eastAsia="Times New Roman" w:hAnsi="Calibri" w:cs="Times New Roman"/>
      <w:b/>
      <w:bCs/>
      <w:iCs/>
      <w:color w:val="auto"/>
      <w:sz w:val="22"/>
      <w:szCs w:val="28"/>
      <w:lang w:eastAsia="zh-CN"/>
    </w:rPr>
  </w:style>
  <w:style w:type="character" w:customStyle="1" w:styleId="UstpZnak">
    <w:name w:val="Ustęp Znak"/>
    <w:link w:val="Ustp"/>
    <w:rsid w:val="00F13306"/>
    <w:rPr>
      <w:rFonts w:ascii="Calibri" w:hAnsi="Calibri"/>
      <w:b/>
      <w:bCs/>
      <w:iCs/>
      <w:sz w:val="22"/>
      <w:szCs w:val="28"/>
      <w:lang w:eastAsia="zh-CN"/>
    </w:rPr>
  </w:style>
  <w:style w:type="paragraph" w:customStyle="1" w:styleId="Litera">
    <w:name w:val="Litera"/>
    <w:basedOn w:val="Akapitzlist"/>
    <w:link w:val="LiteraZnak"/>
    <w:qFormat/>
    <w:rsid w:val="00F13306"/>
    <w:pPr>
      <w:numPr>
        <w:ilvl w:val="2"/>
        <w:numId w:val="19"/>
      </w:numPr>
      <w:tabs>
        <w:tab w:val="left" w:pos="1276"/>
      </w:tabs>
      <w:suppressAutoHyphens/>
      <w:spacing w:after="0"/>
      <w:jc w:val="both"/>
      <w:outlineLvl w:val="2"/>
    </w:pPr>
    <w:rPr>
      <w:rFonts w:cs="Calibri"/>
      <w:b/>
      <w:lang w:eastAsia="zh-CN"/>
    </w:rPr>
  </w:style>
  <w:style w:type="character" w:customStyle="1" w:styleId="LiteraZnak">
    <w:name w:val="Litera Znak"/>
    <w:link w:val="Litera"/>
    <w:rsid w:val="00F13306"/>
    <w:rPr>
      <w:rFonts w:ascii="Calibri" w:eastAsia="Calibri" w:hAnsi="Calibri" w:cs="Calibri"/>
      <w:b/>
      <w:sz w:val="22"/>
      <w:szCs w:val="22"/>
      <w:lang w:eastAsia="zh-CN"/>
    </w:rPr>
  </w:style>
  <w:style w:type="character" w:customStyle="1" w:styleId="Nagwek2Znak">
    <w:name w:val="Nagłówek 2 Znak"/>
    <w:basedOn w:val="Domylnaczcionkaakapitu"/>
    <w:link w:val="Nagwek2"/>
    <w:semiHidden/>
    <w:rsid w:val="00F13306"/>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rsid w:val="00720049"/>
    <w:pPr>
      <w:spacing w:before="100" w:beforeAutospacing="1" w:after="100" w:afterAutospacing="1"/>
    </w:pPr>
  </w:style>
  <w:style w:type="paragraph" w:customStyle="1" w:styleId="Normalny1">
    <w:name w:val="Normalny1"/>
    <w:uiPriority w:val="99"/>
    <w:rsid w:val="00720049"/>
    <w:pPr>
      <w:spacing w:after="200" w:line="276" w:lineRule="auto"/>
    </w:pPr>
    <w:rPr>
      <w:rFonts w:ascii="Lucida Grande" w:eastAsia="Calibri" w:hAnsi="Lucida Grande"/>
      <w:color w:val="000000"/>
      <w:sz w:val="22"/>
    </w:rPr>
  </w:style>
  <w:style w:type="character" w:customStyle="1" w:styleId="StopkaZnak">
    <w:name w:val="Stopka Znak"/>
    <w:basedOn w:val="Domylnaczcionkaakapitu"/>
    <w:link w:val="Stopka"/>
    <w:uiPriority w:val="99"/>
    <w:rsid w:val="00B66443"/>
    <w:rPr>
      <w:sz w:val="24"/>
      <w:szCs w:val="24"/>
    </w:rPr>
  </w:style>
  <w:style w:type="paragraph" w:styleId="Tekstprzypisudolnego">
    <w:name w:val="footnote text"/>
    <w:basedOn w:val="Normalny"/>
    <w:link w:val="TekstprzypisudolnegoZnak"/>
    <w:semiHidden/>
    <w:unhideWhenUsed/>
    <w:rsid w:val="00313E2A"/>
    <w:rPr>
      <w:sz w:val="20"/>
      <w:szCs w:val="20"/>
    </w:rPr>
  </w:style>
  <w:style w:type="character" w:customStyle="1" w:styleId="TekstprzypisudolnegoZnak">
    <w:name w:val="Tekst przypisu dolnego Znak"/>
    <w:basedOn w:val="Domylnaczcionkaakapitu"/>
    <w:link w:val="Tekstprzypisudolnego"/>
    <w:semiHidden/>
    <w:rsid w:val="00313E2A"/>
  </w:style>
  <w:style w:type="character" w:styleId="Odwoanieprzypisudolnego">
    <w:name w:val="footnote reference"/>
    <w:basedOn w:val="Domylnaczcionkaakapitu"/>
    <w:semiHidden/>
    <w:unhideWhenUsed/>
    <w:rsid w:val="00313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6104">
      <w:bodyDiv w:val="1"/>
      <w:marLeft w:val="0"/>
      <w:marRight w:val="0"/>
      <w:marTop w:val="0"/>
      <w:marBottom w:val="0"/>
      <w:divBdr>
        <w:top w:val="none" w:sz="0" w:space="0" w:color="auto"/>
        <w:left w:val="none" w:sz="0" w:space="0" w:color="auto"/>
        <w:bottom w:val="none" w:sz="0" w:space="0" w:color="auto"/>
        <w:right w:val="none" w:sz="0" w:space="0" w:color="auto"/>
      </w:divBdr>
    </w:div>
    <w:div w:id="172427761">
      <w:bodyDiv w:val="1"/>
      <w:marLeft w:val="0"/>
      <w:marRight w:val="0"/>
      <w:marTop w:val="0"/>
      <w:marBottom w:val="0"/>
      <w:divBdr>
        <w:top w:val="none" w:sz="0" w:space="0" w:color="auto"/>
        <w:left w:val="none" w:sz="0" w:space="0" w:color="auto"/>
        <w:bottom w:val="none" w:sz="0" w:space="0" w:color="auto"/>
        <w:right w:val="none" w:sz="0" w:space="0" w:color="auto"/>
      </w:divBdr>
    </w:div>
    <w:div w:id="1457717473">
      <w:bodyDiv w:val="1"/>
      <w:marLeft w:val="0"/>
      <w:marRight w:val="0"/>
      <w:marTop w:val="0"/>
      <w:marBottom w:val="0"/>
      <w:divBdr>
        <w:top w:val="none" w:sz="0" w:space="0" w:color="auto"/>
        <w:left w:val="none" w:sz="0" w:space="0" w:color="auto"/>
        <w:bottom w:val="none" w:sz="0" w:space="0" w:color="auto"/>
        <w:right w:val="none" w:sz="0" w:space="0" w:color="auto"/>
      </w:divBdr>
    </w:div>
    <w:div w:id="17099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DF43-605C-4C3D-A9C0-C7E9AFAE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3974</Words>
  <Characters>23845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Umowa najmu</vt:lpstr>
    </vt:vector>
  </TitlesOfParts>
  <Company>Hewlett-Packard Company</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dc:title>
  <dc:creator>.</dc:creator>
  <cp:lastModifiedBy>Bartosz Flak</cp:lastModifiedBy>
  <cp:revision>8</cp:revision>
  <cp:lastPrinted>2019-08-09T12:50:00Z</cp:lastPrinted>
  <dcterms:created xsi:type="dcterms:W3CDTF">2020-05-25T19:51:00Z</dcterms:created>
  <dcterms:modified xsi:type="dcterms:W3CDTF">2020-08-25T10:30:00Z</dcterms:modified>
</cp:coreProperties>
</file>