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72" w:rsidRPr="00E318C5" w:rsidRDefault="00B15072" w:rsidP="00B15072">
      <w:pPr>
        <w:tabs>
          <w:tab w:val="left" w:pos="7688"/>
        </w:tabs>
        <w:spacing w:line="276" w:lineRule="auto"/>
        <w:ind w:left="5103" w:hanging="5103"/>
        <w:rPr>
          <w:sz w:val="22"/>
          <w:szCs w:val="20"/>
        </w:rPr>
      </w:pPr>
      <w:r w:rsidRPr="00E318C5">
        <w:rPr>
          <w:sz w:val="22"/>
          <w:szCs w:val="20"/>
        </w:rPr>
        <w:tab/>
      </w:r>
    </w:p>
    <w:p w:rsidR="00B15072" w:rsidRPr="00E318C5" w:rsidRDefault="00B15072" w:rsidP="00B15072">
      <w:pPr>
        <w:spacing w:line="276" w:lineRule="auto"/>
        <w:ind w:left="5103" w:hanging="5103"/>
        <w:rPr>
          <w:sz w:val="22"/>
          <w:szCs w:val="20"/>
        </w:rPr>
      </w:pPr>
    </w:p>
    <w:p w:rsidR="00906F46" w:rsidRDefault="00F635D0" w:rsidP="00B15072">
      <w:pPr>
        <w:spacing w:before="0" w:after="0" w:line="276" w:lineRule="auto"/>
        <w:ind w:left="4962" w:firstLine="0"/>
        <w:rPr>
          <w:b/>
          <w:sz w:val="22"/>
          <w:szCs w:val="20"/>
        </w:rPr>
      </w:pPr>
      <w:r>
        <w:rPr>
          <w:b/>
          <w:sz w:val="22"/>
          <w:szCs w:val="20"/>
        </w:rPr>
        <w:t>Według rozdzielnika</w:t>
      </w:r>
    </w:p>
    <w:p w:rsidR="00E81CE7" w:rsidRPr="00E318C5" w:rsidRDefault="00E81CE7" w:rsidP="00B15072">
      <w:pPr>
        <w:spacing w:before="0" w:after="0" w:line="276" w:lineRule="auto"/>
        <w:ind w:left="4962" w:firstLine="0"/>
        <w:rPr>
          <w:b/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  <w:r w:rsidRPr="00E318C5">
        <w:rPr>
          <w:sz w:val="22"/>
          <w:szCs w:val="20"/>
        </w:rPr>
        <w:t>NW-03.0232.</w:t>
      </w:r>
      <w:r w:rsidR="00F635D0">
        <w:rPr>
          <w:sz w:val="22"/>
          <w:szCs w:val="20"/>
        </w:rPr>
        <w:t>24</w:t>
      </w:r>
      <w:r w:rsidRPr="00E318C5">
        <w:rPr>
          <w:sz w:val="22"/>
          <w:szCs w:val="20"/>
        </w:rPr>
        <w:t>.20</w:t>
      </w:r>
      <w:r>
        <w:rPr>
          <w:sz w:val="22"/>
          <w:szCs w:val="20"/>
        </w:rPr>
        <w:t>20</w:t>
      </w:r>
      <w:r w:rsidRPr="00E318C5">
        <w:rPr>
          <w:sz w:val="22"/>
          <w:szCs w:val="20"/>
        </w:rPr>
        <w:t>.AL</w:t>
      </w:r>
    </w:p>
    <w:p w:rsidR="00B15072" w:rsidRPr="00E318C5" w:rsidRDefault="00B15072" w:rsidP="00B15072">
      <w:pPr>
        <w:spacing w:before="0" w:after="0" w:line="276" w:lineRule="auto"/>
        <w:ind w:left="0" w:firstLine="5103"/>
        <w:rPr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  <w:r w:rsidRPr="00E318C5">
        <w:rPr>
          <w:sz w:val="22"/>
          <w:szCs w:val="20"/>
        </w:rPr>
        <w:t xml:space="preserve"> </w:t>
      </w:r>
    </w:p>
    <w:p w:rsidR="00B15072" w:rsidRPr="00E318C5" w:rsidRDefault="00B15072" w:rsidP="00B15072">
      <w:pPr>
        <w:spacing w:before="0" w:after="0" w:line="276" w:lineRule="auto"/>
        <w:ind w:left="0" w:firstLine="0"/>
        <w:rPr>
          <w:smallCaps/>
          <w:sz w:val="22"/>
          <w:szCs w:val="20"/>
        </w:rPr>
      </w:pPr>
      <w:r w:rsidRPr="00E318C5">
        <w:rPr>
          <w:sz w:val="22"/>
          <w:szCs w:val="20"/>
        </w:rPr>
        <w:t xml:space="preserve">Dotyczy: </w:t>
      </w:r>
      <w:r w:rsidR="00EF5E2C">
        <w:rPr>
          <w:smallCaps/>
          <w:sz w:val="22"/>
          <w:szCs w:val="20"/>
        </w:rPr>
        <w:t>ZDALNEGO UDZIAŁU W ZW/WZ</w:t>
      </w:r>
    </w:p>
    <w:p w:rsidR="00B15072" w:rsidRPr="00E318C5" w:rsidRDefault="00B15072" w:rsidP="00B15072">
      <w:pPr>
        <w:spacing w:before="0" w:after="0" w:line="276" w:lineRule="auto"/>
        <w:ind w:left="0" w:firstLine="0"/>
        <w:rPr>
          <w:smallCaps/>
          <w:sz w:val="22"/>
          <w:szCs w:val="20"/>
        </w:rPr>
      </w:pPr>
    </w:p>
    <w:p w:rsidR="00B15072" w:rsidRPr="00E318C5" w:rsidRDefault="00B15072" w:rsidP="00B15072">
      <w:pPr>
        <w:spacing w:line="276" w:lineRule="auto"/>
        <w:ind w:left="0" w:firstLine="1"/>
        <w:rPr>
          <w:sz w:val="22"/>
          <w:szCs w:val="20"/>
        </w:rPr>
      </w:pPr>
    </w:p>
    <w:p w:rsidR="00B15072" w:rsidRPr="00EF5E2C" w:rsidRDefault="00B15072" w:rsidP="00B15072">
      <w:pPr>
        <w:spacing w:line="276" w:lineRule="auto"/>
        <w:ind w:left="2" w:firstLine="707"/>
        <w:jc w:val="both"/>
        <w:rPr>
          <w:sz w:val="22"/>
        </w:rPr>
      </w:pPr>
      <w:r>
        <w:rPr>
          <w:sz w:val="22"/>
        </w:rPr>
        <w:t>W</w:t>
      </w:r>
      <w:r w:rsidRPr="009016DF">
        <w:rPr>
          <w:sz w:val="22"/>
        </w:rPr>
        <w:t xml:space="preserve"> </w:t>
      </w:r>
      <w:r w:rsidR="00E81CE7">
        <w:rPr>
          <w:sz w:val="22"/>
        </w:rPr>
        <w:t xml:space="preserve">związku z </w:t>
      </w:r>
      <w:r w:rsidR="00F635D0">
        <w:rPr>
          <w:sz w:val="22"/>
        </w:rPr>
        <w:t xml:space="preserve">rozwojem epidemii </w:t>
      </w:r>
      <w:r w:rsidR="00F635D0">
        <w:rPr>
          <w:iCs/>
          <w:sz w:val="22"/>
          <w:lang w:bidi="pl-PL"/>
        </w:rPr>
        <w:t xml:space="preserve">SARS-COV-2 na terenie Rzeczypospolitej Polskiej, </w:t>
      </w:r>
      <w:r w:rsidR="00F635D0">
        <w:rPr>
          <w:sz w:val="22"/>
        </w:rPr>
        <w:t xml:space="preserve">Gmina Miejska Kraków informuje, że w przypadku zwołania Zgromadzeń Wspólników / Walnych Zgromadzeń </w:t>
      </w:r>
      <w:r w:rsidR="00EF5E2C">
        <w:rPr>
          <w:sz w:val="22"/>
        </w:rPr>
        <w:t>wyraża wolę wzięcia udziału w tych zgromadzeniach przy wykorzystaniu środków komunikacji elektronicznej w trybie art. 234</w:t>
      </w:r>
      <w:r w:rsidR="00EF5E2C" w:rsidRPr="00EF5E2C">
        <w:rPr>
          <w:sz w:val="22"/>
          <w:vertAlign w:val="superscript"/>
        </w:rPr>
        <w:t>1</w:t>
      </w:r>
      <w:r w:rsidR="00EF5E2C">
        <w:rPr>
          <w:sz w:val="22"/>
          <w:vertAlign w:val="superscript"/>
        </w:rPr>
        <w:t xml:space="preserve"> </w:t>
      </w:r>
      <w:r w:rsidR="00EF5E2C">
        <w:rPr>
          <w:sz w:val="22"/>
        </w:rPr>
        <w:t>§ 1 KSH / art. 406</w:t>
      </w:r>
      <w:r w:rsidR="00EF5E2C" w:rsidRPr="00EF5E2C">
        <w:rPr>
          <w:sz w:val="22"/>
          <w:vertAlign w:val="superscript"/>
        </w:rPr>
        <w:t>5</w:t>
      </w:r>
      <w:r w:rsidR="00EF5E2C">
        <w:rPr>
          <w:sz w:val="22"/>
          <w:vertAlign w:val="superscript"/>
        </w:rPr>
        <w:t xml:space="preserve"> </w:t>
      </w:r>
      <w:r w:rsidR="00EF5E2C">
        <w:rPr>
          <w:sz w:val="22"/>
        </w:rPr>
        <w:t>§ 1 KSH. Mając na uwadze, że o</w:t>
      </w:r>
      <w:r w:rsidR="00EF5E2C" w:rsidRPr="00EF5E2C">
        <w:rPr>
          <w:sz w:val="22"/>
        </w:rPr>
        <w:t xml:space="preserve"> udziale w </w:t>
      </w:r>
      <w:r w:rsidR="00EF5E2C">
        <w:rPr>
          <w:sz w:val="22"/>
        </w:rPr>
        <w:t>zgromadzeniu</w:t>
      </w:r>
      <w:r w:rsidR="00EF5E2C" w:rsidRPr="00EF5E2C">
        <w:rPr>
          <w:sz w:val="22"/>
        </w:rPr>
        <w:t xml:space="preserve"> w </w:t>
      </w:r>
      <w:r w:rsidR="00EF5E2C">
        <w:rPr>
          <w:sz w:val="22"/>
        </w:rPr>
        <w:t>trybie zdalnym</w:t>
      </w:r>
      <w:r w:rsidR="00EF5E2C" w:rsidRPr="00EF5E2C">
        <w:rPr>
          <w:sz w:val="22"/>
        </w:rPr>
        <w:t xml:space="preserve"> postanawia zwołujący zgromadzenie</w:t>
      </w:r>
      <w:r w:rsidR="00EF5E2C">
        <w:rPr>
          <w:sz w:val="22"/>
        </w:rPr>
        <w:t>, proszę o uwzględnienie takiej możliwości w piśmie zwołującym zgromadzenie.</w:t>
      </w:r>
    </w:p>
    <w:p w:rsidR="00B15072" w:rsidRPr="009016DF" w:rsidRDefault="006703FF" w:rsidP="00B15072">
      <w:pPr>
        <w:spacing w:line="276" w:lineRule="auto"/>
        <w:ind w:left="0" w:firstLine="0"/>
        <w:jc w:val="both"/>
        <w:rPr>
          <w:sz w:val="22"/>
        </w:rPr>
      </w:pPr>
      <w:r>
        <w:rPr>
          <w:sz w:val="22"/>
        </w:rPr>
        <w:tab/>
      </w:r>
    </w:p>
    <w:p w:rsidR="006703FF" w:rsidRDefault="006703FF" w:rsidP="006703FF">
      <w:pPr>
        <w:spacing w:line="276" w:lineRule="auto"/>
        <w:ind w:left="5103" w:firstLine="0"/>
        <w:rPr>
          <w:sz w:val="22"/>
        </w:rPr>
      </w:pPr>
    </w:p>
    <w:p w:rsidR="00B15072" w:rsidRPr="006703FF" w:rsidRDefault="006703FF" w:rsidP="006703FF">
      <w:pPr>
        <w:spacing w:line="276" w:lineRule="auto"/>
        <w:ind w:left="5103" w:firstLine="0"/>
        <w:rPr>
          <w:sz w:val="22"/>
        </w:rPr>
      </w:pPr>
      <w:r w:rsidRPr="006703FF">
        <w:rPr>
          <w:sz w:val="22"/>
        </w:rPr>
        <w:tab/>
      </w:r>
      <w:r w:rsidRPr="006703FF">
        <w:rPr>
          <w:sz w:val="22"/>
        </w:rPr>
        <w:tab/>
      </w:r>
      <w:r w:rsidRPr="006703FF">
        <w:rPr>
          <w:sz w:val="22"/>
        </w:rPr>
        <w:tab/>
      </w:r>
      <w:r w:rsidRPr="006703FF">
        <w:rPr>
          <w:sz w:val="22"/>
        </w:rPr>
        <w:tab/>
      </w:r>
      <w:r w:rsidRPr="006703FF">
        <w:rPr>
          <w:sz w:val="22"/>
        </w:rPr>
        <w:tab/>
      </w:r>
      <w:r w:rsidRPr="006703FF">
        <w:rPr>
          <w:sz w:val="22"/>
        </w:rPr>
        <w:tab/>
        <w:t>DYREKTOR BIURA</w:t>
      </w:r>
    </w:p>
    <w:p w:rsidR="006703FF" w:rsidRPr="006703FF" w:rsidRDefault="006703FF" w:rsidP="006703FF">
      <w:pPr>
        <w:spacing w:line="276" w:lineRule="auto"/>
        <w:ind w:left="5103" w:firstLine="0"/>
        <w:rPr>
          <w:sz w:val="22"/>
        </w:rPr>
      </w:pPr>
      <w:r w:rsidRPr="006703FF">
        <w:rPr>
          <w:sz w:val="22"/>
        </w:rPr>
        <w:t>Michał Marszałek</w:t>
      </w:r>
    </w:p>
    <w:p w:rsidR="00B15072" w:rsidRDefault="00B15072" w:rsidP="006703FF">
      <w:pPr>
        <w:spacing w:line="276" w:lineRule="auto"/>
        <w:ind w:left="0" w:firstLine="0"/>
        <w:rPr>
          <w:sz w:val="18"/>
          <w:szCs w:val="16"/>
          <w:u w:val="single"/>
        </w:rPr>
      </w:pPr>
    </w:p>
    <w:p w:rsidR="006703FF" w:rsidRDefault="006703FF" w:rsidP="006703FF">
      <w:pPr>
        <w:spacing w:line="276" w:lineRule="auto"/>
        <w:ind w:left="0" w:firstLine="0"/>
        <w:rPr>
          <w:sz w:val="18"/>
          <w:szCs w:val="16"/>
          <w:u w:val="single"/>
        </w:rPr>
      </w:pPr>
    </w:p>
    <w:p w:rsidR="006703FF" w:rsidRDefault="006703FF" w:rsidP="006703FF">
      <w:pPr>
        <w:spacing w:line="276" w:lineRule="auto"/>
        <w:ind w:left="0" w:firstLine="0"/>
        <w:rPr>
          <w:sz w:val="18"/>
          <w:szCs w:val="16"/>
          <w:u w:val="single"/>
        </w:rPr>
      </w:pPr>
    </w:p>
    <w:p w:rsidR="006703FF" w:rsidRDefault="006703FF" w:rsidP="006703FF">
      <w:pPr>
        <w:spacing w:line="276" w:lineRule="auto"/>
        <w:ind w:left="0" w:firstLine="0"/>
        <w:rPr>
          <w:sz w:val="18"/>
          <w:szCs w:val="16"/>
          <w:u w:val="single"/>
        </w:rPr>
      </w:pPr>
      <w:bookmarkStart w:id="0" w:name="_GoBack"/>
      <w:bookmarkEnd w:id="0"/>
    </w:p>
    <w:p w:rsidR="006703FF" w:rsidRDefault="006703FF" w:rsidP="006703FF">
      <w:pPr>
        <w:spacing w:line="276" w:lineRule="auto"/>
        <w:ind w:left="0" w:firstLine="0"/>
        <w:rPr>
          <w:sz w:val="18"/>
          <w:szCs w:val="16"/>
          <w:u w:val="single"/>
        </w:rPr>
      </w:pPr>
    </w:p>
    <w:p w:rsidR="00E81CE7" w:rsidRPr="00E81CE7" w:rsidRDefault="00E81CE7" w:rsidP="00E81CE7">
      <w:pPr>
        <w:pStyle w:val="Akapitzlist"/>
        <w:spacing w:line="276" w:lineRule="auto"/>
        <w:ind w:left="426" w:firstLine="0"/>
        <w:rPr>
          <w:sz w:val="18"/>
          <w:szCs w:val="20"/>
        </w:rPr>
      </w:pPr>
    </w:p>
    <w:p w:rsidR="00B15072" w:rsidRPr="005158DB" w:rsidRDefault="00B15072" w:rsidP="00B15072">
      <w:pPr>
        <w:spacing w:before="60" w:after="20" w:line="276" w:lineRule="auto"/>
        <w:ind w:left="0" w:firstLine="0"/>
        <w:rPr>
          <w:sz w:val="18"/>
          <w:szCs w:val="20"/>
          <w:u w:val="single"/>
        </w:rPr>
      </w:pPr>
      <w:r w:rsidRPr="005158DB">
        <w:rPr>
          <w:sz w:val="18"/>
          <w:szCs w:val="20"/>
          <w:u w:val="single"/>
        </w:rPr>
        <w:t>Otrzymują:</w:t>
      </w:r>
    </w:p>
    <w:p w:rsidR="00B15072" w:rsidRDefault="00F635D0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Kraków Nowa Huta Przyszłości S.A.</w:t>
      </w:r>
      <w:r w:rsidR="00B15072">
        <w:rPr>
          <w:sz w:val="18"/>
          <w:szCs w:val="20"/>
        </w:rPr>
        <w:t>,</w:t>
      </w:r>
    </w:p>
    <w:p w:rsidR="00F635D0" w:rsidRDefault="00F635D0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Agencja Rozwoju Gospodarczego Kraków-Wschód sp. z o.o.,</w:t>
      </w:r>
    </w:p>
    <w:p w:rsidR="00F635D0" w:rsidRDefault="00F635D0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Krakowski Park Technologiczny sp. z o.o.,</w:t>
      </w:r>
    </w:p>
    <w:p w:rsidR="00F635D0" w:rsidRDefault="00F635D0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Miejski Klub Sportowy Cracovia Sportowa S.A.,</w:t>
      </w:r>
    </w:p>
    <w:p w:rsidR="00F635D0" w:rsidRPr="00F635D0" w:rsidRDefault="00F635D0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Międzynarodowy Port Lotniczy Kraków-Balice sp. z o.o.,</w:t>
      </w:r>
    </w:p>
    <w:p w:rsidR="00B15072" w:rsidRPr="005158DB" w:rsidRDefault="00B15072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 w:rsidRPr="005158DB">
        <w:rPr>
          <w:sz w:val="18"/>
          <w:szCs w:val="20"/>
        </w:rPr>
        <w:t>aa.</w:t>
      </w:r>
    </w:p>
    <w:p w:rsidR="00B15072" w:rsidRPr="005158DB" w:rsidRDefault="00B15072" w:rsidP="00B15072">
      <w:pPr>
        <w:pStyle w:val="Akapitzlist"/>
        <w:spacing w:before="60" w:after="20" w:line="276" w:lineRule="auto"/>
        <w:ind w:left="0" w:firstLine="0"/>
        <w:rPr>
          <w:sz w:val="18"/>
          <w:szCs w:val="20"/>
          <w:u w:val="single"/>
        </w:rPr>
      </w:pPr>
    </w:p>
    <w:p w:rsidR="00B15072" w:rsidRPr="000224BB" w:rsidRDefault="00B15072" w:rsidP="00B15072">
      <w:pPr>
        <w:spacing w:before="60" w:after="20" w:line="276" w:lineRule="auto"/>
        <w:ind w:left="0" w:firstLine="0"/>
        <w:rPr>
          <w:sz w:val="18"/>
          <w:szCs w:val="20"/>
          <w:u w:val="single"/>
        </w:rPr>
      </w:pPr>
    </w:p>
    <w:p w:rsidR="009016DF" w:rsidRPr="00B15072" w:rsidRDefault="009016DF" w:rsidP="00B15072"/>
    <w:sectPr w:rsidR="009016DF" w:rsidRPr="00B15072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27" w:rsidRDefault="00DD5E27" w:rsidP="00A57D52">
      <w:r>
        <w:separator/>
      </w:r>
    </w:p>
  </w:endnote>
  <w:endnote w:type="continuationSeparator" w:id="0">
    <w:p w:rsidR="00DD5E27" w:rsidRDefault="00DD5E2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F33C7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2C2AD7" w:rsidRPr="002C2AD7" w:rsidRDefault="002C2AD7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747FA8" w:rsidRPr="00747FA8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Referat ds. Nadzoru nad Spółkami i Fundacjami</w:t>
    </w:r>
  </w:p>
  <w:p w:rsidR="00747FA8" w:rsidRPr="004B05A7" w:rsidRDefault="00747FA8" w:rsidP="00747FA8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4B05A7">
      <w:rPr>
        <w:color w:val="00579C"/>
        <w:sz w:val="18"/>
        <w:szCs w:val="18"/>
        <w:lang w:val="en-US"/>
      </w:rPr>
      <w:t>tel. +48 12 616 98 24, fax +48 12 616 58 89, nw.umk@um.krakow.pl</w:t>
    </w:r>
  </w:p>
  <w:p w:rsidR="00972B03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ul. Kasprowicza 29, 31-523 Kraków</w:t>
    </w:r>
  </w:p>
  <w:p w:rsidR="007E4339" w:rsidRPr="00F33C70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www.krakow.pl</w:t>
    </w:r>
    <w:r w:rsidR="004B05A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-511175</wp:posOffset>
          </wp:positionV>
          <wp:extent cx="1939320" cy="630720"/>
          <wp:effectExtent l="0" t="0" r="0" b="0"/>
          <wp:wrapNone/>
          <wp:docPr id="10" name="Obraz 10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20" cy="63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F33C7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2C2AD7" w:rsidRPr="002C2AD7" w:rsidRDefault="002C2AD7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747FA8" w:rsidRPr="00747FA8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Referat ds. Nadzoru nad Spółkami i Fundacjami</w:t>
    </w:r>
  </w:p>
  <w:p w:rsidR="00747FA8" w:rsidRPr="004B05A7" w:rsidRDefault="00747FA8" w:rsidP="00747FA8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4B05A7">
      <w:rPr>
        <w:color w:val="00579C"/>
        <w:sz w:val="18"/>
        <w:szCs w:val="18"/>
        <w:lang w:val="en-US"/>
      </w:rPr>
      <w:t>tel. +48 12 616 98 24, fax +48 12 616 58 89, nw.umk@um.krakow.pl</w:t>
    </w:r>
  </w:p>
  <w:p w:rsidR="000B25B5" w:rsidRDefault="000B25B5" w:rsidP="000B25B5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ul. Bolesława Czerwieńskiego 16, 31-319 Kraków</w:t>
    </w:r>
  </w:p>
  <w:p w:rsidR="00A57D52" w:rsidRPr="00723E74" w:rsidRDefault="00A57D52" w:rsidP="00972B03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 w:rsidR="004B05A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-511175</wp:posOffset>
          </wp:positionV>
          <wp:extent cx="1939320" cy="630720"/>
          <wp:effectExtent l="0" t="0" r="0" b="0"/>
          <wp:wrapNone/>
          <wp:docPr id="12" name="Obraz 1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20" cy="63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27" w:rsidRDefault="00DD5E27" w:rsidP="00A57D52">
      <w:r>
        <w:separator/>
      </w:r>
    </w:p>
  </w:footnote>
  <w:footnote w:type="continuationSeparator" w:id="0">
    <w:p w:rsidR="00DD5E27" w:rsidRDefault="00DD5E2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AE" w:rsidRDefault="00B667EA" w:rsidP="008F03AE">
    <w:pPr>
      <w:pStyle w:val="Nagwek"/>
      <w:tabs>
        <w:tab w:val="clear" w:pos="4536"/>
        <w:tab w:val="clear" w:pos="9072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8F03AE">
      <w:tab/>
    </w:r>
    <w:r w:rsidR="008F03AE">
      <w:tab/>
    </w:r>
    <w:r w:rsidR="008F03AE">
      <w:tab/>
    </w:r>
  </w:p>
  <w:p w:rsidR="00A57D52" w:rsidRDefault="006703FF" w:rsidP="006703FF">
    <w:pPr>
      <w:pStyle w:val="Nagwek"/>
      <w:tabs>
        <w:tab w:val="clear" w:pos="4536"/>
        <w:tab w:val="clear" w:pos="9072"/>
      </w:tabs>
      <w:spacing w:before="0" w:after="0"/>
      <w:ind w:left="-4536" w:firstLine="0"/>
      <w:jc w:val="right"/>
    </w:pPr>
    <w:r>
      <w:rPr>
        <w:sz w:val="22"/>
      </w:rPr>
      <w:t xml:space="preserve">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</w:t>
    </w:r>
    <w:r w:rsidR="0063450E">
      <w:rPr>
        <w:sz w:val="22"/>
      </w:rPr>
      <w:t>Kraków,</w:t>
    </w:r>
    <w:r w:rsidR="008F03AE">
      <w:rPr>
        <w:sz w:val="22"/>
      </w:rPr>
      <w:t xml:space="preserve"> </w:t>
    </w:r>
    <w:r>
      <w:t>12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388"/>
    <w:multiLevelType w:val="hybridMultilevel"/>
    <w:tmpl w:val="DCFE7F84"/>
    <w:lvl w:ilvl="0" w:tplc="1164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13E4"/>
    <w:multiLevelType w:val="hybridMultilevel"/>
    <w:tmpl w:val="4D5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BEF"/>
    <w:multiLevelType w:val="hybridMultilevel"/>
    <w:tmpl w:val="6E3E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552"/>
    <w:multiLevelType w:val="hybridMultilevel"/>
    <w:tmpl w:val="B3847706"/>
    <w:lvl w:ilvl="0" w:tplc="919A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E0B64"/>
    <w:multiLevelType w:val="hybridMultilevel"/>
    <w:tmpl w:val="FB46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4F22"/>
    <w:multiLevelType w:val="hybridMultilevel"/>
    <w:tmpl w:val="1676332E"/>
    <w:lvl w:ilvl="0" w:tplc="2CC8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F25"/>
    <w:multiLevelType w:val="hybridMultilevel"/>
    <w:tmpl w:val="8264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598B"/>
    <w:multiLevelType w:val="hybridMultilevel"/>
    <w:tmpl w:val="51D2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694E"/>
    <w:multiLevelType w:val="hybridMultilevel"/>
    <w:tmpl w:val="7582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ECD"/>
    <w:multiLevelType w:val="hybridMultilevel"/>
    <w:tmpl w:val="51D2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1F0"/>
    <w:multiLevelType w:val="hybridMultilevel"/>
    <w:tmpl w:val="C47C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23E5"/>
    <w:multiLevelType w:val="hybridMultilevel"/>
    <w:tmpl w:val="3536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12"/>
    <w:multiLevelType w:val="hybridMultilevel"/>
    <w:tmpl w:val="7BB2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B25"/>
    <w:multiLevelType w:val="hybridMultilevel"/>
    <w:tmpl w:val="C97AD564"/>
    <w:lvl w:ilvl="0" w:tplc="E93A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65DE"/>
    <w:rsid w:val="0001014E"/>
    <w:rsid w:val="000224BB"/>
    <w:rsid w:val="00022C98"/>
    <w:rsid w:val="00027CC7"/>
    <w:rsid w:val="00033E18"/>
    <w:rsid w:val="00041D40"/>
    <w:rsid w:val="00047CBC"/>
    <w:rsid w:val="00055404"/>
    <w:rsid w:val="00063447"/>
    <w:rsid w:val="00067643"/>
    <w:rsid w:val="00074AEF"/>
    <w:rsid w:val="00080493"/>
    <w:rsid w:val="0009623D"/>
    <w:rsid w:val="000A2F7E"/>
    <w:rsid w:val="000A6D52"/>
    <w:rsid w:val="000B25B5"/>
    <w:rsid w:val="000C53ED"/>
    <w:rsid w:val="000E2BF9"/>
    <w:rsid w:val="001153B8"/>
    <w:rsid w:val="00122168"/>
    <w:rsid w:val="00125114"/>
    <w:rsid w:val="00131B44"/>
    <w:rsid w:val="00132ACE"/>
    <w:rsid w:val="00155930"/>
    <w:rsid w:val="001723D0"/>
    <w:rsid w:val="001907C7"/>
    <w:rsid w:val="001915E5"/>
    <w:rsid w:val="001D4EFC"/>
    <w:rsid w:val="001E187D"/>
    <w:rsid w:val="001E46FD"/>
    <w:rsid w:val="001F7A87"/>
    <w:rsid w:val="00212D3F"/>
    <w:rsid w:val="00222069"/>
    <w:rsid w:val="00225311"/>
    <w:rsid w:val="002259E5"/>
    <w:rsid w:val="00235A8F"/>
    <w:rsid w:val="0025117E"/>
    <w:rsid w:val="002521F3"/>
    <w:rsid w:val="0025583D"/>
    <w:rsid w:val="00263C32"/>
    <w:rsid w:val="00272625"/>
    <w:rsid w:val="0027490E"/>
    <w:rsid w:val="002943F5"/>
    <w:rsid w:val="00295A56"/>
    <w:rsid w:val="002B28F1"/>
    <w:rsid w:val="002C1E2F"/>
    <w:rsid w:val="002C2AD7"/>
    <w:rsid w:val="002C30E6"/>
    <w:rsid w:val="002C3606"/>
    <w:rsid w:val="002F1284"/>
    <w:rsid w:val="002F2BFB"/>
    <w:rsid w:val="003032AA"/>
    <w:rsid w:val="003178DF"/>
    <w:rsid w:val="00321D08"/>
    <w:rsid w:val="0032722B"/>
    <w:rsid w:val="003508E0"/>
    <w:rsid w:val="00361592"/>
    <w:rsid w:val="00362DDD"/>
    <w:rsid w:val="003722BF"/>
    <w:rsid w:val="00376CA2"/>
    <w:rsid w:val="003878C6"/>
    <w:rsid w:val="003946B9"/>
    <w:rsid w:val="003A1EE2"/>
    <w:rsid w:val="003B51A9"/>
    <w:rsid w:val="003C185E"/>
    <w:rsid w:val="003C5704"/>
    <w:rsid w:val="003D33DD"/>
    <w:rsid w:val="003E29A2"/>
    <w:rsid w:val="003E75EB"/>
    <w:rsid w:val="003F4457"/>
    <w:rsid w:val="00403D39"/>
    <w:rsid w:val="00404BA6"/>
    <w:rsid w:val="00411D42"/>
    <w:rsid w:val="004163F1"/>
    <w:rsid w:val="004235C9"/>
    <w:rsid w:val="0045110B"/>
    <w:rsid w:val="004A16E6"/>
    <w:rsid w:val="004B05A7"/>
    <w:rsid w:val="004B59B9"/>
    <w:rsid w:val="004B6C3B"/>
    <w:rsid w:val="004D009A"/>
    <w:rsid w:val="004D2CE7"/>
    <w:rsid w:val="004F38B2"/>
    <w:rsid w:val="004F3D1E"/>
    <w:rsid w:val="00502BF8"/>
    <w:rsid w:val="005046F8"/>
    <w:rsid w:val="005158DB"/>
    <w:rsid w:val="005177F3"/>
    <w:rsid w:val="005234F6"/>
    <w:rsid w:val="005408B1"/>
    <w:rsid w:val="00557283"/>
    <w:rsid w:val="00562B07"/>
    <w:rsid w:val="00564A45"/>
    <w:rsid w:val="00573F26"/>
    <w:rsid w:val="0058100C"/>
    <w:rsid w:val="0059168D"/>
    <w:rsid w:val="00594300"/>
    <w:rsid w:val="0059697A"/>
    <w:rsid w:val="005A0FDB"/>
    <w:rsid w:val="005A3139"/>
    <w:rsid w:val="005B435F"/>
    <w:rsid w:val="005B45D8"/>
    <w:rsid w:val="005D3FA9"/>
    <w:rsid w:val="005D5636"/>
    <w:rsid w:val="005F2718"/>
    <w:rsid w:val="005F3FFC"/>
    <w:rsid w:val="005F715F"/>
    <w:rsid w:val="006164E5"/>
    <w:rsid w:val="00625363"/>
    <w:rsid w:val="0063450E"/>
    <w:rsid w:val="006413D1"/>
    <w:rsid w:val="00644CD7"/>
    <w:rsid w:val="00647A72"/>
    <w:rsid w:val="00660DD8"/>
    <w:rsid w:val="0066392B"/>
    <w:rsid w:val="0066775D"/>
    <w:rsid w:val="006703FF"/>
    <w:rsid w:val="00673B60"/>
    <w:rsid w:val="006755BB"/>
    <w:rsid w:val="00675B84"/>
    <w:rsid w:val="00681275"/>
    <w:rsid w:val="00681C55"/>
    <w:rsid w:val="006842BC"/>
    <w:rsid w:val="006A303D"/>
    <w:rsid w:val="006A6C42"/>
    <w:rsid w:val="006A7438"/>
    <w:rsid w:val="006B38E7"/>
    <w:rsid w:val="006B7CAD"/>
    <w:rsid w:val="006C1521"/>
    <w:rsid w:val="006C4FF3"/>
    <w:rsid w:val="006C69FF"/>
    <w:rsid w:val="006D76F3"/>
    <w:rsid w:val="006E22E5"/>
    <w:rsid w:val="006F1CC1"/>
    <w:rsid w:val="00707272"/>
    <w:rsid w:val="00723E74"/>
    <w:rsid w:val="0072446B"/>
    <w:rsid w:val="00731B78"/>
    <w:rsid w:val="00747FA8"/>
    <w:rsid w:val="00764F36"/>
    <w:rsid w:val="00772864"/>
    <w:rsid w:val="00775C79"/>
    <w:rsid w:val="007771C2"/>
    <w:rsid w:val="0079139F"/>
    <w:rsid w:val="00793630"/>
    <w:rsid w:val="007A0007"/>
    <w:rsid w:val="007A6957"/>
    <w:rsid w:val="007B19D3"/>
    <w:rsid w:val="007C6A8F"/>
    <w:rsid w:val="007D6417"/>
    <w:rsid w:val="007E4339"/>
    <w:rsid w:val="007E5219"/>
    <w:rsid w:val="007E5E0E"/>
    <w:rsid w:val="007F5751"/>
    <w:rsid w:val="007F5F69"/>
    <w:rsid w:val="007F622F"/>
    <w:rsid w:val="0080047D"/>
    <w:rsid w:val="0080230F"/>
    <w:rsid w:val="00813B39"/>
    <w:rsid w:val="0083195B"/>
    <w:rsid w:val="00837E00"/>
    <w:rsid w:val="008440B2"/>
    <w:rsid w:val="008447DD"/>
    <w:rsid w:val="00864E8C"/>
    <w:rsid w:val="00875DFE"/>
    <w:rsid w:val="0089055C"/>
    <w:rsid w:val="00890912"/>
    <w:rsid w:val="0089750F"/>
    <w:rsid w:val="008A3BCD"/>
    <w:rsid w:val="008D743A"/>
    <w:rsid w:val="008E6A40"/>
    <w:rsid w:val="008E7D61"/>
    <w:rsid w:val="008F03AE"/>
    <w:rsid w:val="009016DF"/>
    <w:rsid w:val="00906F46"/>
    <w:rsid w:val="00911C68"/>
    <w:rsid w:val="00920B70"/>
    <w:rsid w:val="00925539"/>
    <w:rsid w:val="0093266D"/>
    <w:rsid w:val="0096502C"/>
    <w:rsid w:val="00965C0E"/>
    <w:rsid w:val="00970B35"/>
    <w:rsid w:val="009723E4"/>
    <w:rsid w:val="00972B03"/>
    <w:rsid w:val="00973039"/>
    <w:rsid w:val="00977F4B"/>
    <w:rsid w:val="00987853"/>
    <w:rsid w:val="0099513E"/>
    <w:rsid w:val="009A6B67"/>
    <w:rsid w:val="009C6A89"/>
    <w:rsid w:val="009C7B3D"/>
    <w:rsid w:val="009D2451"/>
    <w:rsid w:val="009D32CC"/>
    <w:rsid w:val="009F6091"/>
    <w:rsid w:val="00A07F5D"/>
    <w:rsid w:val="00A16725"/>
    <w:rsid w:val="00A30BA2"/>
    <w:rsid w:val="00A37935"/>
    <w:rsid w:val="00A53844"/>
    <w:rsid w:val="00A56353"/>
    <w:rsid w:val="00A57D52"/>
    <w:rsid w:val="00A60FFC"/>
    <w:rsid w:val="00A75C7B"/>
    <w:rsid w:val="00A842A6"/>
    <w:rsid w:val="00A906CB"/>
    <w:rsid w:val="00A923A1"/>
    <w:rsid w:val="00AA224B"/>
    <w:rsid w:val="00AA5621"/>
    <w:rsid w:val="00AC14B4"/>
    <w:rsid w:val="00AC474A"/>
    <w:rsid w:val="00AD380B"/>
    <w:rsid w:val="00AE3E2E"/>
    <w:rsid w:val="00B00CA5"/>
    <w:rsid w:val="00B0268A"/>
    <w:rsid w:val="00B0384E"/>
    <w:rsid w:val="00B15072"/>
    <w:rsid w:val="00B2006E"/>
    <w:rsid w:val="00B36000"/>
    <w:rsid w:val="00B37A57"/>
    <w:rsid w:val="00B52471"/>
    <w:rsid w:val="00B667EA"/>
    <w:rsid w:val="00B71371"/>
    <w:rsid w:val="00B81936"/>
    <w:rsid w:val="00B847DD"/>
    <w:rsid w:val="00B863D0"/>
    <w:rsid w:val="00B94867"/>
    <w:rsid w:val="00BA0B7D"/>
    <w:rsid w:val="00BA3A55"/>
    <w:rsid w:val="00BA56B7"/>
    <w:rsid w:val="00BD5FE3"/>
    <w:rsid w:val="00BD68AF"/>
    <w:rsid w:val="00BD76B1"/>
    <w:rsid w:val="00BE4180"/>
    <w:rsid w:val="00BE6429"/>
    <w:rsid w:val="00BF531B"/>
    <w:rsid w:val="00C044EA"/>
    <w:rsid w:val="00C05C7C"/>
    <w:rsid w:val="00C06EAA"/>
    <w:rsid w:val="00C30363"/>
    <w:rsid w:val="00C365DC"/>
    <w:rsid w:val="00C36C71"/>
    <w:rsid w:val="00C429C1"/>
    <w:rsid w:val="00C53492"/>
    <w:rsid w:val="00C626A7"/>
    <w:rsid w:val="00C81696"/>
    <w:rsid w:val="00CA62BE"/>
    <w:rsid w:val="00CC1FB2"/>
    <w:rsid w:val="00CC209B"/>
    <w:rsid w:val="00CD22FF"/>
    <w:rsid w:val="00CD3A61"/>
    <w:rsid w:val="00CE2629"/>
    <w:rsid w:val="00CE57E0"/>
    <w:rsid w:val="00CE5CEF"/>
    <w:rsid w:val="00CF15B7"/>
    <w:rsid w:val="00CF5CD0"/>
    <w:rsid w:val="00D01B36"/>
    <w:rsid w:val="00D14F23"/>
    <w:rsid w:val="00D36A31"/>
    <w:rsid w:val="00D52D5D"/>
    <w:rsid w:val="00D60481"/>
    <w:rsid w:val="00D63A0B"/>
    <w:rsid w:val="00D666DC"/>
    <w:rsid w:val="00D708C3"/>
    <w:rsid w:val="00D7110A"/>
    <w:rsid w:val="00D75423"/>
    <w:rsid w:val="00D76A1C"/>
    <w:rsid w:val="00DA5860"/>
    <w:rsid w:val="00DB1EDA"/>
    <w:rsid w:val="00DB38DD"/>
    <w:rsid w:val="00DD3741"/>
    <w:rsid w:val="00DD5E27"/>
    <w:rsid w:val="00DE7571"/>
    <w:rsid w:val="00DF2475"/>
    <w:rsid w:val="00DF73F1"/>
    <w:rsid w:val="00E16083"/>
    <w:rsid w:val="00E26001"/>
    <w:rsid w:val="00E26CAA"/>
    <w:rsid w:val="00E318C5"/>
    <w:rsid w:val="00E34A2C"/>
    <w:rsid w:val="00E458AB"/>
    <w:rsid w:val="00E4758F"/>
    <w:rsid w:val="00E51BAC"/>
    <w:rsid w:val="00E617B7"/>
    <w:rsid w:val="00E6259A"/>
    <w:rsid w:val="00E6461A"/>
    <w:rsid w:val="00E7160C"/>
    <w:rsid w:val="00E81CE7"/>
    <w:rsid w:val="00E841B3"/>
    <w:rsid w:val="00E846D2"/>
    <w:rsid w:val="00E92131"/>
    <w:rsid w:val="00EA5ADD"/>
    <w:rsid w:val="00EB1AB8"/>
    <w:rsid w:val="00ED4729"/>
    <w:rsid w:val="00EF1F99"/>
    <w:rsid w:val="00EF5E2C"/>
    <w:rsid w:val="00F02942"/>
    <w:rsid w:val="00F07607"/>
    <w:rsid w:val="00F10AEA"/>
    <w:rsid w:val="00F161F8"/>
    <w:rsid w:val="00F23FB0"/>
    <w:rsid w:val="00F24737"/>
    <w:rsid w:val="00F33C70"/>
    <w:rsid w:val="00F50F19"/>
    <w:rsid w:val="00F56D11"/>
    <w:rsid w:val="00F635D0"/>
    <w:rsid w:val="00F66074"/>
    <w:rsid w:val="00FD44AD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2F01C59"/>
  <w15:docId w15:val="{6D738DAA-076C-4F73-BB2F-D327B45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F07607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502BF8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132ACE"/>
    <w:rPr>
      <w:rFonts w:ascii="Lato" w:hAnsi="Lato"/>
      <w:sz w:val="20"/>
    </w:rPr>
  </w:style>
  <w:style w:type="table" w:styleId="Tabela-Siatka">
    <w:name w:val="Table Grid"/>
    <w:basedOn w:val="Standardowy"/>
    <w:uiPriority w:val="59"/>
    <w:rsid w:val="00CA62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A62B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3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9DB8-D4B2-44F4-B11A-E1C3585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Kościółek Agnieszka</cp:lastModifiedBy>
  <cp:revision>2</cp:revision>
  <cp:lastPrinted>2020-10-12T10:51:00Z</cp:lastPrinted>
  <dcterms:created xsi:type="dcterms:W3CDTF">2020-11-24T07:27:00Z</dcterms:created>
  <dcterms:modified xsi:type="dcterms:W3CDTF">2020-11-24T07:27:00Z</dcterms:modified>
</cp:coreProperties>
</file>