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</w:p>
          <w:p w:rsidR="00537DA6" w:rsidRPr="00571939" w:rsidRDefault="00571939" w:rsidP="007F479D">
            <w:pPr>
              <w:rPr>
                <w:b/>
              </w:rPr>
            </w:pPr>
            <w:r w:rsidRPr="00571939">
              <w:rPr>
                <w:b/>
                <w:bCs/>
                <w:sz w:val="24"/>
                <w:szCs w:val="24"/>
              </w:rPr>
              <w:t>Działalność na rzecz kombatantów i osób represjonowanych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/>
          <w:p w:rsidR="00537DA6" w:rsidRPr="00202BDD" w:rsidRDefault="00537DA6" w:rsidP="0022461B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 xml:space="preserve">Udokumentowane </w:t>
            </w: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Istnienie wewnętrznej struktury zarządzania</w:t>
            </w:r>
            <w:r>
              <w:t xml:space="preserve"> odpowiedniej co do wielkości organizacji, jej etosu, celów i funkcji;</w:t>
            </w:r>
            <w:r w:rsidRPr="00577EA1">
              <w:t xml:space="preserve">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wdrożone normy jakości;</w:t>
            </w:r>
          </w:p>
          <w:p w:rsidR="00537DA6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</w:t>
            </w:r>
            <w:r>
              <w:rPr>
                <w:color w:val="000000" w:themeColor="text1"/>
              </w:rPr>
              <w:t>;</w:t>
            </w:r>
          </w:p>
          <w:p w:rsidR="00537DA6" w:rsidRPr="00F06128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ile zaplanowane działania są możliwe do zrealizowania i stanowią wspólną całość.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lastRenderedPageBreak/>
              <w:t>sposób oszacowania wydatków</w:t>
            </w:r>
            <w: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537DA6" w:rsidRPr="00524559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zgodność pkt. III podpunkt 4 z kosztorysem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>koszt administracyjny obsługi zadania publicznego(wskazany w ofercie w poz. V. AII przekroczy 20%wysokości wnioskowanej dotacji, to oferta otrzymuje 0 pkt.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  <w:r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537DA6" w:rsidRPr="005A66DC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537DA6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lastRenderedPageBreak/>
              <w:t xml:space="preserve">dodatkowe działania mające wpływ na jakość realizacji zadania, przekraczające zakres określony w warunkach konkursu,  </w:t>
            </w:r>
          </w:p>
          <w:p w:rsidR="00537DA6" w:rsidRPr="00524559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 w:rsidR="00571939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 xml:space="preserve">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</w:t>
            </w:r>
            <w:r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</w:t>
            </w:r>
            <w:r w:rsidR="0057193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%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rPr>
          <w:trHeight w:val="2530"/>
        </w:trPr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785159" w:rsidRDefault="00537DA6" w:rsidP="0022461B">
            <w:pPr>
              <w:jc w:val="both"/>
            </w:pPr>
            <w:r w:rsidRPr="00785159">
              <w:rPr>
                <w:b/>
              </w:rPr>
              <w:t xml:space="preserve">Planowany przez oferenta wkład własny niefinansowy (w tym osobowy i rzeczowy) </w:t>
            </w:r>
            <w:r w:rsidRPr="00785159">
              <w:t xml:space="preserve">liczony </w:t>
            </w:r>
            <w:r w:rsidRPr="00785159">
              <w:br/>
              <w:t>w stosunku do kwoty wnioskowanej dotacji:</w:t>
            </w:r>
          </w:p>
          <w:p w:rsidR="00537DA6" w:rsidRPr="00785159" w:rsidRDefault="00537DA6" w:rsidP="0022461B">
            <w:pPr>
              <w:jc w:val="both"/>
            </w:pPr>
            <w:r w:rsidRPr="00785159">
              <w:t xml:space="preserve">za </w:t>
            </w:r>
            <w:r w:rsidRPr="00785159">
              <w:rPr>
                <w:i/>
              </w:rPr>
              <w:t xml:space="preserve">min. </w:t>
            </w:r>
            <w:r w:rsidR="00571939">
              <w:rPr>
                <w:i/>
              </w:rPr>
              <w:t>7</w:t>
            </w:r>
            <w:r w:rsidRPr="00785159">
              <w:rPr>
                <w:i/>
              </w:rPr>
              <w:t xml:space="preserve"> % </w:t>
            </w:r>
            <w:r w:rsidRPr="00785159">
              <w:t>wkład  – 1 pkt,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t>dodatkowe punkty za wkład powyżej &gt;</w:t>
            </w:r>
            <w:r w:rsidR="00571939">
              <w:t>7</w:t>
            </w:r>
            <w:bookmarkStart w:id="0" w:name="_GoBack"/>
            <w:bookmarkEnd w:id="0"/>
            <w:r w:rsidRPr="00785159">
              <w:t>%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rPr>
                <w:b/>
                <w:i/>
              </w:rPr>
              <w:t xml:space="preserve">Max. </w:t>
            </w:r>
            <w:r w:rsidRPr="00785159">
              <w:rPr>
                <w:b/>
              </w:rPr>
              <w:t xml:space="preserve">Akceptowana stawka godzinowa pracy </w:t>
            </w:r>
            <w:proofErr w:type="spellStart"/>
            <w:r w:rsidRPr="00785159">
              <w:rPr>
                <w:b/>
              </w:rPr>
              <w:t>wolontaryjnej</w:t>
            </w:r>
            <w:proofErr w:type="spellEnd"/>
            <w:r w:rsidRPr="00785159">
              <w:rPr>
                <w:b/>
              </w:rPr>
              <w:t xml:space="preserve"> wynosi</w:t>
            </w:r>
            <w:r w:rsidRPr="00785159">
              <w:rPr>
                <w:b/>
                <w:i/>
              </w:rPr>
              <w:t xml:space="preserve"> </w:t>
            </w:r>
            <w:r w:rsidRPr="00785159">
              <w:rPr>
                <w:b/>
              </w:rPr>
              <w:t>40 zł</w:t>
            </w:r>
            <w:r w:rsidRPr="00785159">
              <w:rPr>
                <w:b/>
                <w:i/>
              </w:rPr>
              <w:t>,</w:t>
            </w: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92659F" w:rsidRDefault="00537DA6" w:rsidP="0022461B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Default="00537DA6" w:rsidP="0022461B">
            <w:pPr>
              <w:rPr>
                <w:i/>
                <w:color w:val="FF0000"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jc w:val="center"/>
              <w:rPr>
                <w:i/>
              </w:rPr>
            </w:pPr>
          </w:p>
          <w:p w:rsidR="00537DA6" w:rsidRPr="00785159" w:rsidRDefault="00537DA6" w:rsidP="0022461B">
            <w:pPr>
              <w:jc w:val="center"/>
            </w:pPr>
            <w:r w:rsidRPr="00785159">
              <w:t>od 0 pkt</w:t>
            </w:r>
          </w:p>
          <w:p w:rsidR="00537DA6" w:rsidRPr="009C4B5B" w:rsidRDefault="00537DA6" w:rsidP="0022461B">
            <w:pPr>
              <w:jc w:val="center"/>
              <w:rPr>
                <w:i/>
                <w:color w:val="FF0000"/>
              </w:rPr>
            </w:pPr>
            <w:r w:rsidRPr="00785159">
              <w:t xml:space="preserve">do </w:t>
            </w:r>
            <w:r>
              <w:t>3</w:t>
            </w:r>
            <w:r w:rsidRPr="00785159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37DA6" w:rsidRPr="00202BDD" w:rsidRDefault="00537DA6" w:rsidP="0022461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0F2ED9">
              <w:t>8</w:t>
            </w:r>
            <w:r>
              <w:t xml:space="preserve"> – 2020 </w:t>
            </w:r>
            <w:r w:rsidRPr="00202BDD">
              <w:t>zadań publicznych,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opinie i rekomendacje </w:t>
            </w:r>
            <w:r w:rsidRPr="00FE4C0A">
              <w:rPr>
                <w:b/>
              </w:rPr>
              <w:t xml:space="preserve">instytucji </w:t>
            </w:r>
            <w:r>
              <w:rPr>
                <w:b/>
              </w:rPr>
              <w:br/>
            </w:r>
            <w:r w:rsidRPr="00FE4C0A">
              <w:rPr>
                <w:b/>
              </w:rPr>
              <w:t>i podmiotów udzielających dotacji</w:t>
            </w:r>
            <w:r w:rsidRPr="00202BDD">
              <w:t xml:space="preserve"> na zrealizowane projekty,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do </w:t>
            </w:r>
            <w:r>
              <w:t>5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lastRenderedPageBreak/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A6"/>
    <w:rsid w:val="000F2ED9"/>
    <w:rsid w:val="003212A4"/>
    <w:rsid w:val="003C37DD"/>
    <w:rsid w:val="00537DA6"/>
    <w:rsid w:val="00571939"/>
    <w:rsid w:val="005A66DC"/>
    <w:rsid w:val="007F479D"/>
    <w:rsid w:val="00A05BE0"/>
    <w:rsid w:val="00A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F1F3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4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3</cp:revision>
  <dcterms:created xsi:type="dcterms:W3CDTF">2021-02-25T13:21:00Z</dcterms:created>
  <dcterms:modified xsi:type="dcterms:W3CDTF">2021-02-25T13:22:00Z</dcterms:modified>
</cp:coreProperties>
</file>