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AA90" w14:textId="77777777" w:rsidR="00BE3043" w:rsidRDefault="00BE3043" w:rsidP="00BE3043">
      <w:pPr>
        <w:jc w:val="center"/>
      </w:pPr>
      <w:r w:rsidRPr="00DD0F2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Czas pracy oddziałów PKO B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ank </w:t>
      </w:r>
      <w:r w:rsidRPr="00DD0F2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olski S.A.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997"/>
        <w:gridCol w:w="860"/>
        <w:gridCol w:w="1985"/>
        <w:gridCol w:w="1276"/>
        <w:gridCol w:w="1276"/>
        <w:gridCol w:w="2007"/>
      </w:tblGrid>
      <w:tr w:rsidR="00593AA0" w:rsidRPr="00DD0F2D" w14:paraId="34E105FA" w14:textId="77777777" w:rsidTr="00645E19">
        <w:trPr>
          <w:trHeight w:val="290"/>
          <w:jc w:val="center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7CD53205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19ECF69C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Oddział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32BD7DD6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2A91594E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Poniedziałek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- Piątek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EFDD"/>
          </w:tcPr>
          <w:p w14:paraId="251BC1A8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593AA0" w:rsidRPr="00DD0F2D" w14:paraId="26A35257" w14:textId="77777777" w:rsidTr="00645E19">
        <w:trPr>
          <w:trHeight w:val="380"/>
          <w:jc w:val="center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0749" w14:textId="77777777" w:rsidR="00593AA0" w:rsidRPr="00DD0F2D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4F97" w14:textId="77777777" w:rsidR="00593AA0" w:rsidRPr="00DD0F2D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2375260E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Kod pocztowy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6041A487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5151A6C9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44783B65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2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</w:tcPr>
          <w:p w14:paraId="538B6B61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CA17B4" w14:paraId="062AFD23" w14:textId="77777777" w:rsidTr="00593AA0">
        <w:trPr>
          <w:trHeight w:val="42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8EDF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F4D9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21FD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DC1A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Lubicz 17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8837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9DB8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2595C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CA17B4" w14:paraId="330B9ECA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CB9B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D35F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7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CA17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A176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Rynek Główny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DBD2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EAB8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A701C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0B965508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8332" w14:textId="77777777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10DE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10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1095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E83D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Teligi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4A44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184D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A16B7" w14:textId="0DF4D779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606F9770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D2A0" w14:textId="77777777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F8E1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12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7E6A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AEEF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Beskidzka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CC22" w14:textId="306EAA40" w:rsidR="0077244F" w:rsidRPr="005374A0" w:rsidRDefault="00CA605A" w:rsidP="00CA60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864" w:themeColor="accent1" w:themeShade="8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  <w:sz w:val="16"/>
                <w:szCs w:val="16"/>
                <w:lang w:eastAsia="pl-PL"/>
              </w:rPr>
              <w:t>09</w:t>
            </w:r>
            <w:r w:rsidR="0077244F" w:rsidRPr="005374A0">
              <w:rPr>
                <w:rFonts w:ascii="Tahoma" w:eastAsia="Times New Roman" w:hAnsi="Tahoma" w:cs="Tahoma"/>
                <w:color w:val="1F3864" w:themeColor="accent1" w:themeShade="8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0EDD" w14:textId="77777777" w:rsidR="0077244F" w:rsidRPr="007D0ED5" w:rsidRDefault="0077244F" w:rsidP="00CA60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D0E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81E50" w14:textId="036DF013" w:rsidR="0077244F" w:rsidRPr="007B23E5" w:rsidRDefault="00C75F9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</w:rPr>
              <w:t>10</w:t>
            </w:r>
            <w:r>
              <w:t xml:space="preserve">:00-17:00 </w:t>
            </w:r>
            <w:r>
              <w:rPr>
                <w:lang w:eastAsia="pl-PL"/>
              </w:rPr>
              <w:t xml:space="preserve">(w dniach </w:t>
            </w:r>
            <w:r>
              <w:rPr>
                <w:color w:val="000000"/>
                <w:lang w:eastAsia="pl-PL"/>
              </w:rPr>
              <w:t>2.11.2021-31</w:t>
            </w:r>
            <w:r>
              <w:rPr>
                <w:lang w:eastAsia="pl-PL"/>
              </w:rPr>
              <w:t>.</w:t>
            </w:r>
            <w:r>
              <w:rPr>
                <w:color w:val="000000"/>
                <w:lang w:eastAsia="pl-PL"/>
              </w:rPr>
              <w:t>12</w:t>
            </w:r>
            <w:r>
              <w:rPr>
                <w:lang w:eastAsia="pl-PL"/>
              </w:rPr>
              <w:t>.2021</w:t>
            </w:r>
          </w:p>
        </w:tc>
      </w:tr>
      <w:tr w:rsidR="0077244F" w:rsidRPr="00343007" w14:paraId="6B91A6C9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7C41" w14:textId="77777777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97EA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16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BEBB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D3CB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Łużycka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CDA3" w14:textId="5CF3C72F" w:rsidR="0077244F" w:rsidRPr="007D0ED5" w:rsidRDefault="005374A0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  <w:r w:rsidR="0077244F" w:rsidRPr="007D0E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DD94" w14:textId="77777777" w:rsidR="0077244F" w:rsidRPr="007D0ED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D0E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837CE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062AD750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5BC3" w14:textId="77777777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33AA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C2D8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BA3F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Kościuszkowskie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04A9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B850" w14:textId="6449993E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  <w:r w:rsidR="00CE7D0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AA4A3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48F4D129" w14:textId="77777777" w:rsidTr="00593AA0">
        <w:trPr>
          <w:trHeight w:val="42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07ED" w14:textId="60205605" w:rsidR="0077244F" w:rsidRPr="007B23E5" w:rsidRDefault="007F193B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CE7D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5E83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9DE9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Bohaterów Września 2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B0B7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1161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A9938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042326BD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E73C" w14:textId="79969834" w:rsidR="0077244F" w:rsidRPr="007B23E5" w:rsidRDefault="007F193B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E4BB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9E31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A9D8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Rynek Podgórski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C0F9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F3CF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846DC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107C5625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D8B5" w14:textId="5E12DB6C" w:rsidR="0077244F" w:rsidRPr="007B23E5" w:rsidRDefault="007F193B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77FF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11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3CDD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D236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Opolska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38FB" w14:textId="0AA192EA" w:rsidR="0077244F" w:rsidRPr="007B23E5" w:rsidRDefault="00CA605A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  <w:r w:rsidR="0077244F"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ED71" w14:textId="23E38974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CA60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AF66C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64801847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D766" w14:textId="7476FFA7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7F19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5771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7FC4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4364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Dobrego Pasterza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2E38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DA7C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68D1A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6757CE15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42F9" w14:textId="297CA2CB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7F19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0281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E39B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30-079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9BDB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Kijowska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05A2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1953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38090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6687417B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D731" w14:textId="5AB9AD39" w:rsidR="0077244F" w:rsidRPr="00A97107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7F193B"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4B4A" w14:textId="77777777" w:rsidR="0077244F" w:rsidRPr="00A97107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6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4394" w14:textId="77777777" w:rsidR="0077244F" w:rsidRPr="00A97107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5B9B" w14:textId="77777777" w:rsidR="0077244F" w:rsidRPr="00A97107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Centrum E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3727" w14:textId="2C698BE4" w:rsidR="0077244F" w:rsidRPr="00A97107" w:rsidRDefault="00A97107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08</w:t>
            </w:r>
            <w:r w:rsidR="0077244F"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B7F2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FA484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6EAD03D4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EA3E" w14:textId="046BBC93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7F19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2F33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C045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03EF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Piłsudskiego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E51B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0B42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BC3A3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3F296844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BE05" w14:textId="66434677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7F19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B621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40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1AFB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E6ED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Stradomska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E079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5BA6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8B30B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58AD6D17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0FD0" w14:textId="37F3308F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7F19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8FA2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F114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3AB9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Podgórska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965D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2862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3ECBA" w14:textId="0F2D3ADB" w:rsidR="0077244F" w:rsidRPr="007D0ED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7244F" w:rsidRPr="00343007" w14:paraId="066B8FE8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FD2D" w14:textId="5347CC0C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7F19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5773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17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C825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0677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Kobierzyńska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C098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7E5C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A3B8F" w14:textId="77777777" w:rsidR="0077244F" w:rsidRPr="007D0ED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7244F" w:rsidRPr="00343007" w14:paraId="662DB247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582C" w14:textId="6391EAD1" w:rsidR="0077244F" w:rsidRPr="007B23E5" w:rsidRDefault="007F193B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bookmarkStart w:id="0" w:name="_Hlk61857750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8639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0450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2F1A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Bajana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E192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71E2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9CEC2" w14:textId="77777777" w:rsidR="0077244F" w:rsidRPr="007D0ED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bookmarkEnd w:id="0"/>
      <w:tr w:rsidR="0077244F" w:rsidRPr="00343007" w14:paraId="2D6FE8CE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4AC7" w14:textId="5167569F" w:rsidR="0077244F" w:rsidRPr="007B23E5" w:rsidRDefault="007F193B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66DF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43CB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97DD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Wielopole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E050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2D9D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49DA1" w14:textId="77777777" w:rsidR="0077244F" w:rsidRPr="007D0ED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7244F" w:rsidRPr="00343007" w14:paraId="2809F7D3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ECF8" w14:textId="4BD6F843" w:rsidR="0077244F" w:rsidRPr="007B23E5" w:rsidRDefault="007F193B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C088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29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0476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01A8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Balicka 14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34E4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E4C6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A4084" w14:textId="77777777" w:rsidR="0077244F" w:rsidRPr="007D0ED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7244F" w:rsidRPr="00DD0F2D" w14:paraId="58F739C4" w14:textId="77777777" w:rsidTr="00593AA0">
        <w:trPr>
          <w:trHeight w:val="268"/>
          <w:jc w:val="center"/>
        </w:trPr>
        <w:tc>
          <w:tcPr>
            <w:tcW w:w="1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EC4D65E" w14:textId="77777777" w:rsidR="0077244F" w:rsidRPr="00DD0F2D" w:rsidRDefault="0077244F" w:rsidP="0077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609C62" w14:textId="77777777" w:rsidR="0077244F" w:rsidRPr="00DD0F2D" w:rsidRDefault="0077244F" w:rsidP="0077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5C12FA" w14:textId="77777777" w:rsidR="0077244F" w:rsidRPr="00DD0F2D" w:rsidRDefault="0077244F" w:rsidP="0077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50BD38" w14:textId="77777777" w:rsidR="0077244F" w:rsidRPr="00DD0F2D" w:rsidRDefault="0077244F" w:rsidP="0077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2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Stan na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77B843" w14:textId="01395791" w:rsidR="0077244F" w:rsidRPr="00DD0F2D" w:rsidRDefault="00473532" w:rsidP="0077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02</w:t>
            </w:r>
            <w:r w:rsidR="0077244F" w:rsidRPr="00DD0F2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11</w:t>
            </w:r>
            <w:r w:rsidR="0077244F" w:rsidRPr="00DD0F2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.202</w:t>
            </w:r>
            <w:r w:rsidR="0077244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  <w:r w:rsidR="0077244F" w:rsidRPr="00DD0F2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007" w:type="dxa"/>
            <w:tcBorders>
              <w:top w:val="nil"/>
              <w:left w:val="nil"/>
              <w:right w:val="nil"/>
            </w:tcBorders>
          </w:tcPr>
          <w:p w14:paraId="37E4A0BD" w14:textId="77777777" w:rsidR="0077244F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5B96A3F" w14:textId="77777777" w:rsidR="002F0159" w:rsidRPr="002F0159" w:rsidRDefault="002F0159" w:rsidP="002F0159">
      <w:pPr>
        <w:pStyle w:val="NormalnyWeb"/>
        <w:spacing w:before="200" w:beforeAutospacing="0" w:after="0" w:afterAutospacing="0" w:line="216" w:lineRule="auto"/>
        <w:rPr>
          <w:rFonts w:ascii="Arial" w:hAnsi="Arial" w:cs="Arial"/>
          <w:sz w:val="20"/>
          <w:szCs w:val="20"/>
        </w:rPr>
      </w:pPr>
      <w:r w:rsidRPr="002F0159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Obsługa kasowa banku PKO BP w zakresie </w:t>
      </w:r>
      <w:proofErr w:type="spellStart"/>
      <w:r w:rsidRPr="002F0159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autowypłat</w:t>
      </w:r>
      <w:proofErr w:type="spellEnd"/>
      <w:r w:rsidRPr="002F0159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:</w:t>
      </w:r>
    </w:p>
    <w:p w14:paraId="052DC310" w14:textId="0F0A3135" w:rsidR="002F0159" w:rsidRPr="002F0159" w:rsidRDefault="002F0159" w:rsidP="002F0159">
      <w:pPr>
        <w:pStyle w:val="Akapitzlist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2F0159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W przypadku wypłaty gotówkowej w kwocie powyżej 10 000 PLN należy zaawizować wypłatę w danym oddziale banku najpóźniej na dwa dni robocze przed terminem planowanej realizacji wypłaty.</w:t>
      </w:r>
    </w:p>
    <w:p w14:paraId="47A0FDED" w14:textId="77777777" w:rsidR="002F0159" w:rsidRPr="002F0159" w:rsidRDefault="002F0159" w:rsidP="002F0159">
      <w:pPr>
        <w:pStyle w:val="Akapitzlist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2F0159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Okres dostępności środków w banku to 14 dni roboczych.</w:t>
      </w:r>
    </w:p>
    <w:p w14:paraId="531AB642" w14:textId="77777777" w:rsidR="0043798A" w:rsidRPr="002F0159" w:rsidRDefault="0043798A" w:rsidP="00DD0F2D">
      <w:pPr>
        <w:ind w:right="-284"/>
        <w:rPr>
          <w:rFonts w:ascii="Lato" w:eastAsia="Times New Roman" w:hAnsi="Lato" w:cs="Arial"/>
          <w:b/>
          <w:bCs/>
          <w:sz w:val="20"/>
          <w:szCs w:val="20"/>
          <w:lang w:eastAsia="pl-PL"/>
        </w:rPr>
      </w:pPr>
    </w:p>
    <w:p w14:paraId="2636B4B6" w14:textId="25200ADB" w:rsidR="00CA17B4" w:rsidRPr="007B23E5" w:rsidRDefault="007B23E5" w:rsidP="00DD0F2D">
      <w:pPr>
        <w:ind w:right="-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23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KOMUNIKAT</w:t>
      </w:r>
      <w:r w:rsidR="002F01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PKO BP</w:t>
      </w:r>
      <w:r w:rsidR="00CA17B4" w:rsidRPr="007B23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1BBF6769" w14:textId="465F3C2D" w:rsidR="00CA17B4" w:rsidRPr="007B23E5" w:rsidRDefault="00CA17B4" w:rsidP="00343007">
      <w:pPr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23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Ze względu na stan epidemii dostępność oddziałów PKO BP w Krakowie może być czasowo ograniczona.</w:t>
      </w:r>
      <w:r w:rsidR="00BE3043" w:rsidRPr="007B23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18EEF0F4" w14:textId="77777777" w:rsidR="00BE3043" w:rsidRPr="00343007" w:rsidRDefault="00BE3043" w:rsidP="00DD0F2D">
      <w:pPr>
        <w:ind w:righ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43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Aktualne informacje o godzinach otwarcia oddziałów:</w:t>
      </w:r>
    </w:p>
    <w:p w14:paraId="219E70E6" w14:textId="77777777" w:rsidR="00BE3043" w:rsidRPr="00343007" w:rsidRDefault="00473532" w:rsidP="00DD0F2D">
      <w:pPr>
        <w:ind w:right="-284"/>
        <w:rPr>
          <w:rStyle w:val="Hipercze"/>
          <w:rFonts w:ascii="Arial" w:eastAsia="Times New Roman" w:hAnsi="Arial" w:cs="Arial"/>
          <w:sz w:val="20"/>
          <w:szCs w:val="20"/>
          <w:lang w:eastAsia="pl-PL"/>
        </w:rPr>
      </w:pPr>
      <w:hyperlink r:id="rId6" w:history="1">
        <w:r w:rsidR="00BE3043" w:rsidRPr="0034300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https://www.pkobp.pl/poi/</w:t>
        </w:r>
      </w:hyperlink>
    </w:p>
    <w:sectPr w:rsidR="00BE3043" w:rsidRPr="00343007" w:rsidSect="00DD0F2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895"/>
    <w:multiLevelType w:val="hybridMultilevel"/>
    <w:tmpl w:val="D864277C"/>
    <w:lvl w:ilvl="0" w:tplc="1846B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8062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66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849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25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0C00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22F5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B03E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E67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2D"/>
    <w:rsid w:val="00102CC4"/>
    <w:rsid w:val="001033B0"/>
    <w:rsid w:val="00106F37"/>
    <w:rsid w:val="00157BD0"/>
    <w:rsid w:val="001B2AA1"/>
    <w:rsid w:val="001C0CE7"/>
    <w:rsid w:val="001C219D"/>
    <w:rsid w:val="002D51B6"/>
    <w:rsid w:val="002F0159"/>
    <w:rsid w:val="00343007"/>
    <w:rsid w:val="0035636A"/>
    <w:rsid w:val="0043798A"/>
    <w:rsid w:val="00473532"/>
    <w:rsid w:val="00481191"/>
    <w:rsid w:val="005374A0"/>
    <w:rsid w:val="00555D21"/>
    <w:rsid w:val="00593AA0"/>
    <w:rsid w:val="006244A3"/>
    <w:rsid w:val="00624EFC"/>
    <w:rsid w:val="006641C9"/>
    <w:rsid w:val="006F2137"/>
    <w:rsid w:val="0077244F"/>
    <w:rsid w:val="007924AA"/>
    <w:rsid w:val="007B23E5"/>
    <w:rsid w:val="007D0ED5"/>
    <w:rsid w:val="007F193B"/>
    <w:rsid w:val="008C2672"/>
    <w:rsid w:val="00931236"/>
    <w:rsid w:val="009D002A"/>
    <w:rsid w:val="00A20E79"/>
    <w:rsid w:val="00A97107"/>
    <w:rsid w:val="00AE7A88"/>
    <w:rsid w:val="00BC3AF7"/>
    <w:rsid w:val="00BE23EC"/>
    <w:rsid w:val="00BE3043"/>
    <w:rsid w:val="00BE39CA"/>
    <w:rsid w:val="00BE46FC"/>
    <w:rsid w:val="00C3278F"/>
    <w:rsid w:val="00C75F9F"/>
    <w:rsid w:val="00CA17B4"/>
    <w:rsid w:val="00CA605A"/>
    <w:rsid w:val="00CE7D08"/>
    <w:rsid w:val="00D22F7A"/>
    <w:rsid w:val="00D30661"/>
    <w:rsid w:val="00D36AF7"/>
    <w:rsid w:val="00D67DDF"/>
    <w:rsid w:val="00DC4545"/>
    <w:rsid w:val="00DD0F2D"/>
    <w:rsid w:val="00EB1234"/>
    <w:rsid w:val="00ED1045"/>
    <w:rsid w:val="00EF0080"/>
    <w:rsid w:val="00F704D3"/>
    <w:rsid w:val="00F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1521"/>
  <w15:chartTrackingRefBased/>
  <w15:docId w15:val="{7E555DAA-A867-4FF1-81D6-ECD5A672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0F2D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04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17B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0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9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kobp.pl/po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90546-1674-4D48-8473-D3513036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Wiercińska Grażyna</dc:creator>
  <cp:keywords/>
  <dc:description/>
  <cp:lastModifiedBy>Wójcik Aleksandra</cp:lastModifiedBy>
  <cp:revision>6</cp:revision>
  <dcterms:created xsi:type="dcterms:W3CDTF">2021-07-01T07:36:00Z</dcterms:created>
  <dcterms:modified xsi:type="dcterms:W3CDTF">2021-11-02T09:51:00Z</dcterms:modified>
</cp:coreProperties>
</file>