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78E7D" w14:textId="77777777" w:rsidR="00F549A9" w:rsidRDefault="001963BC">
      <w:pPr>
        <w:pStyle w:val="Tekstpodstawowy"/>
        <w:spacing w:before="69"/>
        <w:ind w:left="107"/>
      </w:pPr>
      <w:r>
        <w:t>Termin</w:t>
      </w:r>
      <w:r>
        <w:rPr>
          <w:spacing w:val="-3"/>
        </w:rPr>
        <w:t xml:space="preserve"> </w:t>
      </w:r>
      <w:r>
        <w:t>wywieszenia</w:t>
      </w:r>
      <w:r>
        <w:rPr>
          <w:spacing w:val="-4"/>
        </w:rPr>
        <w:t xml:space="preserve"> </w:t>
      </w:r>
      <w:r>
        <w:t>wykazu</w:t>
      </w:r>
      <w:r>
        <w:rPr>
          <w:spacing w:val="-7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wiadomości</w:t>
      </w:r>
      <w:r>
        <w:rPr>
          <w:spacing w:val="-3"/>
        </w:rPr>
        <w:t xml:space="preserve"> </w:t>
      </w:r>
      <w:r>
        <w:t>publicznej:………………</w:t>
      </w:r>
    </w:p>
    <w:p w14:paraId="107247A6" w14:textId="77777777" w:rsidR="00F549A9" w:rsidRDefault="001963BC">
      <w:pPr>
        <w:pStyle w:val="Tekstpodstawowy"/>
        <w:spacing w:before="34"/>
        <w:ind w:left="107"/>
      </w:pPr>
      <w:r>
        <w:t>Termin</w:t>
      </w:r>
      <w:r>
        <w:rPr>
          <w:spacing w:val="-3"/>
        </w:rPr>
        <w:t xml:space="preserve"> </w:t>
      </w:r>
      <w:r>
        <w:t>zdjęcia</w:t>
      </w:r>
      <w:r>
        <w:rPr>
          <w:spacing w:val="-4"/>
        </w:rPr>
        <w:t xml:space="preserve"> </w:t>
      </w:r>
      <w:r>
        <w:t>wykazu:</w:t>
      </w:r>
      <w:r>
        <w:rPr>
          <w:spacing w:val="-4"/>
        </w:rPr>
        <w:t xml:space="preserve"> </w:t>
      </w:r>
      <w:r>
        <w:t>………………</w:t>
      </w:r>
    </w:p>
    <w:p w14:paraId="0B3376E9" w14:textId="77777777" w:rsidR="00F549A9" w:rsidRDefault="00F549A9">
      <w:pPr>
        <w:pStyle w:val="Tekstpodstawowy"/>
        <w:spacing w:before="3"/>
        <w:rPr>
          <w:sz w:val="17"/>
        </w:rPr>
      </w:pPr>
    </w:p>
    <w:p w14:paraId="506586AF" w14:textId="77777777" w:rsidR="00F549A9" w:rsidRDefault="001963BC">
      <w:pPr>
        <w:pStyle w:val="Tytu"/>
        <w:rPr>
          <w:u w:val="none"/>
        </w:rPr>
      </w:pPr>
      <w:r>
        <w:rPr>
          <w:u w:val="thick"/>
        </w:rPr>
        <w:t>W</w:t>
      </w:r>
      <w:r>
        <w:rPr>
          <w:spacing w:val="-1"/>
          <w:u w:val="thick"/>
        </w:rPr>
        <w:t xml:space="preserve"> </w:t>
      </w:r>
      <w:r>
        <w:rPr>
          <w:u w:val="thick"/>
        </w:rPr>
        <w:t>y</w:t>
      </w:r>
      <w:r>
        <w:rPr>
          <w:spacing w:val="-1"/>
          <w:u w:val="thick"/>
        </w:rPr>
        <w:t xml:space="preserve"> </w:t>
      </w:r>
      <w:r>
        <w:rPr>
          <w:u w:val="thick"/>
        </w:rPr>
        <w:t>k a</w:t>
      </w:r>
      <w:r>
        <w:rPr>
          <w:spacing w:val="-1"/>
          <w:u w:val="thick"/>
        </w:rPr>
        <w:t xml:space="preserve"> </w:t>
      </w:r>
      <w:r>
        <w:rPr>
          <w:u w:val="thick"/>
        </w:rPr>
        <w:t>z</w:t>
      </w:r>
    </w:p>
    <w:p w14:paraId="61ECD0B2" w14:textId="77777777" w:rsidR="00F549A9" w:rsidRDefault="00F549A9">
      <w:pPr>
        <w:pStyle w:val="Tekstpodstawowy"/>
        <w:spacing w:before="8"/>
        <w:rPr>
          <w:b/>
          <w:sz w:val="9"/>
        </w:rPr>
      </w:pPr>
    </w:p>
    <w:p w14:paraId="550F36CC" w14:textId="74E380BA" w:rsidR="00F549A9" w:rsidRDefault="001963BC">
      <w:pPr>
        <w:pStyle w:val="Tekstpodstawowy"/>
        <w:spacing w:before="91"/>
        <w:ind w:left="1832" w:right="1033" w:hanging="1676"/>
      </w:pPr>
      <w:r>
        <w:t>Na podstawie art. 35 ust. 1 ustawy z dnia 21 sierpnia 1997 r. o gospodarce nieruchomościami (t.j. Dz.U.</w:t>
      </w:r>
      <w:r w:rsidR="004B7062">
        <w:t xml:space="preserve"> z </w:t>
      </w:r>
      <w:r>
        <w:t>2020</w:t>
      </w:r>
      <w:r w:rsidR="004B7062">
        <w:t xml:space="preserve"> r</w:t>
      </w:r>
      <w:r>
        <w:t>.</w:t>
      </w:r>
      <w:r w:rsidR="004B7062">
        <w:t xml:space="preserve"> poz. </w:t>
      </w:r>
      <w:r>
        <w:t xml:space="preserve">1990 z </w:t>
      </w:r>
      <w:r w:rsidR="004B7062">
        <w:t>późn. zm.</w:t>
      </w:r>
      <w:r>
        <w:t>) Zarząd Dróg Miasta Krakowa podaje do publicznej</w:t>
      </w:r>
      <w:r w:rsidR="004B7062">
        <w:t xml:space="preserve"> </w:t>
      </w:r>
      <w:r>
        <w:rPr>
          <w:spacing w:val="-47"/>
        </w:rPr>
        <w:t xml:space="preserve"> </w:t>
      </w:r>
      <w:r>
        <w:t>wiadomości</w:t>
      </w:r>
      <w:r>
        <w:rPr>
          <w:spacing w:val="-2"/>
        </w:rPr>
        <w:t xml:space="preserve"> </w:t>
      </w:r>
      <w:r>
        <w:t>wykaz</w:t>
      </w:r>
      <w:r>
        <w:rPr>
          <w:spacing w:val="-1"/>
        </w:rPr>
        <w:t xml:space="preserve"> </w:t>
      </w:r>
      <w:r>
        <w:t>nieruchomości</w:t>
      </w:r>
      <w:r>
        <w:rPr>
          <w:spacing w:val="-1"/>
        </w:rPr>
        <w:t xml:space="preserve"> </w:t>
      </w:r>
      <w:r>
        <w:t>stanowiących własność</w:t>
      </w:r>
      <w:r>
        <w:rPr>
          <w:spacing w:val="-1"/>
        </w:rPr>
        <w:t xml:space="preserve"> </w:t>
      </w:r>
      <w:r>
        <w:t>Gminy Miejskiej</w:t>
      </w:r>
      <w:r>
        <w:rPr>
          <w:spacing w:val="-1"/>
        </w:rPr>
        <w:t xml:space="preserve"> </w:t>
      </w:r>
      <w:r>
        <w:t>Kraków</w:t>
      </w:r>
      <w:r w:rsidR="004B7062">
        <w:rPr>
          <w:spacing w:val="48"/>
        </w:rPr>
        <w:t xml:space="preserve"> </w:t>
      </w:r>
      <w:r>
        <w:t>przeznaczonych do dzierżawy w</w:t>
      </w:r>
      <w:r>
        <w:rPr>
          <w:spacing w:val="-1"/>
        </w:rPr>
        <w:t xml:space="preserve"> </w:t>
      </w:r>
      <w:r>
        <w:t>trybie</w:t>
      </w:r>
      <w:r>
        <w:rPr>
          <w:spacing w:val="-1"/>
        </w:rPr>
        <w:t xml:space="preserve"> </w:t>
      </w:r>
      <w:r>
        <w:t>bezprzetargowym.</w:t>
      </w:r>
    </w:p>
    <w:p w14:paraId="43B60CCC" w14:textId="77777777" w:rsidR="00F549A9" w:rsidRDefault="00F549A9">
      <w:pPr>
        <w:pStyle w:val="Tekstpodstawowy"/>
        <w:spacing w:before="4"/>
        <w:rPr>
          <w:sz w:val="17"/>
        </w:rPr>
      </w:pPr>
    </w:p>
    <w:tbl>
      <w:tblPr>
        <w:tblStyle w:val="TableNormal"/>
        <w:tblW w:w="0" w:type="auto"/>
        <w:tblInd w:w="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991"/>
        <w:gridCol w:w="991"/>
        <w:gridCol w:w="1312"/>
        <w:gridCol w:w="1134"/>
        <w:gridCol w:w="2258"/>
        <w:gridCol w:w="1427"/>
        <w:gridCol w:w="1276"/>
        <w:gridCol w:w="1276"/>
        <w:gridCol w:w="4355"/>
      </w:tblGrid>
      <w:tr w:rsidR="00F549A9" w14:paraId="20BF170E" w14:textId="77777777" w:rsidTr="003E4B60">
        <w:trPr>
          <w:trHeight w:val="184"/>
        </w:trPr>
        <w:tc>
          <w:tcPr>
            <w:tcW w:w="569" w:type="dxa"/>
            <w:vMerge w:val="restart"/>
          </w:tcPr>
          <w:p w14:paraId="3A15BC09" w14:textId="77777777" w:rsidR="00F549A9" w:rsidRDefault="00F549A9">
            <w:pPr>
              <w:pStyle w:val="TableParagraph"/>
              <w:rPr>
                <w:sz w:val="16"/>
              </w:rPr>
            </w:pPr>
          </w:p>
          <w:p w14:paraId="6EDB7B82" w14:textId="77777777" w:rsidR="00F549A9" w:rsidRDefault="00F549A9">
            <w:pPr>
              <w:pStyle w:val="TableParagraph"/>
              <w:rPr>
                <w:sz w:val="16"/>
              </w:rPr>
            </w:pPr>
          </w:p>
          <w:p w14:paraId="751E2D0C" w14:textId="77777777" w:rsidR="00F549A9" w:rsidRDefault="001963BC">
            <w:pPr>
              <w:pStyle w:val="TableParagraph"/>
              <w:spacing w:before="92"/>
              <w:ind w:left="172" w:right="169"/>
              <w:jc w:val="center"/>
              <w:rPr>
                <w:sz w:val="16"/>
              </w:rPr>
            </w:pPr>
            <w:r>
              <w:rPr>
                <w:sz w:val="16"/>
              </w:rPr>
              <w:t>Lp</w:t>
            </w:r>
          </w:p>
        </w:tc>
        <w:tc>
          <w:tcPr>
            <w:tcW w:w="3294" w:type="dxa"/>
            <w:gridSpan w:val="3"/>
          </w:tcPr>
          <w:p w14:paraId="21B32B42" w14:textId="77777777" w:rsidR="00F549A9" w:rsidRDefault="001963BC">
            <w:pPr>
              <w:pStyle w:val="TableParagraph"/>
              <w:spacing w:before="1" w:line="163" w:lineRule="exact"/>
              <w:ind w:left="762"/>
              <w:rPr>
                <w:sz w:val="16"/>
              </w:rPr>
            </w:pPr>
            <w:r>
              <w:rPr>
                <w:sz w:val="16"/>
              </w:rPr>
              <w:t>Oznaczenie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nieruchomości</w:t>
            </w:r>
          </w:p>
        </w:tc>
        <w:tc>
          <w:tcPr>
            <w:tcW w:w="1134" w:type="dxa"/>
            <w:vMerge w:val="restart"/>
          </w:tcPr>
          <w:p w14:paraId="718F4D3A" w14:textId="77777777" w:rsidR="00F549A9" w:rsidRDefault="00F549A9">
            <w:pPr>
              <w:pStyle w:val="TableParagraph"/>
              <w:rPr>
                <w:sz w:val="18"/>
              </w:rPr>
            </w:pPr>
          </w:p>
          <w:p w14:paraId="2192AA80" w14:textId="77777777" w:rsidR="00F549A9" w:rsidRDefault="001963BC">
            <w:pPr>
              <w:pStyle w:val="TableParagraph"/>
              <w:spacing w:before="162"/>
              <w:ind w:left="235" w:right="105" w:hanging="108"/>
              <w:rPr>
                <w:sz w:val="16"/>
              </w:rPr>
            </w:pPr>
            <w:r>
              <w:rPr>
                <w:sz w:val="16"/>
              </w:rPr>
              <w:t>Powierzchnia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dzierżawy</w:t>
            </w:r>
          </w:p>
        </w:tc>
        <w:tc>
          <w:tcPr>
            <w:tcW w:w="2258" w:type="dxa"/>
            <w:vMerge w:val="restart"/>
          </w:tcPr>
          <w:p w14:paraId="12A3B0DE" w14:textId="77777777" w:rsidR="00F549A9" w:rsidRDefault="00F549A9">
            <w:pPr>
              <w:pStyle w:val="TableParagraph"/>
              <w:rPr>
                <w:sz w:val="16"/>
              </w:rPr>
            </w:pPr>
          </w:p>
          <w:p w14:paraId="2CC4E940" w14:textId="77777777" w:rsidR="00F549A9" w:rsidRDefault="001963BC">
            <w:pPr>
              <w:pStyle w:val="TableParagraph"/>
              <w:ind w:left="434" w:right="423" w:hanging="2"/>
              <w:jc w:val="center"/>
              <w:rPr>
                <w:sz w:val="16"/>
              </w:rPr>
            </w:pPr>
            <w:r>
              <w:rPr>
                <w:sz w:val="16"/>
              </w:rPr>
              <w:t>Położenie i opis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nieruchomości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przeznaczonej </w:t>
            </w:r>
            <w:r>
              <w:rPr>
                <w:sz w:val="16"/>
              </w:rPr>
              <w:t>do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dzierżawy</w:t>
            </w:r>
          </w:p>
        </w:tc>
        <w:tc>
          <w:tcPr>
            <w:tcW w:w="1427" w:type="dxa"/>
            <w:vMerge w:val="restart"/>
          </w:tcPr>
          <w:p w14:paraId="1935035C" w14:textId="77777777" w:rsidR="00F549A9" w:rsidRDefault="001963BC">
            <w:pPr>
              <w:pStyle w:val="TableParagraph"/>
              <w:spacing w:before="1"/>
              <w:ind w:left="165" w:right="156" w:hanging="3"/>
              <w:jc w:val="center"/>
              <w:rPr>
                <w:sz w:val="16"/>
              </w:rPr>
            </w:pPr>
            <w:r>
              <w:rPr>
                <w:sz w:val="16"/>
              </w:rPr>
              <w:t>Sposób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zagospodarowania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nieruchomości </w:t>
            </w:r>
            <w:r>
              <w:rPr>
                <w:sz w:val="16"/>
              </w:rPr>
              <w:t>(cel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dzierżawy,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przeznaczenie</w:t>
            </w:r>
          </w:p>
          <w:p w14:paraId="21CEA25C" w14:textId="77777777" w:rsidR="00F549A9" w:rsidRDefault="001963BC">
            <w:pPr>
              <w:pStyle w:val="TableParagraph"/>
              <w:spacing w:line="162" w:lineRule="exact"/>
              <w:ind w:left="237" w:right="229"/>
              <w:jc w:val="center"/>
              <w:rPr>
                <w:sz w:val="16"/>
              </w:rPr>
            </w:pPr>
            <w:r>
              <w:rPr>
                <w:sz w:val="16"/>
              </w:rPr>
              <w:t>nieruchomości)</w:t>
            </w:r>
          </w:p>
        </w:tc>
        <w:tc>
          <w:tcPr>
            <w:tcW w:w="1276" w:type="dxa"/>
            <w:vMerge w:val="restart"/>
          </w:tcPr>
          <w:p w14:paraId="0F377745" w14:textId="77777777" w:rsidR="00F549A9" w:rsidRDefault="00F549A9">
            <w:pPr>
              <w:pStyle w:val="TableParagraph"/>
              <w:rPr>
                <w:sz w:val="16"/>
              </w:rPr>
            </w:pPr>
          </w:p>
          <w:p w14:paraId="5DE74F5B" w14:textId="77777777" w:rsidR="00F549A9" w:rsidRDefault="00F549A9">
            <w:pPr>
              <w:pStyle w:val="TableParagraph"/>
              <w:rPr>
                <w:sz w:val="16"/>
              </w:rPr>
            </w:pPr>
          </w:p>
          <w:p w14:paraId="0DDC463B" w14:textId="77777777" w:rsidR="00F549A9" w:rsidRDefault="001963BC">
            <w:pPr>
              <w:pStyle w:val="TableParagraph"/>
              <w:spacing w:before="92"/>
              <w:ind w:left="187"/>
              <w:rPr>
                <w:sz w:val="16"/>
              </w:rPr>
            </w:pPr>
            <w:r>
              <w:rPr>
                <w:sz w:val="16"/>
              </w:rPr>
              <w:t>Okres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umowy</w:t>
            </w:r>
          </w:p>
        </w:tc>
        <w:tc>
          <w:tcPr>
            <w:tcW w:w="1276" w:type="dxa"/>
            <w:vMerge w:val="restart"/>
          </w:tcPr>
          <w:p w14:paraId="567EF5B0" w14:textId="4C352047" w:rsidR="00F549A9" w:rsidRDefault="001963BC">
            <w:pPr>
              <w:pStyle w:val="TableParagraph"/>
              <w:spacing w:before="93"/>
              <w:ind w:left="128" w:right="118" w:hanging="1"/>
              <w:jc w:val="center"/>
              <w:rPr>
                <w:sz w:val="16"/>
              </w:rPr>
            </w:pPr>
            <w:r>
              <w:rPr>
                <w:sz w:val="16"/>
              </w:rPr>
              <w:t>Wysokość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stawek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czynszu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dzierżawnego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(netto)</w:t>
            </w:r>
          </w:p>
        </w:tc>
        <w:tc>
          <w:tcPr>
            <w:tcW w:w="4355" w:type="dxa"/>
            <w:vMerge w:val="restart"/>
            <w:vAlign w:val="center"/>
          </w:tcPr>
          <w:p w14:paraId="3F57A76F" w14:textId="77777777" w:rsidR="00F549A9" w:rsidRDefault="001963BC" w:rsidP="009352B9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Informacje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przeznaczeniu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dzierżawy</w:t>
            </w:r>
          </w:p>
        </w:tc>
      </w:tr>
      <w:tr w:rsidR="00F549A9" w14:paraId="0B78FE66" w14:textId="77777777" w:rsidTr="003E4B60">
        <w:trPr>
          <w:trHeight w:val="909"/>
        </w:trPr>
        <w:tc>
          <w:tcPr>
            <w:tcW w:w="569" w:type="dxa"/>
            <w:vMerge/>
            <w:tcBorders>
              <w:top w:val="nil"/>
            </w:tcBorders>
          </w:tcPr>
          <w:p w14:paraId="5DE443BC" w14:textId="77777777" w:rsidR="00F549A9" w:rsidRDefault="00F549A9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14:paraId="1907605C" w14:textId="77777777" w:rsidR="00F549A9" w:rsidRDefault="00F549A9">
            <w:pPr>
              <w:pStyle w:val="TableParagraph"/>
              <w:rPr>
                <w:sz w:val="16"/>
              </w:rPr>
            </w:pPr>
          </w:p>
          <w:p w14:paraId="4B0873D3" w14:textId="77777777" w:rsidR="00F549A9" w:rsidRDefault="00F549A9">
            <w:pPr>
              <w:pStyle w:val="TableParagraph"/>
              <w:spacing w:before="7"/>
              <w:rPr>
                <w:sz w:val="15"/>
              </w:rPr>
            </w:pPr>
          </w:p>
          <w:p w14:paraId="1E504DA8" w14:textId="77777777" w:rsidR="00F549A9" w:rsidRDefault="001963BC">
            <w:pPr>
              <w:pStyle w:val="TableParagraph"/>
              <w:ind w:left="111" w:right="108"/>
              <w:jc w:val="center"/>
              <w:rPr>
                <w:sz w:val="16"/>
              </w:rPr>
            </w:pPr>
            <w:r>
              <w:rPr>
                <w:sz w:val="16"/>
              </w:rPr>
              <w:t>Nr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działki</w:t>
            </w:r>
          </w:p>
        </w:tc>
        <w:tc>
          <w:tcPr>
            <w:tcW w:w="991" w:type="dxa"/>
          </w:tcPr>
          <w:p w14:paraId="09BFDE02" w14:textId="77777777" w:rsidR="00F549A9" w:rsidRDefault="00F549A9">
            <w:pPr>
              <w:pStyle w:val="TableParagraph"/>
              <w:rPr>
                <w:sz w:val="18"/>
              </w:rPr>
            </w:pPr>
          </w:p>
          <w:p w14:paraId="20B49A24" w14:textId="77777777" w:rsidR="00F549A9" w:rsidRDefault="001963BC">
            <w:pPr>
              <w:pStyle w:val="TableParagraph"/>
              <w:spacing w:before="157"/>
              <w:ind w:left="111" w:right="108"/>
              <w:jc w:val="center"/>
              <w:rPr>
                <w:sz w:val="16"/>
              </w:rPr>
            </w:pPr>
            <w:r>
              <w:rPr>
                <w:sz w:val="16"/>
              </w:rPr>
              <w:t>Nr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obrębu</w:t>
            </w:r>
          </w:p>
        </w:tc>
        <w:tc>
          <w:tcPr>
            <w:tcW w:w="1312" w:type="dxa"/>
          </w:tcPr>
          <w:p w14:paraId="4B8A1F62" w14:textId="77777777" w:rsidR="00F549A9" w:rsidRDefault="00F549A9">
            <w:pPr>
              <w:pStyle w:val="TableParagraph"/>
              <w:rPr>
                <w:sz w:val="16"/>
              </w:rPr>
            </w:pPr>
          </w:p>
          <w:p w14:paraId="0CE2D74F" w14:textId="77777777" w:rsidR="00F549A9" w:rsidRDefault="00F549A9">
            <w:pPr>
              <w:pStyle w:val="TableParagraph"/>
              <w:spacing w:before="7"/>
              <w:rPr>
                <w:sz w:val="15"/>
              </w:rPr>
            </w:pPr>
          </w:p>
          <w:p w14:paraId="756AA9F8" w14:textId="77777777" w:rsidR="00F549A9" w:rsidRDefault="001963BC">
            <w:pPr>
              <w:pStyle w:val="TableParagraph"/>
              <w:ind w:left="102" w:right="92"/>
              <w:jc w:val="center"/>
              <w:rPr>
                <w:sz w:val="16"/>
              </w:rPr>
            </w:pPr>
            <w:r>
              <w:rPr>
                <w:sz w:val="16"/>
              </w:rPr>
              <w:t>KW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14:paraId="180778BF" w14:textId="77777777" w:rsidR="00F549A9" w:rsidRDefault="00F549A9">
            <w:pPr>
              <w:rPr>
                <w:sz w:val="2"/>
                <w:szCs w:val="2"/>
              </w:rPr>
            </w:pPr>
          </w:p>
        </w:tc>
        <w:tc>
          <w:tcPr>
            <w:tcW w:w="2258" w:type="dxa"/>
            <w:vMerge/>
            <w:tcBorders>
              <w:top w:val="nil"/>
            </w:tcBorders>
          </w:tcPr>
          <w:p w14:paraId="71AFEF5B" w14:textId="77777777" w:rsidR="00F549A9" w:rsidRDefault="00F549A9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</w:tcPr>
          <w:p w14:paraId="057E6A34" w14:textId="77777777" w:rsidR="00F549A9" w:rsidRDefault="00F549A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14:paraId="5DBCEEFB" w14:textId="77777777" w:rsidR="00F549A9" w:rsidRDefault="00F549A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14:paraId="342905D3" w14:textId="77777777" w:rsidR="00F549A9" w:rsidRDefault="00F549A9">
            <w:pPr>
              <w:rPr>
                <w:sz w:val="2"/>
                <w:szCs w:val="2"/>
              </w:rPr>
            </w:pPr>
          </w:p>
        </w:tc>
        <w:tc>
          <w:tcPr>
            <w:tcW w:w="4355" w:type="dxa"/>
            <w:vMerge/>
            <w:tcBorders>
              <w:top w:val="nil"/>
            </w:tcBorders>
          </w:tcPr>
          <w:p w14:paraId="24D1460C" w14:textId="77777777" w:rsidR="00F549A9" w:rsidRDefault="00F549A9">
            <w:pPr>
              <w:rPr>
                <w:sz w:val="2"/>
                <w:szCs w:val="2"/>
              </w:rPr>
            </w:pPr>
          </w:p>
        </w:tc>
      </w:tr>
      <w:tr w:rsidR="00F549A9" w14:paraId="26F5957A" w14:textId="77777777" w:rsidTr="003E4B60">
        <w:trPr>
          <w:trHeight w:val="184"/>
        </w:trPr>
        <w:tc>
          <w:tcPr>
            <w:tcW w:w="569" w:type="dxa"/>
          </w:tcPr>
          <w:p w14:paraId="3BC43FD5" w14:textId="77777777" w:rsidR="00F549A9" w:rsidRDefault="001963BC">
            <w:pPr>
              <w:pStyle w:val="TableParagraph"/>
              <w:spacing w:before="1" w:line="163" w:lineRule="exact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1" w:type="dxa"/>
          </w:tcPr>
          <w:p w14:paraId="72D1B1BB" w14:textId="77777777" w:rsidR="00F549A9" w:rsidRDefault="001963BC">
            <w:pPr>
              <w:pStyle w:val="TableParagraph"/>
              <w:spacing w:before="1" w:line="163" w:lineRule="exact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91" w:type="dxa"/>
          </w:tcPr>
          <w:p w14:paraId="719C4D97" w14:textId="77777777" w:rsidR="00F549A9" w:rsidRDefault="001963BC">
            <w:pPr>
              <w:pStyle w:val="TableParagraph"/>
              <w:spacing w:before="1" w:line="163" w:lineRule="exact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312" w:type="dxa"/>
          </w:tcPr>
          <w:p w14:paraId="14598109" w14:textId="77777777" w:rsidR="00F549A9" w:rsidRDefault="001963BC">
            <w:pPr>
              <w:pStyle w:val="TableParagraph"/>
              <w:spacing w:before="1" w:line="163" w:lineRule="exact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34" w:type="dxa"/>
          </w:tcPr>
          <w:p w14:paraId="48B7EE64" w14:textId="77777777" w:rsidR="00F549A9" w:rsidRDefault="001963BC">
            <w:pPr>
              <w:pStyle w:val="TableParagraph"/>
              <w:spacing w:before="1" w:line="163" w:lineRule="exact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258" w:type="dxa"/>
          </w:tcPr>
          <w:p w14:paraId="53414E0A" w14:textId="77777777" w:rsidR="00F549A9" w:rsidRDefault="001963BC">
            <w:pPr>
              <w:pStyle w:val="TableParagraph"/>
              <w:spacing w:before="1" w:line="163" w:lineRule="exact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427" w:type="dxa"/>
          </w:tcPr>
          <w:p w14:paraId="0B5BBC10" w14:textId="77777777" w:rsidR="00F549A9" w:rsidRDefault="001963BC">
            <w:pPr>
              <w:pStyle w:val="TableParagraph"/>
              <w:spacing w:before="1" w:line="163" w:lineRule="exact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276" w:type="dxa"/>
          </w:tcPr>
          <w:p w14:paraId="594A70E7" w14:textId="77777777" w:rsidR="00F549A9" w:rsidRDefault="001963BC">
            <w:pPr>
              <w:pStyle w:val="TableParagraph"/>
              <w:spacing w:before="1" w:line="163" w:lineRule="exact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276" w:type="dxa"/>
          </w:tcPr>
          <w:p w14:paraId="17DA2583" w14:textId="77777777" w:rsidR="00F549A9" w:rsidRDefault="001963BC">
            <w:pPr>
              <w:pStyle w:val="TableParagraph"/>
              <w:spacing w:before="1" w:line="163" w:lineRule="exact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4355" w:type="dxa"/>
          </w:tcPr>
          <w:p w14:paraId="26DDD308" w14:textId="77777777" w:rsidR="00F549A9" w:rsidRDefault="001963BC">
            <w:pPr>
              <w:pStyle w:val="TableParagraph"/>
              <w:spacing w:before="1" w:line="163" w:lineRule="exact"/>
              <w:ind w:left="146" w:right="132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1F1112" w14:paraId="294CE4DE" w14:textId="77777777" w:rsidTr="003E4B60">
        <w:trPr>
          <w:trHeight w:val="899"/>
        </w:trPr>
        <w:tc>
          <w:tcPr>
            <w:tcW w:w="569" w:type="dxa"/>
            <w:vAlign w:val="center"/>
          </w:tcPr>
          <w:p w14:paraId="30E851F5" w14:textId="32413757" w:rsidR="001F1112" w:rsidRDefault="00F377EC" w:rsidP="001F1112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1" w:type="dxa"/>
            <w:vAlign w:val="center"/>
          </w:tcPr>
          <w:p w14:paraId="5B9CF407" w14:textId="256B636B" w:rsidR="001F1112" w:rsidRDefault="001F1112" w:rsidP="001F1112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514/48</w:t>
            </w:r>
          </w:p>
        </w:tc>
        <w:tc>
          <w:tcPr>
            <w:tcW w:w="991" w:type="dxa"/>
            <w:vAlign w:val="center"/>
          </w:tcPr>
          <w:p w14:paraId="2F4A8A15" w14:textId="636227D3" w:rsidR="001F1112" w:rsidRDefault="00831BEF" w:rsidP="001F1112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="001F1112">
              <w:rPr>
                <w:sz w:val="16"/>
              </w:rPr>
              <w:t>-10</w:t>
            </w:r>
          </w:p>
        </w:tc>
        <w:tc>
          <w:tcPr>
            <w:tcW w:w="1312" w:type="dxa"/>
            <w:vAlign w:val="center"/>
          </w:tcPr>
          <w:p w14:paraId="59A023CA" w14:textId="39AB77F1" w:rsidR="001F1112" w:rsidRDefault="004247A2" w:rsidP="001F1112">
            <w:pPr>
              <w:pStyle w:val="TableParagraph"/>
              <w:spacing w:before="2"/>
              <w:ind w:right="-8"/>
              <w:jc w:val="center"/>
              <w:rPr>
                <w:sz w:val="16"/>
                <w:szCs w:val="16"/>
              </w:rPr>
            </w:pPr>
            <w:r w:rsidRPr="004247A2">
              <w:rPr>
                <w:sz w:val="16"/>
                <w:szCs w:val="16"/>
              </w:rPr>
              <w:t>KR1P/00117625/5</w:t>
            </w:r>
          </w:p>
        </w:tc>
        <w:tc>
          <w:tcPr>
            <w:tcW w:w="1134" w:type="dxa"/>
            <w:vAlign w:val="center"/>
          </w:tcPr>
          <w:p w14:paraId="6F89E641" w14:textId="2B6D8CE0" w:rsidR="001F1112" w:rsidRDefault="001F1112" w:rsidP="001F1112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55,65 m</w:t>
            </w:r>
            <w:r w:rsidRPr="00771637">
              <w:rPr>
                <w:sz w:val="16"/>
                <w:vertAlign w:val="superscript"/>
              </w:rPr>
              <w:t>2</w:t>
            </w:r>
          </w:p>
        </w:tc>
        <w:tc>
          <w:tcPr>
            <w:tcW w:w="2258" w:type="dxa"/>
            <w:vAlign w:val="center"/>
          </w:tcPr>
          <w:p w14:paraId="18533EB5" w14:textId="24C2280C" w:rsidR="001F1112" w:rsidRDefault="001F1112" w:rsidP="001F1112">
            <w:pPr>
              <w:pStyle w:val="TableParagraph"/>
              <w:spacing w:line="164" w:lineRule="exact"/>
              <w:ind w:left="136" w:right="128"/>
              <w:jc w:val="center"/>
              <w:rPr>
                <w:sz w:val="16"/>
              </w:rPr>
            </w:pPr>
            <w:r w:rsidRPr="00304C4D">
              <w:rPr>
                <w:sz w:val="16"/>
              </w:rPr>
              <w:t>Nieruchomość położona poza pasem drogowym dróg publicz</w:t>
            </w:r>
            <w:r>
              <w:rPr>
                <w:sz w:val="16"/>
              </w:rPr>
              <w:t xml:space="preserve">nych – w rejonie </w:t>
            </w:r>
            <w:r>
              <w:rPr>
                <w:sz w:val="16"/>
              </w:rPr>
              <w:br/>
              <w:t>ul. Monte Cassino</w:t>
            </w:r>
          </w:p>
        </w:tc>
        <w:tc>
          <w:tcPr>
            <w:tcW w:w="1427" w:type="dxa"/>
            <w:vAlign w:val="center"/>
          </w:tcPr>
          <w:p w14:paraId="4C99593B" w14:textId="47871074" w:rsidR="001F1112" w:rsidRDefault="001F1112" w:rsidP="001F1112">
            <w:pPr>
              <w:pStyle w:val="TableParagraph"/>
              <w:spacing w:before="96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Kiosk handlowo-usługowy wraz </w:t>
            </w:r>
            <w:r>
              <w:rPr>
                <w:sz w:val="16"/>
              </w:rPr>
              <w:br/>
              <w:t>z podwórzem</w:t>
            </w:r>
          </w:p>
        </w:tc>
        <w:tc>
          <w:tcPr>
            <w:tcW w:w="1276" w:type="dxa"/>
            <w:vAlign w:val="center"/>
          </w:tcPr>
          <w:p w14:paraId="3200FE1B" w14:textId="238EFF8B" w:rsidR="001F1112" w:rsidRDefault="001F1112" w:rsidP="001F1112">
            <w:pPr>
              <w:pStyle w:val="TableParagraph"/>
              <w:tabs>
                <w:tab w:val="left" w:pos="849"/>
              </w:tabs>
              <w:spacing w:before="96"/>
              <w:jc w:val="center"/>
              <w:rPr>
                <w:sz w:val="16"/>
              </w:rPr>
            </w:pPr>
            <w:r>
              <w:rPr>
                <w:sz w:val="16"/>
              </w:rPr>
              <w:t>15 marca 2025</w:t>
            </w:r>
          </w:p>
        </w:tc>
        <w:tc>
          <w:tcPr>
            <w:tcW w:w="1276" w:type="dxa"/>
            <w:vAlign w:val="center"/>
          </w:tcPr>
          <w:p w14:paraId="6B212B32" w14:textId="6ABD4028" w:rsidR="001F1112" w:rsidRDefault="00DF4D46" w:rsidP="001F1112">
            <w:pPr>
              <w:pStyle w:val="TableParagraph"/>
              <w:spacing w:line="183" w:lineRule="exact"/>
              <w:jc w:val="center"/>
              <w:rPr>
                <w:sz w:val="16"/>
              </w:rPr>
            </w:pPr>
            <w:r w:rsidRPr="00E77386">
              <w:rPr>
                <w:sz w:val="16"/>
              </w:rPr>
              <w:t xml:space="preserve">3969,36 </w:t>
            </w:r>
            <w:r w:rsidR="001F1112" w:rsidRPr="00E77386">
              <w:rPr>
                <w:sz w:val="16"/>
              </w:rPr>
              <w:t xml:space="preserve"> zł rocznie</w:t>
            </w:r>
          </w:p>
        </w:tc>
        <w:tc>
          <w:tcPr>
            <w:tcW w:w="4355" w:type="dxa"/>
            <w:vAlign w:val="center"/>
          </w:tcPr>
          <w:p w14:paraId="728311C0" w14:textId="32999A19" w:rsidR="001F1112" w:rsidRDefault="001F1112" w:rsidP="001F1112">
            <w:pPr>
              <w:pStyle w:val="TableParagraph"/>
              <w:spacing w:line="164" w:lineRule="exact"/>
              <w:ind w:left="148" w:right="132"/>
              <w:jc w:val="center"/>
              <w:rPr>
                <w:iCs/>
                <w:sz w:val="16"/>
              </w:rPr>
            </w:pPr>
            <w:r w:rsidRPr="00862B2E">
              <w:rPr>
                <w:iCs/>
                <w:sz w:val="16"/>
              </w:rPr>
              <w:t>Nieruchomość przeznaczona do dzierżawy w trybie bezprzetargowym na okres oznaczony do 3 lat.</w:t>
            </w:r>
          </w:p>
        </w:tc>
      </w:tr>
    </w:tbl>
    <w:p w14:paraId="5DC3B060" w14:textId="77777777" w:rsidR="00F549A9" w:rsidRDefault="00F549A9">
      <w:pPr>
        <w:pStyle w:val="Tekstpodstawowy"/>
      </w:pPr>
    </w:p>
    <w:p w14:paraId="3752400C" w14:textId="77777777" w:rsidR="00F549A9" w:rsidRDefault="00F549A9">
      <w:pPr>
        <w:pStyle w:val="Tekstpodstawowy"/>
        <w:spacing w:before="1"/>
        <w:rPr>
          <w:sz w:val="18"/>
        </w:rPr>
      </w:pPr>
    </w:p>
    <w:p w14:paraId="696FD8C9" w14:textId="77777777" w:rsidR="00F549A9" w:rsidRDefault="001963BC">
      <w:pPr>
        <w:pStyle w:val="Tekstpodstawowy"/>
        <w:ind w:left="107"/>
      </w:pPr>
      <w:r>
        <w:rPr>
          <w:u w:val="single"/>
        </w:rPr>
        <w:t>Uwagi:</w:t>
      </w:r>
    </w:p>
    <w:p w14:paraId="02DC7B5A" w14:textId="77777777" w:rsidR="00F549A9" w:rsidRDefault="00F549A9">
      <w:pPr>
        <w:pStyle w:val="Tekstpodstawowy"/>
        <w:spacing w:before="4"/>
        <w:rPr>
          <w:sz w:val="17"/>
        </w:rPr>
      </w:pPr>
    </w:p>
    <w:p w14:paraId="5F74E77D" w14:textId="77777777" w:rsidR="00F549A9" w:rsidRDefault="001963BC">
      <w:pPr>
        <w:pStyle w:val="Akapitzlist"/>
        <w:numPr>
          <w:ilvl w:val="0"/>
          <w:numId w:val="1"/>
        </w:numPr>
        <w:tabs>
          <w:tab w:val="left" w:pos="828"/>
        </w:tabs>
        <w:ind w:left="826" w:right="994"/>
        <w:rPr>
          <w:sz w:val="20"/>
        </w:rPr>
      </w:pPr>
      <w:r>
        <w:rPr>
          <w:sz w:val="20"/>
        </w:rPr>
        <w:t>W przypadku ustalenia innych stawek czynszu dzierżawnego przez organ Gminy Miejskiej Kraków, czynsz z tytułu dzierżawy ulegnie zmianie od dnia obowiązywania nowych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stawek.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Czynsz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dzierżawny</w:t>
      </w:r>
      <w:r>
        <w:rPr>
          <w:spacing w:val="-10"/>
          <w:sz w:val="20"/>
        </w:rPr>
        <w:t xml:space="preserve"> </w:t>
      </w:r>
      <w:r>
        <w:rPr>
          <w:sz w:val="20"/>
        </w:rPr>
        <w:t>podlegać</w:t>
      </w:r>
      <w:r>
        <w:rPr>
          <w:spacing w:val="-10"/>
          <w:sz w:val="20"/>
        </w:rPr>
        <w:t xml:space="preserve"> </w:t>
      </w:r>
      <w:r>
        <w:rPr>
          <w:sz w:val="20"/>
        </w:rPr>
        <w:t>będzie</w:t>
      </w:r>
      <w:r>
        <w:rPr>
          <w:spacing w:val="-10"/>
          <w:sz w:val="20"/>
        </w:rPr>
        <w:t xml:space="preserve"> </w:t>
      </w:r>
      <w:r>
        <w:rPr>
          <w:sz w:val="20"/>
        </w:rPr>
        <w:t>waloryzacji</w:t>
      </w:r>
      <w:r>
        <w:rPr>
          <w:spacing w:val="-12"/>
          <w:sz w:val="20"/>
        </w:rPr>
        <w:t xml:space="preserve"> </w:t>
      </w:r>
      <w:r>
        <w:rPr>
          <w:sz w:val="20"/>
        </w:rPr>
        <w:t>według</w:t>
      </w:r>
      <w:r>
        <w:rPr>
          <w:spacing w:val="-10"/>
          <w:sz w:val="20"/>
        </w:rPr>
        <w:t xml:space="preserve"> </w:t>
      </w:r>
      <w:r>
        <w:rPr>
          <w:sz w:val="20"/>
        </w:rPr>
        <w:t>rocznego</w:t>
      </w:r>
      <w:r>
        <w:rPr>
          <w:spacing w:val="-10"/>
          <w:sz w:val="20"/>
        </w:rPr>
        <w:t xml:space="preserve"> </w:t>
      </w:r>
      <w:r>
        <w:rPr>
          <w:sz w:val="20"/>
        </w:rPr>
        <w:t>wskaźnika</w:t>
      </w:r>
      <w:r>
        <w:rPr>
          <w:spacing w:val="-10"/>
          <w:sz w:val="20"/>
        </w:rPr>
        <w:t xml:space="preserve"> </w:t>
      </w:r>
      <w:r>
        <w:rPr>
          <w:sz w:val="20"/>
        </w:rPr>
        <w:t>cen</w:t>
      </w:r>
      <w:r>
        <w:rPr>
          <w:spacing w:val="-10"/>
          <w:sz w:val="20"/>
        </w:rPr>
        <w:t xml:space="preserve"> </w:t>
      </w:r>
      <w:r>
        <w:rPr>
          <w:sz w:val="20"/>
        </w:rPr>
        <w:t>towarów</w:t>
      </w:r>
      <w:r>
        <w:rPr>
          <w:spacing w:val="-11"/>
          <w:sz w:val="20"/>
        </w:rPr>
        <w:t xml:space="preserve"> </w:t>
      </w:r>
      <w:r>
        <w:rPr>
          <w:sz w:val="20"/>
        </w:rPr>
        <w:t>i</w:t>
      </w:r>
      <w:r>
        <w:rPr>
          <w:spacing w:val="-11"/>
          <w:sz w:val="20"/>
        </w:rPr>
        <w:t xml:space="preserve"> </w:t>
      </w:r>
      <w:r>
        <w:rPr>
          <w:sz w:val="20"/>
        </w:rPr>
        <w:t>usług</w:t>
      </w:r>
      <w:r>
        <w:rPr>
          <w:spacing w:val="-11"/>
          <w:sz w:val="20"/>
        </w:rPr>
        <w:t xml:space="preserve"> </w:t>
      </w:r>
      <w:r>
        <w:rPr>
          <w:sz w:val="20"/>
        </w:rPr>
        <w:t>konsumpcyjnych</w:t>
      </w:r>
      <w:r>
        <w:rPr>
          <w:spacing w:val="-10"/>
          <w:sz w:val="20"/>
        </w:rPr>
        <w:t xml:space="preserve"> </w:t>
      </w:r>
      <w:r>
        <w:rPr>
          <w:sz w:val="20"/>
        </w:rPr>
        <w:t>ogłaszanego</w:t>
      </w:r>
      <w:r>
        <w:rPr>
          <w:spacing w:val="-12"/>
          <w:sz w:val="20"/>
        </w:rPr>
        <w:t xml:space="preserve"> </w:t>
      </w:r>
      <w:r>
        <w:rPr>
          <w:sz w:val="20"/>
        </w:rPr>
        <w:t>przez</w:t>
      </w:r>
      <w:r>
        <w:rPr>
          <w:spacing w:val="-10"/>
          <w:sz w:val="20"/>
        </w:rPr>
        <w:t xml:space="preserve"> </w:t>
      </w:r>
      <w:r>
        <w:rPr>
          <w:sz w:val="20"/>
        </w:rPr>
        <w:t>Prezesa</w:t>
      </w:r>
      <w:r>
        <w:rPr>
          <w:spacing w:val="-10"/>
          <w:sz w:val="20"/>
        </w:rPr>
        <w:t xml:space="preserve"> </w:t>
      </w:r>
      <w:r>
        <w:rPr>
          <w:sz w:val="20"/>
        </w:rPr>
        <w:t>GUS</w:t>
      </w:r>
      <w:r>
        <w:rPr>
          <w:spacing w:val="-11"/>
          <w:sz w:val="20"/>
        </w:rPr>
        <w:t xml:space="preserve"> </w:t>
      </w:r>
      <w:r>
        <w:rPr>
          <w:sz w:val="20"/>
        </w:rPr>
        <w:t>począwszy</w:t>
      </w:r>
      <w:r>
        <w:rPr>
          <w:spacing w:val="-11"/>
          <w:sz w:val="20"/>
        </w:rPr>
        <w:t xml:space="preserve"> </w:t>
      </w:r>
      <w:r>
        <w:rPr>
          <w:sz w:val="20"/>
        </w:rPr>
        <w:t>od</w:t>
      </w:r>
      <w:r>
        <w:rPr>
          <w:spacing w:val="-10"/>
          <w:sz w:val="20"/>
        </w:rPr>
        <w:t xml:space="preserve"> </w:t>
      </w:r>
      <w:r>
        <w:rPr>
          <w:sz w:val="20"/>
        </w:rPr>
        <w:t>stycznia</w:t>
      </w:r>
      <w:r>
        <w:rPr>
          <w:spacing w:val="1"/>
          <w:sz w:val="20"/>
        </w:rPr>
        <w:t xml:space="preserve"> </w:t>
      </w:r>
      <w:r>
        <w:rPr>
          <w:sz w:val="20"/>
        </w:rPr>
        <w:t>następnego</w:t>
      </w:r>
      <w:r>
        <w:rPr>
          <w:spacing w:val="-2"/>
          <w:sz w:val="20"/>
        </w:rPr>
        <w:t xml:space="preserve"> </w:t>
      </w:r>
      <w:r>
        <w:rPr>
          <w:sz w:val="20"/>
        </w:rPr>
        <w:t>roku</w:t>
      </w:r>
      <w:r>
        <w:rPr>
          <w:spacing w:val="-1"/>
          <w:sz w:val="20"/>
        </w:rPr>
        <w:t xml:space="preserve"> </w:t>
      </w:r>
      <w:r>
        <w:rPr>
          <w:sz w:val="20"/>
        </w:rPr>
        <w:t>po zawarciu</w:t>
      </w:r>
      <w:r>
        <w:rPr>
          <w:spacing w:val="-1"/>
          <w:sz w:val="20"/>
        </w:rPr>
        <w:t xml:space="preserve"> </w:t>
      </w:r>
      <w:r>
        <w:rPr>
          <w:sz w:val="20"/>
        </w:rPr>
        <w:t>umowy. Powyższe</w:t>
      </w:r>
      <w:r>
        <w:rPr>
          <w:spacing w:val="-1"/>
          <w:sz w:val="20"/>
        </w:rPr>
        <w:t xml:space="preserve"> </w:t>
      </w:r>
      <w:r>
        <w:rPr>
          <w:sz w:val="20"/>
        </w:rPr>
        <w:t>zmiany</w:t>
      </w:r>
      <w:r>
        <w:rPr>
          <w:spacing w:val="1"/>
          <w:sz w:val="20"/>
        </w:rPr>
        <w:t xml:space="preserve"> </w:t>
      </w:r>
      <w:r>
        <w:rPr>
          <w:sz w:val="20"/>
        </w:rPr>
        <w:t>nie</w:t>
      </w:r>
      <w:r>
        <w:rPr>
          <w:spacing w:val="-3"/>
          <w:sz w:val="20"/>
        </w:rPr>
        <w:t xml:space="preserve"> </w:t>
      </w:r>
      <w:r>
        <w:rPr>
          <w:sz w:val="20"/>
        </w:rPr>
        <w:t>stanowią zmiany</w:t>
      </w:r>
      <w:r>
        <w:rPr>
          <w:spacing w:val="1"/>
          <w:sz w:val="20"/>
        </w:rPr>
        <w:t xml:space="preserve"> </w:t>
      </w:r>
      <w:r>
        <w:rPr>
          <w:sz w:val="20"/>
        </w:rPr>
        <w:t>umowy i nie</w:t>
      </w:r>
      <w:r>
        <w:rPr>
          <w:spacing w:val="-2"/>
          <w:sz w:val="20"/>
        </w:rPr>
        <w:t xml:space="preserve"> </w:t>
      </w:r>
      <w:r>
        <w:rPr>
          <w:sz w:val="20"/>
        </w:rPr>
        <w:t>wymagają</w:t>
      </w:r>
      <w:r>
        <w:rPr>
          <w:spacing w:val="-1"/>
          <w:sz w:val="20"/>
        </w:rPr>
        <w:t xml:space="preserve"> </w:t>
      </w:r>
      <w:r>
        <w:rPr>
          <w:sz w:val="20"/>
        </w:rPr>
        <w:t>dla swej</w:t>
      </w:r>
      <w:r>
        <w:rPr>
          <w:spacing w:val="-1"/>
          <w:sz w:val="20"/>
        </w:rPr>
        <w:t xml:space="preserve"> </w:t>
      </w:r>
      <w:r>
        <w:rPr>
          <w:sz w:val="20"/>
        </w:rPr>
        <w:t>ważności</w:t>
      </w:r>
      <w:r>
        <w:rPr>
          <w:spacing w:val="-3"/>
          <w:sz w:val="20"/>
        </w:rPr>
        <w:t xml:space="preserve"> </w:t>
      </w:r>
      <w:r>
        <w:rPr>
          <w:sz w:val="20"/>
        </w:rPr>
        <w:t>zawarcia aneksu.</w:t>
      </w:r>
    </w:p>
    <w:p w14:paraId="22E17E4E" w14:textId="77777777" w:rsidR="00F549A9" w:rsidRDefault="001963BC">
      <w:pPr>
        <w:pStyle w:val="Akapitzlist"/>
        <w:numPr>
          <w:ilvl w:val="0"/>
          <w:numId w:val="1"/>
        </w:numPr>
        <w:tabs>
          <w:tab w:val="left" w:pos="827"/>
        </w:tabs>
        <w:spacing w:before="1"/>
        <w:ind w:hanging="361"/>
        <w:rPr>
          <w:sz w:val="20"/>
        </w:rPr>
      </w:pPr>
      <w:r>
        <w:rPr>
          <w:sz w:val="20"/>
        </w:rPr>
        <w:t>Szczegółowe</w:t>
      </w:r>
      <w:r>
        <w:rPr>
          <w:spacing w:val="-4"/>
          <w:sz w:val="20"/>
        </w:rPr>
        <w:t xml:space="preserve"> </w:t>
      </w:r>
      <w:r>
        <w:rPr>
          <w:sz w:val="20"/>
        </w:rPr>
        <w:t>warunki</w:t>
      </w:r>
      <w:r>
        <w:rPr>
          <w:spacing w:val="-3"/>
          <w:sz w:val="20"/>
        </w:rPr>
        <w:t xml:space="preserve"> </w:t>
      </w:r>
      <w:r>
        <w:rPr>
          <w:sz w:val="20"/>
        </w:rPr>
        <w:t>dzierżawy</w:t>
      </w:r>
      <w:r>
        <w:rPr>
          <w:spacing w:val="-2"/>
          <w:sz w:val="20"/>
        </w:rPr>
        <w:t xml:space="preserve"> </w:t>
      </w:r>
      <w:r>
        <w:rPr>
          <w:sz w:val="20"/>
        </w:rPr>
        <w:t>określone</w:t>
      </w:r>
      <w:r>
        <w:rPr>
          <w:spacing w:val="-3"/>
          <w:sz w:val="20"/>
        </w:rPr>
        <w:t xml:space="preserve"> </w:t>
      </w:r>
      <w:r>
        <w:rPr>
          <w:sz w:val="20"/>
        </w:rPr>
        <w:t>zostaną</w:t>
      </w:r>
      <w:r>
        <w:rPr>
          <w:spacing w:val="-3"/>
          <w:sz w:val="20"/>
        </w:rPr>
        <w:t xml:space="preserve"> </w:t>
      </w:r>
      <w:r>
        <w:rPr>
          <w:sz w:val="20"/>
        </w:rPr>
        <w:t>w</w:t>
      </w:r>
      <w:r>
        <w:rPr>
          <w:spacing w:val="-3"/>
          <w:sz w:val="20"/>
        </w:rPr>
        <w:t xml:space="preserve"> </w:t>
      </w:r>
      <w:r>
        <w:rPr>
          <w:sz w:val="20"/>
        </w:rPr>
        <w:t>umowie.</w:t>
      </w:r>
    </w:p>
    <w:p w14:paraId="3FB7434A" w14:textId="594B8E68" w:rsidR="00F549A9" w:rsidRDefault="001963BC">
      <w:pPr>
        <w:pStyle w:val="Akapitzlist"/>
        <w:numPr>
          <w:ilvl w:val="0"/>
          <w:numId w:val="1"/>
        </w:numPr>
        <w:tabs>
          <w:tab w:val="left" w:pos="828"/>
        </w:tabs>
        <w:spacing w:before="1" w:line="229" w:lineRule="exact"/>
        <w:ind w:hanging="362"/>
        <w:rPr>
          <w:sz w:val="20"/>
        </w:rPr>
      </w:pPr>
      <w:r>
        <w:rPr>
          <w:sz w:val="20"/>
        </w:rPr>
        <w:t>Czynsz</w:t>
      </w:r>
      <w:r>
        <w:rPr>
          <w:spacing w:val="-2"/>
          <w:sz w:val="20"/>
        </w:rPr>
        <w:t xml:space="preserve"> </w:t>
      </w:r>
      <w:r>
        <w:rPr>
          <w:sz w:val="20"/>
        </w:rPr>
        <w:t>dzierżawny</w:t>
      </w:r>
      <w:r>
        <w:rPr>
          <w:spacing w:val="-1"/>
          <w:sz w:val="20"/>
        </w:rPr>
        <w:t xml:space="preserve"> </w:t>
      </w:r>
      <w:r>
        <w:rPr>
          <w:sz w:val="20"/>
        </w:rPr>
        <w:t>roczny</w:t>
      </w:r>
      <w:r>
        <w:rPr>
          <w:spacing w:val="-3"/>
          <w:sz w:val="20"/>
        </w:rPr>
        <w:t xml:space="preserve"> </w:t>
      </w:r>
      <w:r>
        <w:rPr>
          <w:sz w:val="20"/>
        </w:rPr>
        <w:t>płatny</w:t>
      </w:r>
      <w:r>
        <w:rPr>
          <w:spacing w:val="-1"/>
          <w:sz w:val="20"/>
        </w:rPr>
        <w:t xml:space="preserve"> </w:t>
      </w:r>
      <w:r>
        <w:rPr>
          <w:sz w:val="20"/>
        </w:rPr>
        <w:t>jest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góry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początku</w:t>
      </w:r>
      <w:r>
        <w:rPr>
          <w:spacing w:val="-3"/>
          <w:sz w:val="20"/>
        </w:rPr>
        <w:t xml:space="preserve"> </w:t>
      </w:r>
      <w:r>
        <w:rPr>
          <w:sz w:val="20"/>
        </w:rPr>
        <w:t>każdego</w:t>
      </w:r>
      <w:r>
        <w:rPr>
          <w:spacing w:val="-1"/>
          <w:sz w:val="20"/>
        </w:rPr>
        <w:t xml:space="preserve"> </w:t>
      </w:r>
      <w:r>
        <w:rPr>
          <w:sz w:val="20"/>
        </w:rPr>
        <w:t>roku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podstawie</w:t>
      </w:r>
      <w:r>
        <w:rPr>
          <w:spacing w:val="-2"/>
          <w:sz w:val="20"/>
        </w:rPr>
        <w:t xml:space="preserve"> </w:t>
      </w:r>
      <w:r>
        <w:rPr>
          <w:sz w:val="20"/>
        </w:rPr>
        <w:t>faktury</w:t>
      </w:r>
      <w:r>
        <w:rPr>
          <w:spacing w:val="-1"/>
          <w:sz w:val="20"/>
        </w:rPr>
        <w:t xml:space="preserve"> </w:t>
      </w:r>
      <w:r>
        <w:rPr>
          <w:sz w:val="20"/>
        </w:rPr>
        <w:t>VAT</w:t>
      </w:r>
      <w:r>
        <w:rPr>
          <w:spacing w:val="-1"/>
          <w:sz w:val="20"/>
        </w:rPr>
        <w:t xml:space="preserve"> </w:t>
      </w:r>
      <w:r>
        <w:rPr>
          <w:sz w:val="20"/>
        </w:rPr>
        <w:t>w</w:t>
      </w:r>
      <w:r>
        <w:rPr>
          <w:spacing w:val="-2"/>
          <w:sz w:val="20"/>
        </w:rPr>
        <w:t xml:space="preserve"> </w:t>
      </w:r>
      <w:r>
        <w:rPr>
          <w:sz w:val="20"/>
        </w:rPr>
        <w:t>terminie</w:t>
      </w:r>
      <w:r>
        <w:rPr>
          <w:spacing w:val="-2"/>
          <w:sz w:val="20"/>
        </w:rPr>
        <w:t xml:space="preserve"> </w:t>
      </w:r>
      <w:r w:rsidR="009352B9">
        <w:rPr>
          <w:spacing w:val="-2"/>
          <w:sz w:val="20"/>
        </w:rPr>
        <w:t>2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dni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3"/>
          <w:sz w:val="20"/>
        </w:rPr>
        <w:t xml:space="preserve"> </w:t>
      </w:r>
      <w:r>
        <w:rPr>
          <w:sz w:val="20"/>
        </w:rPr>
        <w:t>daty</w:t>
      </w:r>
      <w:r>
        <w:rPr>
          <w:spacing w:val="-1"/>
          <w:sz w:val="20"/>
        </w:rPr>
        <w:t xml:space="preserve"> </w:t>
      </w:r>
      <w:r>
        <w:rPr>
          <w:sz w:val="20"/>
        </w:rPr>
        <w:t>jej</w:t>
      </w:r>
      <w:r>
        <w:rPr>
          <w:spacing w:val="-2"/>
          <w:sz w:val="20"/>
        </w:rPr>
        <w:t xml:space="preserve"> </w:t>
      </w:r>
      <w:r>
        <w:rPr>
          <w:sz w:val="20"/>
        </w:rPr>
        <w:t>wystawienia.</w:t>
      </w:r>
    </w:p>
    <w:p w14:paraId="749D3643" w14:textId="036BF2D1" w:rsidR="00F549A9" w:rsidRDefault="001963BC">
      <w:pPr>
        <w:pStyle w:val="Akapitzlist"/>
        <w:numPr>
          <w:ilvl w:val="0"/>
          <w:numId w:val="1"/>
        </w:numPr>
        <w:tabs>
          <w:tab w:val="left" w:pos="828"/>
        </w:tabs>
        <w:spacing w:line="229" w:lineRule="exact"/>
        <w:ind w:hanging="362"/>
        <w:rPr>
          <w:sz w:val="20"/>
        </w:rPr>
      </w:pPr>
      <w:r>
        <w:rPr>
          <w:sz w:val="20"/>
        </w:rPr>
        <w:t>Czynsz</w:t>
      </w:r>
      <w:r>
        <w:rPr>
          <w:spacing w:val="-3"/>
          <w:sz w:val="20"/>
        </w:rPr>
        <w:t xml:space="preserve"> </w:t>
      </w:r>
      <w:r>
        <w:rPr>
          <w:sz w:val="20"/>
        </w:rPr>
        <w:t>dzierżawny</w:t>
      </w:r>
      <w:r>
        <w:rPr>
          <w:spacing w:val="-1"/>
          <w:sz w:val="20"/>
        </w:rPr>
        <w:t xml:space="preserve"> </w:t>
      </w:r>
      <w:r>
        <w:rPr>
          <w:sz w:val="20"/>
        </w:rPr>
        <w:t>półroczny</w:t>
      </w:r>
      <w:r>
        <w:rPr>
          <w:spacing w:val="-3"/>
          <w:sz w:val="20"/>
        </w:rPr>
        <w:t xml:space="preserve"> </w:t>
      </w:r>
      <w:r>
        <w:rPr>
          <w:sz w:val="20"/>
        </w:rPr>
        <w:t>płatny</w:t>
      </w:r>
      <w:r>
        <w:rPr>
          <w:spacing w:val="-1"/>
          <w:sz w:val="20"/>
        </w:rPr>
        <w:t xml:space="preserve"> </w:t>
      </w:r>
      <w:r>
        <w:rPr>
          <w:sz w:val="20"/>
        </w:rPr>
        <w:t>jest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góry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początku</w:t>
      </w:r>
      <w:r>
        <w:rPr>
          <w:spacing w:val="-3"/>
          <w:sz w:val="20"/>
        </w:rPr>
        <w:t xml:space="preserve"> </w:t>
      </w:r>
      <w:r>
        <w:rPr>
          <w:sz w:val="20"/>
        </w:rPr>
        <w:t>każdego</w:t>
      </w:r>
      <w:r>
        <w:rPr>
          <w:spacing w:val="-1"/>
          <w:sz w:val="20"/>
        </w:rPr>
        <w:t xml:space="preserve"> </w:t>
      </w:r>
      <w:r>
        <w:rPr>
          <w:sz w:val="20"/>
        </w:rPr>
        <w:t>półrocza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podstawie</w:t>
      </w:r>
      <w:r>
        <w:rPr>
          <w:spacing w:val="-2"/>
          <w:sz w:val="20"/>
        </w:rPr>
        <w:t xml:space="preserve"> </w:t>
      </w:r>
      <w:r>
        <w:rPr>
          <w:sz w:val="20"/>
        </w:rPr>
        <w:t>faktury</w:t>
      </w:r>
      <w:r>
        <w:rPr>
          <w:spacing w:val="-3"/>
          <w:sz w:val="20"/>
        </w:rPr>
        <w:t xml:space="preserve"> </w:t>
      </w:r>
      <w:r>
        <w:rPr>
          <w:sz w:val="20"/>
        </w:rPr>
        <w:t>VAT</w:t>
      </w:r>
      <w:r>
        <w:rPr>
          <w:spacing w:val="-1"/>
          <w:sz w:val="20"/>
        </w:rPr>
        <w:t xml:space="preserve"> </w:t>
      </w:r>
      <w:r>
        <w:rPr>
          <w:sz w:val="20"/>
        </w:rPr>
        <w:t>w</w:t>
      </w:r>
      <w:r>
        <w:rPr>
          <w:spacing w:val="-2"/>
          <w:sz w:val="20"/>
        </w:rPr>
        <w:t xml:space="preserve"> </w:t>
      </w:r>
      <w:r>
        <w:rPr>
          <w:sz w:val="20"/>
        </w:rPr>
        <w:t>terminie</w:t>
      </w:r>
      <w:r>
        <w:rPr>
          <w:spacing w:val="-2"/>
          <w:sz w:val="20"/>
        </w:rPr>
        <w:t xml:space="preserve"> </w:t>
      </w:r>
      <w:r w:rsidR="009352B9">
        <w:rPr>
          <w:spacing w:val="-2"/>
          <w:sz w:val="20"/>
        </w:rPr>
        <w:t>2</w:t>
      </w:r>
      <w:r>
        <w:rPr>
          <w:sz w:val="20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dni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3"/>
          <w:sz w:val="20"/>
        </w:rPr>
        <w:t xml:space="preserve"> </w:t>
      </w:r>
      <w:r>
        <w:rPr>
          <w:sz w:val="20"/>
        </w:rPr>
        <w:t>daty</w:t>
      </w:r>
      <w:r>
        <w:rPr>
          <w:spacing w:val="-1"/>
          <w:sz w:val="20"/>
        </w:rPr>
        <w:t xml:space="preserve"> </w:t>
      </w:r>
      <w:r>
        <w:rPr>
          <w:sz w:val="20"/>
        </w:rPr>
        <w:t>jej</w:t>
      </w:r>
      <w:r>
        <w:rPr>
          <w:spacing w:val="-2"/>
          <w:sz w:val="20"/>
        </w:rPr>
        <w:t xml:space="preserve"> </w:t>
      </w:r>
      <w:r>
        <w:rPr>
          <w:sz w:val="20"/>
        </w:rPr>
        <w:t>wystawienia.</w:t>
      </w:r>
    </w:p>
    <w:p w14:paraId="4E379403" w14:textId="72265561" w:rsidR="00F549A9" w:rsidRDefault="001963BC">
      <w:pPr>
        <w:pStyle w:val="Akapitzlist"/>
        <w:numPr>
          <w:ilvl w:val="0"/>
          <w:numId w:val="1"/>
        </w:numPr>
        <w:tabs>
          <w:tab w:val="left" w:pos="828"/>
        </w:tabs>
        <w:ind w:hanging="362"/>
        <w:rPr>
          <w:sz w:val="20"/>
        </w:rPr>
      </w:pPr>
      <w:r>
        <w:rPr>
          <w:sz w:val="20"/>
        </w:rPr>
        <w:t>Czynsz</w:t>
      </w:r>
      <w:r>
        <w:rPr>
          <w:spacing w:val="-3"/>
          <w:sz w:val="20"/>
        </w:rPr>
        <w:t xml:space="preserve"> </w:t>
      </w:r>
      <w:r>
        <w:rPr>
          <w:sz w:val="20"/>
        </w:rPr>
        <w:t>dzierżawny</w:t>
      </w:r>
      <w:r>
        <w:rPr>
          <w:spacing w:val="-1"/>
          <w:sz w:val="20"/>
        </w:rPr>
        <w:t xml:space="preserve"> </w:t>
      </w:r>
      <w:r>
        <w:rPr>
          <w:sz w:val="20"/>
        </w:rPr>
        <w:t>kwartalny</w:t>
      </w:r>
      <w:r>
        <w:rPr>
          <w:spacing w:val="-3"/>
          <w:sz w:val="20"/>
        </w:rPr>
        <w:t xml:space="preserve"> </w:t>
      </w:r>
      <w:r>
        <w:rPr>
          <w:sz w:val="20"/>
        </w:rPr>
        <w:t>płatny</w:t>
      </w:r>
      <w:r>
        <w:rPr>
          <w:spacing w:val="-1"/>
          <w:sz w:val="20"/>
        </w:rPr>
        <w:t xml:space="preserve"> </w:t>
      </w:r>
      <w:r>
        <w:rPr>
          <w:sz w:val="20"/>
        </w:rPr>
        <w:t>jest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góry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początku</w:t>
      </w:r>
      <w:r>
        <w:rPr>
          <w:spacing w:val="-3"/>
          <w:sz w:val="20"/>
        </w:rPr>
        <w:t xml:space="preserve"> </w:t>
      </w:r>
      <w:r>
        <w:rPr>
          <w:sz w:val="20"/>
        </w:rPr>
        <w:t>każdego</w:t>
      </w:r>
      <w:r>
        <w:rPr>
          <w:spacing w:val="-1"/>
          <w:sz w:val="20"/>
        </w:rPr>
        <w:t xml:space="preserve"> </w:t>
      </w:r>
      <w:r>
        <w:rPr>
          <w:sz w:val="20"/>
        </w:rPr>
        <w:t>kwartału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podstawie</w:t>
      </w:r>
      <w:r>
        <w:rPr>
          <w:spacing w:val="-2"/>
          <w:sz w:val="20"/>
        </w:rPr>
        <w:t xml:space="preserve"> </w:t>
      </w:r>
      <w:r>
        <w:rPr>
          <w:sz w:val="20"/>
        </w:rPr>
        <w:t>faktury</w:t>
      </w:r>
      <w:r>
        <w:rPr>
          <w:spacing w:val="-3"/>
          <w:sz w:val="20"/>
        </w:rPr>
        <w:t xml:space="preserve"> </w:t>
      </w:r>
      <w:r>
        <w:rPr>
          <w:sz w:val="20"/>
        </w:rPr>
        <w:t>VAT</w:t>
      </w:r>
      <w:r>
        <w:rPr>
          <w:spacing w:val="-2"/>
          <w:sz w:val="20"/>
        </w:rPr>
        <w:t xml:space="preserve"> </w:t>
      </w:r>
      <w:r>
        <w:rPr>
          <w:sz w:val="20"/>
        </w:rPr>
        <w:t>w</w:t>
      </w:r>
      <w:r>
        <w:rPr>
          <w:spacing w:val="-2"/>
          <w:sz w:val="20"/>
        </w:rPr>
        <w:t xml:space="preserve"> </w:t>
      </w:r>
      <w:r>
        <w:rPr>
          <w:sz w:val="20"/>
        </w:rPr>
        <w:t>terminie</w:t>
      </w:r>
      <w:r>
        <w:rPr>
          <w:spacing w:val="-2"/>
          <w:sz w:val="20"/>
        </w:rPr>
        <w:t xml:space="preserve"> </w:t>
      </w:r>
      <w:r w:rsidR="009352B9">
        <w:rPr>
          <w:spacing w:val="-2"/>
          <w:sz w:val="20"/>
        </w:rPr>
        <w:t>2</w:t>
      </w:r>
      <w:r>
        <w:rPr>
          <w:sz w:val="20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dni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3"/>
          <w:sz w:val="20"/>
        </w:rPr>
        <w:t xml:space="preserve"> </w:t>
      </w:r>
      <w:r>
        <w:rPr>
          <w:sz w:val="20"/>
        </w:rPr>
        <w:t>daty</w:t>
      </w:r>
      <w:r>
        <w:rPr>
          <w:spacing w:val="-1"/>
          <w:sz w:val="20"/>
        </w:rPr>
        <w:t xml:space="preserve"> </w:t>
      </w:r>
      <w:r>
        <w:rPr>
          <w:sz w:val="20"/>
        </w:rPr>
        <w:t>jej</w:t>
      </w:r>
      <w:r>
        <w:rPr>
          <w:spacing w:val="-3"/>
          <w:sz w:val="20"/>
        </w:rPr>
        <w:t xml:space="preserve"> </w:t>
      </w:r>
      <w:r>
        <w:rPr>
          <w:sz w:val="20"/>
        </w:rPr>
        <w:t>wystawienia.</w:t>
      </w:r>
    </w:p>
    <w:p w14:paraId="453611AE" w14:textId="62AA3EA8" w:rsidR="00F549A9" w:rsidRDefault="001963BC">
      <w:pPr>
        <w:pStyle w:val="Akapitzlist"/>
        <w:numPr>
          <w:ilvl w:val="0"/>
          <w:numId w:val="1"/>
        </w:numPr>
        <w:tabs>
          <w:tab w:val="left" w:pos="828"/>
        </w:tabs>
        <w:ind w:hanging="362"/>
        <w:rPr>
          <w:sz w:val="20"/>
        </w:rPr>
      </w:pPr>
      <w:r>
        <w:rPr>
          <w:sz w:val="20"/>
        </w:rPr>
        <w:t>Czynsz</w:t>
      </w:r>
      <w:r>
        <w:rPr>
          <w:spacing w:val="-3"/>
          <w:sz w:val="20"/>
        </w:rPr>
        <w:t xml:space="preserve"> </w:t>
      </w:r>
      <w:r>
        <w:rPr>
          <w:sz w:val="20"/>
        </w:rPr>
        <w:t>dzierżawny</w:t>
      </w:r>
      <w:r>
        <w:rPr>
          <w:spacing w:val="-2"/>
          <w:sz w:val="20"/>
        </w:rPr>
        <w:t xml:space="preserve"> </w:t>
      </w:r>
      <w:r>
        <w:rPr>
          <w:sz w:val="20"/>
        </w:rPr>
        <w:t>miesięczny</w:t>
      </w:r>
      <w:r>
        <w:rPr>
          <w:spacing w:val="-2"/>
          <w:sz w:val="20"/>
        </w:rPr>
        <w:t xml:space="preserve"> </w:t>
      </w:r>
      <w:r>
        <w:rPr>
          <w:sz w:val="20"/>
        </w:rPr>
        <w:t>płatny</w:t>
      </w:r>
      <w:r>
        <w:rPr>
          <w:spacing w:val="-2"/>
          <w:sz w:val="20"/>
        </w:rPr>
        <w:t xml:space="preserve"> </w:t>
      </w:r>
      <w:r>
        <w:rPr>
          <w:sz w:val="20"/>
        </w:rPr>
        <w:t>jest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góry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początku</w:t>
      </w:r>
      <w:r>
        <w:rPr>
          <w:spacing w:val="-2"/>
          <w:sz w:val="20"/>
        </w:rPr>
        <w:t xml:space="preserve"> </w:t>
      </w:r>
      <w:r>
        <w:rPr>
          <w:sz w:val="20"/>
        </w:rPr>
        <w:t>każdego</w:t>
      </w:r>
      <w:r>
        <w:rPr>
          <w:spacing w:val="-2"/>
          <w:sz w:val="20"/>
        </w:rPr>
        <w:t xml:space="preserve"> </w:t>
      </w:r>
      <w:r>
        <w:rPr>
          <w:sz w:val="20"/>
        </w:rPr>
        <w:t>miesiąca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podstawie</w:t>
      </w:r>
      <w:r>
        <w:rPr>
          <w:spacing w:val="-3"/>
          <w:sz w:val="20"/>
        </w:rPr>
        <w:t xml:space="preserve"> </w:t>
      </w:r>
      <w:r>
        <w:rPr>
          <w:sz w:val="20"/>
        </w:rPr>
        <w:t>faktury</w:t>
      </w:r>
      <w:r>
        <w:rPr>
          <w:spacing w:val="-2"/>
          <w:sz w:val="20"/>
        </w:rPr>
        <w:t xml:space="preserve"> </w:t>
      </w:r>
      <w:r>
        <w:rPr>
          <w:sz w:val="20"/>
        </w:rPr>
        <w:t>VAT</w:t>
      </w:r>
      <w:r>
        <w:rPr>
          <w:spacing w:val="-2"/>
          <w:sz w:val="20"/>
        </w:rPr>
        <w:t xml:space="preserve"> </w:t>
      </w:r>
      <w:r>
        <w:rPr>
          <w:sz w:val="20"/>
        </w:rPr>
        <w:t>w</w:t>
      </w:r>
      <w:r>
        <w:rPr>
          <w:spacing w:val="-3"/>
          <w:sz w:val="20"/>
        </w:rPr>
        <w:t xml:space="preserve"> </w:t>
      </w:r>
      <w:r>
        <w:rPr>
          <w:sz w:val="20"/>
        </w:rPr>
        <w:t>terminie</w:t>
      </w:r>
      <w:r>
        <w:rPr>
          <w:spacing w:val="-2"/>
          <w:sz w:val="20"/>
        </w:rPr>
        <w:t xml:space="preserve"> </w:t>
      </w:r>
      <w:r w:rsidR="009352B9">
        <w:rPr>
          <w:spacing w:val="-2"/>
          <w:sz w:val="20"/>
        </w:rPr>
        <w:t>2</w:t>
      </w: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dni</w:t>
      </w:r>
      <w:r>
        <w:rPr>
          <w:spacing w:val="-3"/>
          <w:sz w:val="20"/>
        </w:rPr>
        <w:t xml:space="preserve"> </w:t>
      </w:r>
      <w:r>
        <w:rPr>
          <w:sz w:val="20"/>
        </w:rPr>
        <w:t>od</w:t>
      </w:r>
      <w:r>
        <w:rPr>
          <w:spacing w:val="-2"/>
          <w:sz w:val="20"/>
        </w:rPr>
        <w:t xml:space="preserve"> </w:t>
      </w:r>
      <w:r>
        <w:rPr>
          <w:sz w:val="20"/>
        </w:rPr>
        <w:t>daty</w:t>
      </w:r>
      <w:r>
        <w:rPr>
          <w:spacing w:val="-1"/>
          <w:sz w:val="20"/>
        </w:rPr>
        <w:t xml:space="preserve"> </w:t>
      </w:r>
      <w:r>
        <w:rPr>
          <w:sz w:val="20"/>
        </w:rPr>
        <w:t>jej</w:t>
      </w:r>
      <w:r>
        <w:rPr>
          <w:spacing w:val="-3"/>
          <w:sz w:val="20"/>
        </w:rPr>
        <w:t xml:space="preserve"> </w:t>
      </w:r>
      <w:r>
        <w:rPr>
          <w:sz w:val="20"/>
        </w:rPr>
        <w:t>wystawienia.</w:t>
      </w:r>
    </w:p>
    <w:sectPr w:rsidR="00F549A9">
      <w:footerReference w:type="default" r:id="rId7"/>
      <w:pgSz w:w="16840" w:h="11900" w:orient="landscape"/>
      <w:pgMar w:top="700" w:right="420" w:bottom="1100" w:left="320" w:header="0" w:footer="91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D360D" w14:textId="77777777" w:rsidR="00870CD5" w:rsidRDefault="00870CD5">
      <w:r>
        <w:separator/>
      </w:r>
    </w:p>
  </w:endnote>
  <w:endnote w:type="continuationSeparator" w:id="0">
    <w:p w14:paraId="0F3A0503" w14:textId="77777777" w:rsidR="00870CD5" w:rsidRDefault="00870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1E5A4" w14:textId="69B21FC9" w:rsidR="00F549A9" w:rsidRDefault="005A5757">
    <w:pPr>
      <w:pStyle w:val="Tekstpodstawowy"/>
      <w:spacing w:line="14" w:lineRule="auto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3D982D3" wp14:editId="23255171">
              <wp:simplePos x="0" y="0"/>
              <wp:positionH relativeFrom="page">
                <wp:posOffset>4958715</wp:posOffset>
              </wp:positionH>
              <wp:positionV relativeFrom="page">
                <wp:posOffset>6784340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7CB15F" w14:textId="77777777" w:rsidR="00F549A9" w:rsidRDefault="001963BC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60568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D982D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0.45pt;margin-top:534.2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YpS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" filled="f" stroked="f">
              <v:textbox inset="0,0,0,0">
                <w:txbxContent>
                  <w:p w14:paraId="0A7CB15F" w14:textId="77777777" w:rsidR="00F549A9" w:rsidRDefault="001963BC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60568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19D74" w14:textId="77777777" w:rsidR="00870CD5" w:rsidRDefault="00870CD5">
      <w:r>
        <w:separator/>
      </w:r>
    </w:p>
  </w:footnote>
  <w:footnote w:type="continuationSeparator" w:id="0">
    <w:p w14:paraId="00F842D2" w14:textId="77777777" w:rsidR="00870CD5" w:rsidRDefault="00870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E4C57"/>
    <w:multiLevelType w:val="hybridMultilevel"/>
    <w:tmpl w:val="C04E1A1C"/>
    <w:lvl w:ilvl="0" w:tplc="0EDC84B6">
      <w:start w:val="1"/>
      <w:numFmt w:val="decimal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9EDE595C">
      <w:numFmt w:val="bullet"/>
      <w:lvlText w:val="•"/>
      <w:lvlJc w:val="left"/>
      <w:pPr>
        <w:ind w:left="2348" w:hanging="360"/>
      </w:pPr>
      <w:rPr>
        <w:rFonts w:hint="default"/>
        <w:lang w:val="pl-PL" w:eastAsia="en-US" w:bidi="ar-SA"/>
      </w:rPr>
    </w:lvl>
    <w:lvl w:ilvl="2" w:tplc="963C0F68">
      <w:numFmt w:val="bullet"/>
      <w:lvlText w:val="•"/>
      <w:lvlJc w:val="left"/>
      <w:pPr>
        <w:ind w:left="3876" w:hanging="360"/>
      </w:pPr>
      <w:rPr>
        <w:rFonts w:hint="default"/>
        <w:lang w:val="pl-PL" w:eastAsia="en-US" w:bidi="ar-SA"/>
      </w:rPr>
    </w:lvl>
    <w:lvl w:ilvl="3" w:tplc="7B500D8C">
      <w:numFmt w:val="bullet"/>
      <w:lvlText w:val="•"/>
      <w:lvlJc w:val="left"/>
      <w:pPr>
        <w:ind w:left="5404" w:hanging="360"/>
      </w:pPr>
      <w:rPr>
        <w:rFonts w:hint="default"/>
        <w:lang w:val="pl-PL" w:eastAsia="en-US" w:bidi="ar-SA"/>
      </w:rPr>
    </w:lvl>
    <w:lvl w:ilvl="4" w:tplc="0B925B8C">
      <w:numFmt w:val="bullet"/>
      <w:lvlText w:val="•"/>
      <w:lvlJc w:val="left"/>
      <w:pPr>
        <w:ind w:left="6932" w:hanging="360"/>
      </w:pPr>
      <w:rPr>
        <w:rFonts w:hint="default"/>
        <w:lang w:val="pl-PL" w:eastAsia="en-US" w:bidi="ar-SA"/>
      </w:rPr>
    </w:lvl>
    <w:lvl w:ilvl="5" w:tplc="886C3FAC">
      <w:numFmt w:val="bullet"/>
      <w:lvlText w:val="•"/>
      <w:lvlJc w:val="left"/>
      <w:pPr>
        <w:ind w:left="8460" w:hanging="360"/>
      </w:pPr>
      <w:rPr>
        <w:rFonts w:hint="default"/>
        <w:lang w:val="pl-PL" w:eastAsia="en-US" w:bidi="ar-SA"/>
      </w:rPr>
    </w:lvl>
    <w:lvl w:ilvl="6" w:tplc="F74EF8B8">
      <w:numFmt w:val="bullet"/>
      <w:lvlText w:val="•"/>
      <w:lvlJc w:val="left"/>
      <w:pPr>
        <w:ind w:left="9988" w:hanging="360"/>
      </w:pPr>
      <w:rPr>
        <w:rFonts w:hint="default"/>
        <w:lang w:val="pl-PL" w:eastAsia="en-US" w:bidi="ar-SA"/>
      </w:rPr>
    </w:lvl>
    <w:lvl w:ilvl="7" w:tplc="395E2BC6">
      <w:numFmt w:val="bullet"/>
      <w:lvlText w:val="•"/>
      <w:lvlJc w:val="left"/>
      <w:pPr>
        <w:ind w:left="11516" w:hanging="360"/>
      </w:pPr>
      <w:rPr>
        <w:rFonts w:hint="default"/>
        <w:lang w:val="pl-PL" w:eastAsia="en-US" w:bidi="ar-SA"/>
      </w:rPr>
    </w:lvl>
    <w:lvl w:ilvl="8" w:tplc="D4C4DD52">
      <w:numFmt w:val="bullet"/>
      <w:lvlText w:val="•"/>
      <w:lvlJc w:val="left"/>
      <w:pPr>
        <w:ind w:left="13044" w:hanging="360"/>
      </w:pPr>
      <w:rPr>
        <w:rFonts w:hint="default"/>
        <w:lang w:val="pl-PL" w:eastAsia="en-US" w:bidi="ar-SA"/>
      </w:rPr>
    </w:lvl>
  </w:abstractNum>
  <w:num w:numId="1" w16cid:durableId="966549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9A9"/>
    <w:rsid w:val="00035AE6"/>
    <w:rsid w:val="000547A2"/>
    <w:rsid w:val="001963BC"/>
    <w:rsid w:val="001F1112"/>
    <w:rsid w:val="00237CC5"/>
    <w:rsid w:val="002E1ECB"/>
    <w:rsid w:val="00304C4D"/>
    <w:rsid w:val="003E4B60"/>
    <w:rsid w:val="00403A4C"/>
    <w:rsid w:val="00416B68"/>
    <w:rsid w:val="004247A2"/>
    <w:rsid w:val="004362B7"/>
    <w:rsid w:val="00484256"/>
    <w:rsid w:val="004B7062"/>
    <w:rsid w:val="005276D0"/>
    <w:rsid w:val="00554F54"/>
    <w:rsid w:val="005A5757"/>
    <w:rsid w:val="005C649C"/>
    <w:rsid w:val="005D5965"/>
    <w:rsid w:val="005E6AD1"/>
    <w:rsid w:val="00633811"/>
    <w:rsid w:val="00660568"/>
    <w:rsid w:val="00665D56"/>
    <w:rsid w:val="00771637"/>
    <w:rsid w:val="008051E5"/>
    <w:rsid w:val="00831BEF"/>
    <w:rsid w:val="00862B2E"/>
    <w:rsid w:val="00870CD5"/>
    <w:rsid w:val="009352B9"/>
    <w:rsid w:val="00AF56DC"/>
    <w:rsid w:val="00B32E85"/>
    <w:rsid w:val="00C80125"/>
    <w:rsid w:val="00D2283D"/>
    <w:rsid w:val="00D575ED"/>
    <w:rsid w:val="00DB09DB"/>
    <w:rsid w:val="00DF4D46"/>
    <w:rsid w:val="00E77386"/>
    <w:rsid w:val="00ED5CAD"/>
    <w:rsid w:val="00F35925"/>
    <w:rsid w:val="00F377EC"/>
    <w:rsid w:val="00F5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4BDAC5"/>
  <w15:docId w15:val="{4A24D79B-D17F-4AC5-8774-55BBE44D5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0"/>
    <w:qFormat/>
    <w:pPr>
      <w:ind w:left="7108" w:right="7995"/>
      <w:jc w:val="center"/>
    </w:pPr>
    <w:rPr>
      <w:b/>
      <w:bCs/>
      <w:sz w:val="24"/>
      <w:szCs w:val="24"/>
      <w:u w:val="single" w:color="000000"/>
    </w:rPr>
  </w:style>
  <w:style w:type="paragraph" w:styleId="Akapitzlist">
    <w:name w:val="List Paragraph"/>
    <w:basedOn w:val="Normalny"/>
    <w:uiPriority w:val="1"/>
    <w:qFormat/>
    <w:pPr>
      <w:ind w:left="827" w:hanging="362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2.0 stan na 14.02 nowy GMK_WYKAZ 35UGN</vt:lpstr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2.0 stan na 14.02 nowy GMK_WYKAZ 35UGN</dc:title>
  <dc:creator>kzbroja</dc:creator>
  <cp:lastModifiedBy>Bartosz Król</cp:lastModifiedBy>
  <cp:revision>3</cp:revision>
  <dcterms:created xsi:type="dcterms:W3CDTF">2022-09-21T08:16:00Z</dcterms:created>
  <dcterms:modified xsi:type="dcterms:W3CDTF">2022-09-21T08:16:00Z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2022-02-25T00:00:00Z</vt:filetime>
  </property>
  <property fmtid="{D5CDD505-2E9C-101B-9397-08002B2CF9AE}" pid="3" name="Creator">
    <vt:lpwstr>PDFCreator 2.4.1.13</vt:lpwstr>
  </property>
  <property fmtid="{D5CDD505-2E9C-101B-9397-08002B2CF9AE}" pid="4" name="LastSaved">
    <vt:filetime>2022-07-26T00:00:00Z</vt:filetime>
  </property>
</Properties>
</file>