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7F" w:rsidRPr="00BA083C" w:rsidRDefault="007E2C7F" w:rsidP="007E2C7F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E2C7F" w:rsidRPr="00BA083C" w:rsidTr="00E10C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E2C7F" w:rsidRDefault="007E2C7F" w:rsidP="00E10CBA">
            <w:pPr>
              <w:jc w:val="center"/>
              <w:rPr>
                <w:b/>
                <w:sz w:val="24"/>
                <w:szCs w:val="24"/>
              </w:rPr>
            </w:pPr>
          </w:p>
          <w:p w:rsidR="007E2C7F" w:rsidRPr="00757655" w:rsidRDefault="007E2C7F" w:rsidP="00E10CBA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:rsidR="007E2C7F" w:rsidRPr="00BA083C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:rsidTr="00E10CBA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7E2C7F" w:rsidRPr="00202BDD" w:rsidRDefault="007E2C7F" w:rsidP="00E10CB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E2C7F" w:rsidRPr="00202BDD" w:rsidTr="00E10CBA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E10CBA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E10CBA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7E2C7F">
        <w:tc>
          <w:tcPr>
            <w:tcW w:w="811" w:type="dxa"/>
            <w:shd w:val="clear" w:color="auto" w:fill="FFFFFF" w:themeFill="background1"/>
            <w:vAlign w:val="center"/>
          </w:tcPr>
          <w:p w:rsidR="007E2C7F" w:rsidRDefault="007E2C7F" w:rsidP="007E2C7F"/>
          <w:p w:rsidR="007E2C7F" w:rsidRDefault="007E2C7F" w:rsidP="007E2C7F">
            <w:r w:rsidRPr="00202BDD">
              <w:t>4.</w:t>
            </w:r>
          </w:p>
          <w:p w:rsidR="007E2C7F" w:rsidRPr="00202BDD" w:rsidRDefault="007E2C7F" w:rsidP="007E2C7F"/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</w:tc>
      </w:tr>
      <w:tr w:rsidR="007E2C7F" w:rsidRPr="00202BDD" w:rsidTr="007E2C7F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</w:p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E2C7F" w:rsidRPr="00202BDD" w:rsidRDefault="007E2C7F" w:rsidP="007E2C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E2C7F" w:rsidRPr="00202BDD" w:rsidTr="00E10CBA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:rsidTr="00FF25CF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FF25CF" w:rsidRPr="00FF25CF" w:rsidRDefault="007E2C7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202BDD">
              <w:t>doświadczenie w realizacji podobnych projektów</w:t>
            </w:r>
            <w:r w:rsidR="00FF25CF">
              <w:t xml:space="preserve">, w tym w szczególności z zakresu działalności na rzecz rodziny, macierzyństwa, rodzicielstwa, </w:t>
            </w:r>
            <w:r w:rsidR="00FF25CF" w:rsidRPr="00FF25CF">
              <w:t>upowszechniania i ochrony praw dziecka</w:t>
            </w:r>
            <w:r w:rsidRPr="00FF25CF">
              <w:t>;</w:t>
            </w:r>
          </w:p>
          <w:p w:rsidR="00FF25CF" w:rsidRPr="00FF25CF" w:rsidRDefault="00FF25C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adekwatność celów, rezultatów i grup docelowych;</w:t>
            </w:r>
          </w:p>
          <w:p w:rsidR="00FF25CF" w:rsidRPr="00FF25CF" w:rsidRDefault="007E2C7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posiadane przez organizację certyfikaty</w:t>
            </w:r>
            <w:r w:rsidR="00FF25CF">
              <w:t>,</w:t>
            </w:r>
            <w:r w:rsidR="00FF25CF">
              <w:br/>
            </w:r>
            <w:r w:rsidR="00FF25CF" w:rsidRPr="00FF25CF">
              <w:t>w szczególności w obszarze dotyczącym realizacji zlecanego zadania publicznego</w:t>
            </w:r>
            <w:r w:rsidRPr="00FF25CF">
              <w:t>;</w:t>
            </w:r>
          </w:p>
          <w:p w:rsidR="00FF25CF" w:rsidRPr="00FF25CF" w:rsidRDefault="00FF25C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posiadane przez organizację rekomendacje, wdrożone normy jakości;</w:t>
            </w:r>
          </w:p>
          <w:p w:rsidR="00FF25CF" w:rsidRPr="00FF25CF" w:rsidRDefault="001E38C0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>
              <w:t>warunki lokalowe i wyposażenie (lokal</w:t>
            </w:r>
            <w:r>
              <w:br/>
            </w:r>
            <w:bookmarkStart w:id="0" w:name="_GoBack"/>
            <w:bookmarkEnd w:id="0"/>
            <w:r w:rsidR="00FF25CF" w:rsidRPr="00FF25CF">
              <w:t>w preferowan</w:t>
            </w:r>
            <w:r>
              <w:t>ej dzielnicy otrzymuje 1 punkt,</w:t>
            </w:r>
            <w:r>
              <w:br/>
            </w:r>
            <w:r w:rsidR="00475448">
              <w:t>w innej dz</w:t>
            </w:r>
            <w:r>
              <w:t>ielnicy 0 punktów)</w:t>
            </w:r>
            <w:r w:rsidR="00475448">
              <w:t>;</w:t>
            </w:r>
          </w:p>
          <w:p w:rsidR="007E2C7F" w:rsidRPr="001616AE" w:rsidRDefault="007E2C7F" w:rsidP="007E2C7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  <w:rPr>
                <w:color w:val="000000" w:themeColor="text1"/>
              </w:rPr>
            </w:pPr>
            <w:r w:rsidRPr="00FF25CF">
              <w:rPr>
                <w:color w:val="000000" w:themeColor="text1"/>
              </w:rPr>
              <w:t>sposób zapewnienia dostępności</w:t>
            </w:r>
            <w:r w:rsidRPr="001616AE">
              <w:rPr>
                <w:color w:val="000000" w:themeColor="text1"/>
              </w:rPr>
              <w:t xml:space="preserve"> architektonicznej, cyfrowej i/lub informacyjno-komunikacyjnej przy realizacji zadania publicznego.</w:t>
            </w:r>
          </w:p>
          <w:p w:rsidR="007E2C7F" w:rsidRPr="00F06128" w:rsidRDefault="007E2C7F" w:rsidP="00E10CBA">
            <w:pPr>
              <w:contextualSpacing/>
              <w:jc w:val="both"/>
              <w:rPr>
                <w:color w:val="000000" w:themeColor="text1"/>
              </w:rPr>
            </w:pPr>
          </w:p>
          <w:p w:rsidR="007E2C7F" w:rsidRPr="00524559" w:rsidRDefault="007E2C7F" w:rsidP="00E10CBA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lastRenderedPageBreak/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FF25CF">
            <w:pPr>
              <w:jc w:val="center"/>
            </w:pPr>
            <w:r>
              <w:lastRenderedPageBreak/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7E2C7F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711B6" w:rsidRDefault="007E2C7F" w:rsidP="00E10CB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FF25CF" w:rsidRDefault="007E2C7F" w:rsidP="00FF25CF">
            <w:pPr>
              <w:numPr>
                <w:ilvl w:val="0"/>
                <w:numId w:val="3"/>
              </w:numPr>
              <w:ind w:left="248" w:hanging="284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 xml:space="preserve">w stosunku do planowanych </w:t>
            </w:r>
            <w:r w:rsidRPr="007E2C7F">
              <w:t>rezultatów,</w:t>
            </w:r>
          </w:p>
          <w:p w:rsidR="007E2C7F" w:rsidRPr="00FF25CF" w:rsidRDefault="007E2C7F" w:rsidP="00FF25CF">
            <w:pPr>
              <w:numPr>
                <w:ilvl w:val="0"/>
                <w:numId w:val="3"/>
              </w:numPr>
              <w:ind w:left="248" w:hanging="284"/>
              <w:contextualSpacing/>
              <w:jc w:val="both"/>
              <w:rPr>
                <w:b/>
              </w:rPr>
            </w:pPr>
            <w:r w:rsidRPr="00202BDD">
              <w:t>sposób oszacowania wydatków</w:t>
            </w:r>
            <w:r w:rsidR="00FF25CF">
              <w:t xml:space="preserve"> (spójność wydatków z planowanymi działaniami, zasadność, racjonalność i przejrzystość kalkulacji przewidywanych kosztów, stosunek kosztów realizacji działań do kosztów administracyjnych, koszty utrzymania lokalu).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7E2C7F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Merge w:val="restart"/>
            <w:vAlign w:val="center"/>
          </w:tcPr>
          <w:p w:rsidR="007E2C7F" w:rsidRPr="00202BDD" w:rsidRDefault="007E2C7F" w:rsidP="00E10CBA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D7292">
            <w:pPr>
              <w:jc w:val="both"/>
            </w:pPr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ED7292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diagnoza potrzeb (charakterystyka grupy docelowej i  adekwatność sposobu rozwiązania jej problemów/zaspakajania potrzeb),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proponowane sposoby zapewni</w:t>
            </w:r>
            <w:r>
              <w:t>enia jakości wykonania zadania</w:t>
            </w:r>
            <w:r w:rsidR="00ED7292">
              <w:t xml:space="preserve"> (przedstawiony rodzaj i zakres specjalistów oraz rodzaj i zakres zajęć/warsztatów, liczba planowanych spotkań ze specjalistami oraz zajęć/warsztatów, liczba dni/godzin otwarcia Klubu),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planowane do osiągnięcia mierniki i wskaźniki,</w:t>
            </w:r>
          </w:p>
          <w:p w:rsidR="00ED7292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liczba uczestników zadania oraz sposób ich pozyskiwania,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uwzględnienie przy realizacji zadania alternatywnych metod jego realizacji z uwagi na panujące w kraju obostrzenia sanitarne,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zakładane cele i opis zakładanych rezultatów realizacji zadania (rezultaty realizacji zadania</w:t>
            </w:r>
            <w:r>
              <w:br/>
              <w:t>w ujęciu jakościowym, ilościowym, a także jaki będzie ich wpływ na poprawę/zmianę sytuacji odbiorców zadania),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lastRenderedPageBreak/>
              <w:t>adekwatność celów do zdiagnozowanych potrzeb,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metodologia ewaluacji realizacji zadania</w:t>
            </w:r>
            <w:r>
              <w:br/>
              <w:t>i propozycje narzędzi ewaluacji,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ocena sposobu działania i metod pracy</w:t>
            </w:r>
            <w:r>
              <w:br/>
              <w:t>w odniesieniu do potrzeb odbiorców zadania,</w:t>
            </w:r>
          </w:p>
          <w:p w:rsidR="007E2C7F" w:rsidRP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ED7292">
              <w:rPr>
                <w:color w:val="000000" w:themeColor="text1"/>
              </w:rPr>
              <w:t>udokumentowana</w:t>
            </w:r>
            <w:r w:rsidRPr="00ED7292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ED7292">
              <w:rPr>
                <w:color w:val="000000" w:themeColor="text1"/>
              </w:rPr>
              <w:t>mająca odniesienie w planowany</w:t>
            </w:r>
            <w:r w:rsidR="00ED7292">
              <w:rPr>
                <w:color w:val="000000" w:themeColor="text1"/>
              </w:rPr>
              <w:t>ch</w:t>
            </w:r>
            <w:r w:rsidR="00ED7292">
              <w:rPr>
                <w:color w:val="000000" w:themeColor="text1"/>
              </w:rPr>
              <w:br/>
            </w:r>
            <w:r w:rsidRPr="00ED7292">
              <w:rPr>
                <w:color w:val="000000" w:themeColor="text1"/>
              </w:rPr>
              <w:t>w harmonogramie działaniach,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dodatkowe działania mające wpływ na jakość realizacji zadania, przekraczające zakres o</w:t>
            </w:r>
            <w:r>
              <w:t>kreślony w warunkach konkursu,</w:t>
            </w:r>
          </w:p>
          <w:p w:rsidR="007E2C7F" w:rsidRPr="00524559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>
              <w:lastRenderedPageBreak/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Merge/>
            <w:vAlign w:val="center"/>
          </w:tcPr>
          <w:p w:rsidR="007E2C7F" w:rsidRPr="00202BDD" w:rsidRDefault="007E2C7F" w:rsidP="00E10CBA"/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D7292">
            <w:pPr>
              <w:jc w:val="both"/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7E2C7F" w:rsidRPr="00202BDD" w:rsidRDefault="007E2C7F" w:rsidP="00A754C8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Align w:val="center"/>
          </w:tcPr>
          <w:p w:rsidR="007E2C7F" w:rsidRPr="00202BDD" w:rsidRDefault="007E2C7F" w:rsidP="00E10CBA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655DB2" w:rsidRDefault="007E2C7F" w:rsidP="00ED7292">
            <w:pPr>
              <w:jc w:val="both"/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7E2C7F" w:rsidRPr="00655DB2" w:rsidRDefault="007E2C7F" w:rsidP="00ED7292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="005C722E">
              <w:rPr>
                <w:color w:val="000000" w:themeColor="text1"/>
              </w:rPr>
              <w:t>minimalny 3</w:t>
            </w:r>
            <w:r w:rsidRPr="00ED7292">
              <w:rPr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</w:t>
            </w:r>
            <w:r w:rsidRPr="00ED7292">
              <w:rPr>
                <w:color w:val="000000" w:themeColor="text1"/>
              </w:rPr>
              <w:t xml:space="preserve">finansowy </w:t>
            </w:r>
            <w:r w:rsidR="00ED7292" w:rsidRPr="00ED7292">
              <w:rPr>
                <w:color w:val="000000" w:themeColor="text1"/>
              </w:rPr>
              <w:t>˃</w:t>
            </w:r>
            <w:r w:rsidR="005C722E">
              <w:rPr>
                <w:color w:val="000000" w:themeColor="text1"/>
              </w:rPr>
              <w:t xml:space="preserve"> 3</w:t>
            </w:r>
            <w:r w:rsidR="00ED7292" w:rsidRPr="00ED7292">
              <w:rPr>
                <w:color w:val="000000" w:themeColor="text1"/>
              </w:rPr>
              <w:t>% - &lt;</w:t>
            </w:r>
            <w:r w:rsidR="005C722E">
              <w:rPr>
                <w:color w:val="000000" w:themeColor="text1"/>
              </w:rPr>
              <w:t xml:space="preserve"> </w:t>
            </w:r>
            <w:r w:rsidR="00ED7292" w:rsidRPr="00ED7292">
              <w:rPr>
                <w:color w:val="000000" w:themeColor="text1"/>
              </w:rPr>
              <w:t>=</w:t>
            </w:r>
            <w:r w:rsidR="005C722E">
              <w:rPr>
                <w:color w:val="000000" w:themeColor="text1"/>
              </w:rPr>
              <w:t xml:space="preserve"> 10</w:t>
            </w:r>
            <w:r w:rsidRPr="00ED7292">
              <w:rPr>
                <w:color w:val="000000" w:themeColor="text1"/>
              </w:rPr>
              <w:t xml:space="preserve">% </w:t>
            </w:r>
            <w:r w:rsidR="00A754C8" w:rsidRPr="00ED7292">
              <w:rPr>
                <w:color w:val="000000" w:themeColor="text1"/>
              </w:rPr>
              <w:t>–</w:t>
            </w:r>
            <w:r w:rsidRPr="00655DB2">
              <w:rPr>
                <w:color w:val="000000" w:themeColor="text1"/>
              </w:rPr>
              <w:t xml:space="preserve"> 2 pkt,</w:t>
            </w:r>
          </w:p>
          <w:p w:rsidR="007E2C7F" w:rsidRPr="00524559" w:rsidRDefault="00ED7292" w:rsidP="00ED7292">
            <w:pPr>
              <w:jc w:val="both"/>
              <w:rPr>
                <w:b/>
                <w:color w:val="FF0000"/>
                <w:vertAlign w:val="superscript"/>
              </w:rPr>
            </w:pPr>
            <w:r>
              <w:rPr>
                <w:color w:val="000000" w:themeColor="text1"/>
              </w:rPr>
              <w:t xml:space="preserve">za wkład </w:t>
            </w:r>
            <w:r w:rsidR="005C722E">
              <w:rPr>
                <w:color w:val="000000" w:themeColor="text1"/>
              </w:rPr>
              <w:t>finansowy ˃ 10</w:t>
            </w:r>
            <w:r w:rsidR="007E2C7F" w:rsidRPr="00ED7292">
              <w:rPr>
                <w:color w:val="000000" w:themeColor="text1"/>
              </w:rPr>
              <w:t xml:space="preserve">% </w:t>
            </w:r>
            <w:r w:rsidR="00A754C8" w:rsidRPr="00ED7292">
              <w:rPr>
                <w:color w:val="000000" w:themeColor="text1"/>
              </w:rPr>
              <w:t>–</w:t>
            </w:r>
            <w:r w:rsidR="007E2C7F" w:rsidRPr="00655DB2">
              <w:rPr>
                <w:color w:val="000000" w:themeColor="text1"/>
              </w:rPr>
              <w:t xml:space="preserve"> 3 pkt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rPr>
          <w:trHeight w:val="2346"/>
        </w:trPr>
        <w:tc>
          <w:tcPr>
            <w:tcW w:w="811" w:type="dxa"/>
            <w:vAlign w:val="center"/>
          </w:tcPr>
          <w:p w:rsidR="007E2C7F" w:rsidRPr="00202BDD" w:rsidRDefault="007E2C7F" w:rsidP="00E10CBA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4D1500" w:rsidRDefault="007E2C7F" w:rsidP="005C722E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7E2C7F" w:rsidRPr="004D1500" w:rsidRDefault="007E2C7F" w:rsidP="005C722E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7E2C7F" w:rsidRPr="005C722E" w:rsidRDefault="007E2C7F" w:rsidP="005C722E">
            <w:pPr>
              <w:jc w:val="both"/>
              <w:rPr>
                <w:color w:val="000000" w:themeColor="text1"/>
              </w:rPr>
            </w:pPr>
            <w:r w:rsidRPr="005C722E">
              <w:rPr>
                <w:color w:val="000000" w:themeColor="text1"/>
              </w:rPr>
              <w:t xml:space="preserve">za </w:t>
            </w:r>
            <w:r w:rsidR="005C722E" w:rsidRPr="005C722E">
              <w:rPr>
                <w:color w:val="000000" w:themeColor="text1"/>
              </w:rPr>
              <w:t xml:space="preserve">min. 7% </w:t>
            </w:r>
            <w:r w:rsidRPr="005C722E">
              <w:rPr>
                <w:color w:val="000000" w:themeColor="text1"/>
              </w:rPr>
              <w:t xml:space="preserve">wkład  – 1 pkt, </w:t>
            </w:r>
          </w:p>
          <w:p w:rsidR="007E2C7F" w:rsidRPr="005C722E" w:rsidRDefault="007E2C7F" w:rsidP="005C722E">
            <w:pPr>
              <w:jc w:val="both"/>
              <w:rPr>
                <w:color w:val="000000" w:themeColor="text1"/>
              </w:rPr>
            </w:pPr>
            <w:r w:rsidRPr="005C722E">
              <w:rPr>
                <w:color w:val="000000" w:themeColor="text1"/>
              </w:rPr>
              <w:t xml:space="preserve">za wkład </w:t>
            </w:r>
            <w:r w:rsidR="005C722E">
              <w:rPr>
                <w:color w:val="000000" w:themeColor="text1"/>
              </w:rPr>
              <w:t>˃ 7</w:t>
            </w:r>
            <w:r w:rsidRPr="005C722E">
              <w:rPr>
                <w:color w:val="000000" w:themeColor="text1"/>
              </w:rPr>
              <w:t>% - &lt;</w:t>
            </w:r>
            <w:r w:rsidR="005C722E">
              <w:rPr>
                <w:color w:val="000000" w:themeColor="text1"/>
              </w:rPr>
              <w:t xml:space="preserve"> </w:t>
            </w:r>
            <w:r w:rsidRPr="005C722E">
              <w:rPr>
                <w:color w:val="000000" w:themeColor="text1"/>
              </w:rPr>
              <w:t xml:space="preserve">= 15% </w:t>
            </w:r>
            <w:r w:rsidR="00A754C8" w:rsidRPr="005C722E">
              <w:rPr>
                <w:color w:val="000000" w:themeColor="text1"/>
              </w:rPr>
              <w:t xml:space="preserve">– </w:t>
            </w:r>
            <w:r w:rsidRPr="005C722E">
              <w:rPr>
                <w:color w:val="000000" w:themeColor="text1"/>
              </w:rPr>
              <w:t>2 pkt,</w:t>
            </w:r>
          </w:p>
          <w:p w:rsidR="005C722E" w:rsidRDefault="005C722E" w:rsidP="005C72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</w:t>
            </w:r>
            <w:r w:rsidR="007E2C7F" w:rsidRPr="005C7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˃ 15</w:t>
            </w:r>
            <w:r w:rsidR="007E2C7F" w:rsidRPr="005C722E">
              <w:rPr>
                <w:color w:val="000000" w:themeColor="text1"/>
              </w:rPr>
              <w:t>%  – 3 pkt</w:t>
            </w:r>
            <w:r w:rsidR="00A754C8" w:rsidRPr="005C72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7E2C7F" w:rsidRPr="005C722E" w:rsidRDefault="005C722E" w:rsidP="005C72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Max. </w:t>
            </w:r>
            <w:r w:rsidRPr="005C722E">
              <w:rPr>
                <w:color w:val="000000" w:themeColor="text1"/>
              </w:rPr>
              <w:t xml:space="preserve">akceptowana stawka godzinowa pracy </w:t>
            </w:r>
            <w:proofErr w:type="spellStart"/>
            <w:r w:rsidRPr="005C722E">
              <w:rPr>
                <w:color w:val="000000" w:themeColor="text1"/>
              </w:rPr>
              <w:t>wolontaryjnej</w:t>
            </w:r>
            <w:proofErr w:type="spellEnd"/>
            <w:r w:rsidRPr="005C722E">
              <w:rPr>
                <w:color w:val="000000" w:themeColor="text1"/>
              </w:rPr>
              <w:t xml:space="preserve"> wy</w:t>
            </w:r>
            <w:r>
              <w:rPr>
                <w:color w:val="000000" w:themeColor="text1"/>
              </w:rPr>
              <w:t>nosi 40,00 zł, z zastrzeżeniem,</w:t>
            </w:r>
            <w:r>
              <w:rPr>
                <w:color w:val="000000" w:themeColor="text1"/>
              </w:rPr>
              <w:br/>
            </w:r>
            <w:r w:rsidRPr="005C722E">
              <w:rPr>
                <w:color w:val="000000" w:themeColor="text1"/>
              </w:rPr>
              <w:t xml:space="preserve">że stawka </w:t>
            </w:r>
            <w:r>
              <w:rPr>
                <w:color w:val="000000" w:themeColor="text1"/>
              </w:rPr>
              <w:t>godzinowa musi być zróżnicowana</w:t>
            </w:r>
            <w:r>
              <w:rPr>
                <w:color w:val="000000" w:themeColor="text1"/>
              </w:rPr>
              <w:br/>
            </w:r>
            <w:r w:rsidRPr="005C722E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 w:rsidRPr="006C01F8">
              <w:t>od 0 pkt</w:t>
            </w:r>
          </w:p>
          <w:p w:rsidR="007E2C7F" w:rsidRPr="009C4B5B" w:rsidRDefault="007E2C7F" w:rsidP="00A754C8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Align w:val="center"/>
          </w:tcPr>
          <w:p w:rsidR="007E2C7F" w:rsidRPr="00202BDD" w:rsidRDefault="007E2C7F" w:rsidP="00E10CBA">
            <w:r w:rsidRPr="00202BDD">
              <w:lastRenderedPageBreak/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5C722E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:rsidR="005C722E" w:rsidRDefault="007E2C7F" w:rsidP="005C722E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="005C722E">
              <w:t>: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t>liczba i rodzaj</w:t>
            </w:r>
            <w:r w:rsidR="00A754C8">
              <w:t xml:space="preserve"> zrealizowanych w latach </w:t>
            </w:r>
            <w:r w:rsidRPr="005C722E">
              <w:rPr>
                <w:color w:val="000000" w:themeColor="text1"/>
              </w:rPr>
              <w:t>2019</w:t>
            </w:r>
            <w:r w:rsidR="00A754C8" w:rsidRPr="005C722E">
              <w:rPr>
                <w:color w:val="000000" w:themeColor="text1"/>
              </w:rPr>
              <w:t>-</w:t>
            </w:r>
            <w:r w:rsidRPr="005C722E">
              <w:rPr>
                <w:color w:val="000000" w:themeColor="text1"/>
              </w:rPr>
              <w:t xml:space="preserve">2022 </w:t>
            </w:r>
            <w:r w:rsidRPr="00202BDD">
              <w:t>zadań publicznych,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>
              <w:t>koszt realizowanych zadań publicznych</w:t>
            </w:r>
            <w:r w:rsidR="005C722E">
              <w:t>,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t xml:space="preserve">opinie i </w:t>
            </w:r>
            <w:r w:rsidRPr="005C722E">
              <w:t xml:space="preserve">rekomendacje </w:t>
            </w:r>
            <w:r w:rsidR="00A754C8" w:rsidRPr="005C722E">
              <w:t xml:space="preserve">instytucji i podmiotów </w:t>
            </w:r>
            <w:r w:rsidRPr="005C722E">
              <w:t>udzielających dotacji na</w:t>
            </w:r>
            <w:r>
              <w:t xml:space="preserve"> zrealizowane zadania publiczne,</w:t>
            </w:r>
          </w:p>
          <w:p w:rsidR="007E2C7F" w:rsidRP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t xml:space="preserve">sposób rozliczenia dotychczas otrzymanych środków </w:t>
            </w:r>
            <w:r>
              <w:t>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E10CBA">
        <w:tc>
          <w:tcPr>
            <w:tcW w:w="12582" w:type="dxa"/>
            <w:gridSpan w:val="11"/>
          </w:tcPr>
          <w:p w:rsidR="007E2C7F" w:rsidRDefault="007E2C7F" w:rsidP="00E10CBA">
            <w:pPr>
              <w:jc w:val="right"/>
            </w:pPr>
          </w:p>
          <w:p w:rsidR="007E2C7F" w:rsidRDefault="007E2C7F" w:rsidP="00E10C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  <w:p w:rsidR="00A754C8" w:rsidRPr="00202BDD" w:rsidRDefault="00A754C8" w:rsidP="00E10CB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2C7F" w:rsidRPr="00202BDD" w:rsidRDefault="007E2C7F" w:rsidP="00E10CBA"/>
        </w:tc>
      </w:tr>
    </w:tbl>
    <w:p w:rsidR="007E2C7F" w:rsidRDefault="007E2C7F" w:rsidP="007E2C7F"/>
    <w:p w:rsidR="005C722E" w:rsidRDefault="005C722E" w:rsidP="007E2C7F">
      <w:pPr>
        <w:rPr>
          <w:b/>
          <w:color w:val="000000" w:themeColor="text1"/>
        </w:rPr>
      </w:pP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 xml:space="preserve">Maksymalna liczba punktów </w:t>
      </w:r>
      <w:r w:rsidRPr="005C722E">
        <w:rPr>
          <w:color w:val="000000" w:themeColor="text1"/>
          <w:sz w:val="24"/>
        </w:rPr>
        <w:t xml:space="preserve"> </w:t>
      </w:r>
      <w:r w:rsidRPr="005C722E">
        <w:rPr>
          <w:b/>
          <w:color w:val="000000" w:themeColor="text1"/>
          <w:sz w:val="24"/>
        </w:rPr>
        <w:t>= 43 pkt</w:t>
      </w: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>Minimalna liczba punktów konieczna do otrzymania dotacji =  22 pkt</w:t>
      </w: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sz w:val="24"/>
        </w:rPr>
        <w:t xml:space="preserve">UWAGA: minimalna liczba punktów nie gwarantuje otrzymania dotacji. </w:t>
      </w:r>
    </w:p>
    <w:p w:rsidR="005C722E" w:rsidRPr="00202BDD" w:rsidRDefault="005C722E" w:rsidP="007E2C7F">
      <w:pPr>
        <w:rPr>
          <w:b/>
          <w:sz w:val="24"/>
          <w:szCs w:val="24"/>
        </w:rPr>
      </w:pPr>
    </w:p>
    <w:p w:rsidR="007E2C7F" w:rsidRPr="00202BDD" w:rsidRDefault="007E2C7F" w:rsidP="007E2C7F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1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Przewodniczący Komisji – przedstawiciel komórki merytorycznej, odpowiedzialnej za dany konkurs ofert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2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3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4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5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organizacji pozarządowej lub podmiotów wymienionych w art. 3 ust. 3 ustawy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6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organizacji pozarządowej lub podmiotów wymienionych w art. 3 ust. 3 ustawy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A754C8" w:rsidRPr="00202BDD" w:rsidTr="00C6118F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7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organizacji pozarządowej lub podmiotów wymienionych w art. 3 ust. 3 ustawy</w:t>
            </w:r>
          </w:p>
          <w:p w:rsidR="007E2C7F" w:rsidRPr="00202BDD" w:rsidRDefault="007E2C7F" w:rsidP="00E10CBA"/>
        </w:tc>
        <w:tc>
          <w:tcPr>
            <w:tcW w:w="4715" w:type="dxa"/>
          </w:tcPr>
          <w:p w:rsidR="007E2C7F" w:rsidRPr="00202BDD" w:rsidRDefault="007E2C7F" w:rsidP="00E10CBA"/>
        </w:tc>
      </w:tr>
      <w:tr w:rsidR="007E2C7F" w:rsidRPr="00202BDD" w:rsidTr="00E10CBA">
        <w:tc>
          <w:tcPr>
            <w:tcW w:w="14144" w:type="dxa"/>
            <w:gridSpan w:val="3"/>
          </w:tcPr>
          <w:p w:rsidR="00C6118F" w:rsidRDefault="007E2C7F" w:rsidP="00E10CBA">
            <w:pPr>
              <w:ind w:left="-851"/>
              <w:rPr>
                <w:b/>
              </w:rPr>
            </w:pPr>
            <w:r w:rsidRPr="00202BDD">
              <w:rPr>
                <w:b/>
              </w:rPr>
              <w:lastRenderedPageBreak/>
              <w:t xml:space="preserve">Uwagi i </w:t>
            </w:r>
            <w:r>
              <w:rPr>
                <w:b/>
              </w:rPr>
              <w:t xml:space="preserve"> </w:t>
            </w:r>
          </w:p>
          <w:p w:rsidR="007E2C7F" w:rsidRPr="00202BDD" w:rsidRDefault="007E2C7F" w:rsidP="00C6118F">
            <w:pPr>
              <w:ind w:left="-85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7E2C7F" w:rsidRPr="00202BDD" w:rsidRDefault="007E2C7F" w:rsidP="00E10CB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754C8" w:rsidRDefault="007E2C7F" w:rsidP="00A754C8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C6118F" w:rsidRDefault="00C6118F" w:rsidP="00C6118F">
            <w:pPr>
              <w:ind w:left="644"/>
              <w:contextualSpacing/>
            </w:pPr>
          </w:p>
          <w:p w:rsidR="007E2C7F" w:rsidRDefault="007E2C7F" w:rsidP="00A754C8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t>............................</w:t>
            </w:r>
          </w:p>
          <w:p w:rsidR="00C6118F" w:rsidRPr="00202BDD" w:rsidRDefault="00C6118F" w:rsidP="00A754C8">
            <w:pPr>
              <w:ind w:left="644"/>
              <w:contextualSpacing/>
            </w:pPr>
          </w:p>
          <w:p w:rsidR="00A754C8" w:rsidRDefault="007E2C7F" w:rsidP="00A754C8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C6118F" w:rsidRDefault="00C6118F" w:rsidP="00C6118F">
            <w:pPr>
              <w:ind w:left="644"/>
              <w:contextualSpacing/>
            </w:pPr>
          </w:p>
          <w:p w:rsidR="007E2C7F" w:rsidRDefault="007E2C7F" w:rsidP="00A754C8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t>.............................</w:t>
            </w:r>
          </w:p>
          <w:p w:rsidR="00C6118F" w:rsidRPr="00202BDD" w:rsidRDefault="00C6118F" w:rsidP="00A754C8">
            <w:pPr>
              <w:ind w:left="644"/>
              <w:contextualSpacing/>
            </w:pPr>
          </w:p>
          <w:p w:rsidR="00A754C8" w:rsidRDefault="007E2C7F" w:rsidP="00A754C8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C6118F" w:rsidRDefault="00C6118F" w:rsidP="00A754C8">
            <w:pPr>
              <w:ind w:left="284"/>
            </w:pPr>
          </w:p>
          <w:p w:rsidR="007E2C7F" w:rsidRDefault="007E2C7F" w:rsidP="00A754C8">
            <w:pPr>
              <w:ind w:left="599"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t>..............................</w:t>
            </w:r>
          </w:p>
          <w:p w:rsidR="00C6118F" w:rsidRPr="00202BDD" w:rsidRDefault="00C6118F" w:rsidP="00A754C8">
            <w:pPr>
              <w:ind w:left="599"/>
            </w:pPr>
          </w:p>
          <w:p w:rsidR="00A754C8" w:rsidRDefault="007E2C7F" w:rsidP="00A754C8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</w:t>
            </w:r>
            <w:r w:rsidR="00A754C8">
              <w:t>bliczne</w:t>
            </w:r>
          </w:p>
          <w:p w:rsidR="00C6118F" w:rsidRDefault="00C6118F" w:rsidP="00A754C8">
            <w:pPr>
              <w:ind w:left="284"/>
            </w:pPr>
          </w:p>
          <w:p w:rsidR="007E2C7F" w:rsidRDefault="007E2C7F" w:rsidP="00A754C8">
            <w:pPr>
              <w:ind w:left="599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t>.......</w:t>
            </w:r>
          </w:p>
          <w:p w:rsidR="00C6118F" w:rsidRPr="00202BDD" w:rsidRDefault="00C6118F" w:rsidP="00A754C8">
            <w:pPr>
              <w:ind w:left="599"/>
            </w:pPr>
          </w:p>
          <w:p w:rsidR="00A754C8" w:rsidRDefault="007E2C7F" w:rsidP="007E2C7F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</w:p>
          <w:p w:rsidR="00C6118F" w:rsidRDefault="00C6118F" w:rsidP="00C6118F">
            <w:pPr>
              <w:ind w:left="644"/>
              <w:contextualSpacing/>
            </w:pPr>
          </w:p>
          <w:p w:rsidR="007E2C7F" w:rsidRDefault="007E2C7F" w:rsidP="00A754C8">
            <w:pPr>
              <w:ind w:left="644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t>..............................</w:t>
            </w:r>
          </w:p>
          <w:p w:rsidR="00C6118F" w:rsidRPr="00202BDD" w:rsidRDefault="00C6118F" w:rsidP="00A754C8">
            <w:pPr>
              <w:ind w:left="644"/>
              <w:contextualSpacing/>
            </w:pPr>
          </w:p>
          <w:p w:rsidR="00A754C8" w:rsidRPr="00C6118F" w:rsidRDefault="007E2C7F" w:rsidP="00E10CBA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</w:t>
            </w:r>
            <w:r w:rsidR="00C6118F">
              <w:rPr>
                <w:b/>
                <w:color w:val="000000" w:themeColor="text1"/>
              </w:rPr>
              <w:t>sowy (w tym osobowy i rzeczowy)</w:t>
            </w:r>
          </w:p>
          <w:p w:rsidR="00C6118F" w:rsidRPr="00A754C8" w:rsidRDefault="00C6118F" w:rsidP="00C6118F">
            <w:pPr>
              <w:pStyle w:val="Akapitzlist"/>
              <w:ind w:left="644"/>
              <w:jc w:val="both"/>
              <w:rPr>
                <w:b/>
              </w:rPr>
            </w:pPr>
          </w:p>
          <w:p w:rsidR="007E2C7F" w:rsidRDefault="007E2C7F" w:rsidP="00A754C8">
            <w:pPr>
              <w:pStyle w:val="Akapitzlist"/>
              <w:ind w:left="644"/>
              <w:jc w:val="both"/>
              <w:rPr>
                <w:i/>
              </w:rPr>
            </w:pPr>
            <w:r w:rsidRPr="00A75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A754C8">
              <w:rPr>
                <w:i/>
              </w:rPr>
              <w:t>...............................</w:t>
            </w:r>
          </w:p>
          <w:p w:rsidR="00C6118F" w:rsidRPr="00A754C8" w:rsidRDefault="00C6118F" w:rsidP="00A754C8">
            <w:pPr>
              <w:pStyle w:val="Akapitzlist"/>
              <w:ind w:left="644"/>
              <w:jc w:val="both"/>
              <w:rPr>
                <w:b/>
              </w:rPr>
            </w:pPr>
          </w:p>
          <w:p w:rsidR="00A754C8" w:rsidRDefault="007E2C7F" w:rsidP="00A754C8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</w:t>
            </w:r>
            <w:r w:rsidR="00A754C8">
              <w:t>na realizację zadań publicznych</w:t>
            </w:r>
          </w:p>
          <w:p w:rsidR="00C6118F" w:rsidRDefault="00C6118F" w:rsidP="00C6118F">
            <w:pPr>
              <w:pStyle w:val="Akapitzlist"/>
              <w:ind w:left="644"/>
            </w:pPr>
          </w:p>
          <w:p w:rsidR="007E2C7F" w:rsidRDefault="007E2C7F" w:rsidP="00A754C8">
            <w:pPr>
              <w:pStyle w:val="Akapitzlist"/>
              <w:ind w:left="644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6118F" w:rsidRPr="00375BCF" w:rsidRDefault="00C6118F" w:rsidP="00A754C8">
            <w:pPr>
              <w:pStyle w:val="Akapitzlist"/>
              <w:ind w:left="644"/>
            </w:pPr>
          </w:p>
        </w:tc>
      </w:tr>
      <w:tr w:rsidR="007E2C7F" w:rsidRPr="00202BDD" w:rsidTr="00E10CBA">
        <w:tc>
          <w:tcPr>
            <w:tcW w:w="9429" w:type="dxa"/>
            <w:gridSpan w:val="2"/>
          </w:tcPr>
          <w:p w:rsidR="007E2C7F" w:rsidRPr="00202BDD" w:rsidRDefault="007E2C7F" w:rsidP="00E10CBA">
            <w:pPr>
              <w:rPr>
                <w:b/>
              </w:rPr>
            </w:pPr>
          </w:p>
          <w:p w:rsidR="007E2C7F" w:rsidRDefault="007E2C7F" w:rsidP="00E10CBA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754C8" w:rsidRPr="00202BDD" w:rsidRDefault="00A754C8" w:rsidP="00E10CB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rPr>
                <w:b/>
              </w:rPr>
            </w:pPr>
          </w:p>
        </w:tc>
      </w:tr>
    </w:tbl>
    <w:p w:rsidR="00B549AD" w:rsidRDefault="001E38C0"/>
    <w:sectPr w:rsidR="00B549AD" w:rsidSect="007E2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5307"/>
    <w:multiLevelType w:val="hybridMultilevel"/>
    <w:tmpl w:val="BCCC677C"/>
    <w:lvl w:ilvl="0" w:tplc="C15C6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F"/>
    <w:rsid w:val="001A5CC1"/>
    <w:rsid w:val="001E38C0"/>
    <w:rsid w:val="00475448"/>
    <w:rsid w:val="005C722E"/>
    <w:rsid w:val="007E2C7F"/>
    <w:rsid w:val="00A754C8"/>
    <w:rsid w:val="00C6118F"/>
    <w:rsid w:val="00D6022E"/>
    <w:rsid w:val="00ED7292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907"/>
  <w15:chartTrackingRefBased/>
  <w15:docId w15:val="{0C44E18A-B862-4C5C-9E82-7DD21E5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7F"/>
    <w:pPr>
      <w:ind w:left="720"/>
      <w:contextualSpacing/>
    </w:pPr>
  </w:style>
  <w:style w:type="table" w:styleId="Tabela-Siatka">
    <w:name w:val="Table Grid"/>
    <w:basedOn w:val="Standardowy"/>
    <w:uiPriority w:val="39"/>
    <w:rsid w:val="007E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B24-B237-4AC4-B464-6BE561F5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4</cp:revision>
  <cp:lastPrinted>2023-03-24T11:32:00Z</cp:lastPrinted>
  <dcterms:created xsi:type="dcterms:W3CDTF">2023-03-15T10:57:00Z</dcterms:created>
  <dcterms:modified xsi:type="dcterms:W3CDTF">2023-03-24T13:27:00Z</dcterms:modified>
</cp:coreProperties>
</file>