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9B" w:rsidRPr="0049519B" w:rsidRDefault="0049519B" w:rsidP="0049519B">
      <w:pPr>
        <w:spacing w:after="20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t>Szkolny Program Wychowawczo-Profilaktyczny</w:t>
      </w:r>
    </w:p>
    <w:p w:rsidR="0049519B" w:rsidRPr="0049519B" w:rsidRDefault="0049519B" w:rsidP="0049519B">
      <w:pPr>
        <w:spacing w:after="20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t>Szkoły Podstawowej nr 41 im. Jana Kochanowskiego w Krakowie</w:t>
      </w:r>
    </w:p>
    <w:p w:rsidR="0049519B" w:rsidRPr="0049519B" w:rsidRDefault="0049519B" w:rsidP="0049519B">
      <w:pPr>
        <w:spacing w:after="200" w:line="240" w:lineRule="auto"/>
        <w:jc w:val="both"/>
        <w:rPr>
          <w:rFonts w:eastAsia="Calibri" w:cstheme="minorHAnsi"/>
          <w:b/>
        </w:rPr>
      </w:pPr>
    </w:p>
    <w:p w:rsidR="0049519B" w:rsidRPr="0049519B" w:rsidRDefault="0049519B" w:rsidP="0049519B">
      <w:pPr>
        <w:spacing w:after="200" w:line="240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Podstawa prawna:</w:t>
      </w:r>
    </w:p>
    <w:p w:rsidR="0049519B" w:rsidRPr="0049519B" w:rsidRDefault="0049519B" w:rsidP="0049519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</w:rPr>
      </w:pPr>
      <w:bookmarkStart w:id="0" w:name="_Hlk485156468"/>
      <w:r w:rsidRPr="0049519B">
        <w:rPr>
          <w:rFonts w:eastAsia="Calibri" w:cstheme="minorHAnsi"/>
          <w:iCs/>
        </w:rPr>
        <w:t>Konstytucja Rzeczpospolitej Polskiej z 2 kwietnia 1997r. (Dz.U. z 1997 r. nr 78, poz. 483 ze zm.).</w:t>
      </w:r>
    </w:p>
    <w:p w:rsidR="0049519B" w:rsidRPr="0049519B" w:rsidRDefault="0049519B" w:rsidP="0049519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  <w:iCs/>
        </w:rPr>
        <w:t>Konwencja o Prawach Dziecka, przyjęta przez Zgromadzenie Ogólne Narodów Zjednoczonych z 20 listopada 1989 r. (Dz.U. z 1991 r. nr 120, poz. 526).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Ustawa z 26 stycznia 1982 r. – Karta Nauczyciela (tekst jedn.: Dz. U. z 2018 r. poz. 967 ze zm.).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Ustawa z 7 września 1991 r. o systemie oświaty (tekst jedn.: Dz. U. z 2019 r. poz. 1481).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Ustawa z 14 grudnia 2016 r. – Prawo oświatowe (tekst jedn.: Dz. U. z 2019 r. poz. 1148).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Ustawa z 26 października 1982r. o wychowaniu w trzeźwości i przeciwdziałaniu alkoholizmowi (tekst jedn. Dz.U. z 2016 r. poz. 487 ze zm.).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Ustawa z 29 lipca 2005r. o przeciwdziałaniu narkomanii (tekst jedn. Dz. U. z 2019 r. poz. 852).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Ustawa z 9 listopada 1995r. o ochronie zdrowia przed następstwami używania tytoniu i wyrobów tytoniowych (tekst jedn. Dz. U. z 2018 r. poz. 1446 ze zm.).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 ze zm.).</w:t>
      </w:r>
    </w:p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</w:rPr>
        <w:t>Podstawowe kierunki realizacji polityki oświato</w:t>
      </w:r>
      <w:r>
        <w:rPr>
          <w:rFonts w:eastAsia="Calibri" w:cstheme="minorHAnsi"/>
        </w:rPr>
        <w:t>wej państwa w roku szkolnym 2023/2024</w:t>
      </w:r>
      <w:r w:rsidRPr="0049519B">
        <w:rPr>
          <w:rFonts w:eastAsia="Calibri" w:cstheme="minorHAnsi"/>
        </w:rPr>
        <w:t>.</w:t>
      </w:r>
    </w:p>
    <w:bookmarkEnd w:id="0"/>
    <w:p w:rsidR="0049519B" w:rsidRPr="0049519B" w:rsidRDefault="0049519B" w:rsidP="004951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iCs/>
        </w:rPr>
      </w:pPr>
      <w:r w:rsidRPr="0049519B">
        <w:rPr>
          <w:rFonts w:eastAsia="Calibri" w:cstheme="minorHAnsi"/>
          <w:iCs/>
        </w:rPr>
        <w:t>Statut Szkoły  Podstawowej nr 41 im. Jana Kochanowskiego w Krakowie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iCs/>
        </w:rPr>
      </w:pPr>
    </w:p>
    <w:p w:rsidR="0049519B" w:rsidRPr="0049519B" w:rsidRDefault="0049519B" w:rsidP="0049519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lastRenderedPageBreak/>
        <w:t>Wstęp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</w:rPr>
        <w:t xml:space="preserve">Pierwszymi wychowawcami swoich dzieci są rodzice. Nauczyciele wspomagają ich wszechstronny   </w:t>
      </w:r>
      <w:r>
        <w:rPr>
          <w:rFonts w:eastAsia="Calibri" w:cstheme="minorHAnsi"/>
        </w:rPr>
        <w:t xml:space="preserve">      </w:t>
      </w:r>
      <w:r w:rsidRPr="0049519B">
        <w:rPr>
          <w:rFonts w:eastAsia="Calibri" w:cstheme="minorHAnsi"/>
        </w:rPr>
        <w:t xml:space="preserve">     i harmonijny rozwój, a uczeń akceptuje siebie i jest otwarty na potrzeby drugiego człowieka, żyje nie tylko z drugim, ale i dla drugich. Wychowanie to proces wspomagania człowieka w rozwoju, ukierunkowany na osiągnięcie pełni dojrzałości fizycznej, psychicznej, społecznej i duchowej. Profilaktyka to proces wspomagania człowieka w radzeniu sobie z trudnościami zagrażającymi prawidłowemu rozwojowi i zdrowemu życiu, a także ograniczenie i likwidowanie czynników blokujących i zaburzających zdrowe życie. Profilaktyka winna wspomagać proces wychowania,       </w:t>
      </w:r>
      <w:r>
        <w:rPr>
          <w:rFonts w:eastAsia="Calibri" w:cstheme="minorHAnsi"/>
        </w:rPr>
        <w:t xml:space="preserve">       </w:t>
      </w:r>
      <w:r w:rsidRPr="0049519B">
        <w:rPr>
          <w:rFonts w:eastAsia="Calibri" w:cstheme="minorHAnsi"/>
        </w:rPr>
        <w:t xml:space="preserve">      a wychowanie tworzy integralną całość z wiedzą i kreowaniem umiejętności, poprzez które formuje się osobowość młodego człowieka. Nie wolno ich rozdzielać, gdyż wychowanie musi posiłkować się wiedzą, w której zapisane jest doświadczenie. Szkolny Program Wychowawczo -Profilaktyczny jest dostosowany do potrzeb rozwojowych uczniów oraz potrzeb naszego środowiska lokalnego            </w:t>
      </w:r>
      <w:r>
        <w:rPr>
          <w:rFonts w:eastAsia="Calibri" w:cstheme="minorHAnsi"/>
        </w:rPr>
        <w:t xml:space="preserve">         </w:t>
      </w:r>
      <w:r w:rsidRPr="0049519B">
        <w:rPr>
          <w:rFonts w:eastAsia="Calibri" w:cstheme="minorHAnsi"/>
        </w:rPr>
        <w:t xml:space="preserve">      i obejmuje wszystkie treści i działania o charakterze wychowawczym i profilaktycznym.</w:t>
      </w:r>
    </w:p>
    <w:p w:rsidR="0049519B" w:rsidRPr="0049519B" w:rsidRDefault="0049519B" w:rsidP="0049519B">
      <w:pPr>
        <w:spacing w:after="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Szkolny Program Wychowawczo-Profilaktyczny realizowany w naszej szkole opiera się na hierarchii wartości przyjętej przez Radę Pedagogiczną, Radę Rodziców i Samorząd Uczniowski, wynikających   </w:t>
      </w:r>
      <w:r>
        <w:rPr>
          <w:rFonts w:eastAsia="Calibri" w:cstheme="minorHAnsi"/>
        </w:rPr>
        <w:t xml:space="preserve">    </w:t>
      </w:r>
      <w:r w:rsidRPr="0049519B">
        <w:rPr>
          <w:rFonts w:eastAsia="Calibri" w:cstheme="minorHAnsi"/>
        </w:rPr>
        <w:t xml:space="preserve">    z przyjętej w szkole koncepcji pracy. Treści Szkolnego Programu Wychowawczo-Profilaktycznego są spójne ze statutem, w tym w</w:t>
      </w:r>
      <w:r w:rsidRPr="0049519B">
        <w:rPr>
          <w:rFonts w:cstheme="minorHAnsi"/>
        </w:rPr>
        <w:t>arunkami i sposobem oceniania wewnątrzszkolnego</w:t>
      </w:r>
      <w:r w:rsidRPr="0049519B">
        <w:rPr>
          <w:rFonts w:eastAsia="Calibri" w:cstheme="minorHAnsi"/>
          <w:i/>
        </w:rPr>
        <w:t>.</w:t>
      </w:r>
      <w:r w:rsidRPr="0049519B">
        <w:rPr>
          <w:rFonts w:eastAsia="Calibri" w:cstheme="minorHAnsi"/>
        </w:rPr>
        <w:t xml:space="preserve"> Został opracowany na podstawie diagnozy w zakresie występujących w środowisku szkolnym potrzeb rozwojowych uczniów.  Podstawowym jego celem jest wspieranie dzieci i młodzieży w rozwoju oraz zapobieganie zachowaniom ryzykownym. </w:t>
      </w:r>
    </w:p>
    <w:p w:rsidR="0049519B" w:rsidRPr="0049519B" w:rsidRDefault="0049519B" w:rsidP="0049519B">
      <w:pPr>
        <w:spacing w:after="200" w:line="276" w:lineRule="auto"/>
        <w:rPr>
          <w:rFonts w:eastAsia="Calibri" w:cstheme="minorHAnsi"/>
        </w:rPr>
      </w:pPr>
      <w:r w:rsidRPr="0049519B">
        <w:rPr>
          <w:rFonts w:eastAsia="Calibri" w:cstheme="minorHAnsi"/>
        </w:rPr>
        <w:t>Ważnym elementem realizacji Szkolnego Programu Wychowawczo-Profilaktycznego jest kultywowanie tradycji i ceremoniału szkoły.</w:t>
      </w:r>
    </w:p>
    <w:p w:rsidR="0049519B" w:rsidRPr="0049519B" w:rsidRDefault="0049519B" w:rsidP="0049519B">
      <w:pPr>
        <w:spacing w:after="200" w:line="276" w:lineRule="auto"/>
        <w:rPr>
          <w:rFonts w:eastAsia="Calibri" w:cstheme="minorHAnsi"/>
        </w:rPr>
      </w:pPr>
      <w:r w:rsidRPr="0049519B">
        <w:rPr>
          <w:rFonts w:eastAsia="Calibri" w:cstheme="minorHAnsi"/>
        </w:rPr>
        <w:t>Podstawowe zasady realizacji Szkolnego Programu Wychowawczo-Profilaktycznego obejmują:</w:t>
      </w:r>
    </w:p>
    <w:p w:rsidR="0049519B" w:rsidRPr="0049519B" w:rsidRDefault="0049519B" w:rsidP="0049519B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powszechną znajomość założeń programu – przez uczniów, rodziców i wszystkich pracowników szkoły,</w:t>
      </w:r>
    </w:p>
    <w:p w:rsidR="0049519B" w:rsidRPr="0049519B" w:rsidRDefault="0049519B" w:rsidP="0049519B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zaangażowanie wszystkich podmiotów szkolnej społeczności i współpracę w realizacji zadań określonych w programie,</w:t>
      </w:r>
    </w:p>
    <w:p w:rsidR="0049519B" w:rsidRPr="0049519B" w:rsidRDefault="0049519B" w:rsidP="0049519B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respektowanie praw wszystkich członków szkolnej społeczności oraz kompetencji organów szkoły (Dyrektor, Rada Rodziców, Samorząd Uczniowski),</w:t>
      </w:r>
    </w:p>
    <w:p w:rsidR="0049519B" w:rsidRPr="0049519B" w:rsidRDefault="0049519B" w:rsidP="0049519B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współdziałanie ze środowiskiem zewnętrznym szkoły ,</w:t>
      </w:r>
    </w:p>
    <w:p w:rsidR="0049519B" w:rsidRPr="0049519B" w:rsidRDefault="0049519B" w:rsidP="0049519B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współodpowiedzialność za efekty realizacji programu,</w:t>
      </w:r>
    </w:p>
    <w:p w:rsidR="0049519B" w:rsidRPr="0049519B" w:rsidRDefault="0049519B" w:rsidP="0049519B">
      <w:pPr>
        <w:spacing w:after="200" w:line="276" w:lineRule="auto"/>
        <w:ind w:left="360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Program przeznaczony jest do realizacji przez wychowawców klas, podczas godzin z wychowawcą we współpracy z nauczycielami wszystkich przedmiotów, pedagogiem, specjalistami  z poradni, pielęgniarką szkolną i pozostałymi pracownikami szkoły, w zależności od stanu zasobów, potrzeb klasy oraz przy współpracy z rodzicami i środowiskiem lokalnym. </w:t>
      </w:r>
    </w:p>
    <w:p w:rsidR="0049519B" w:rsidRPr="0049519B" w:rsidRDefault="0049519B" w:rsidP="0049519B">
      <w:pPr>
        <w:spacing w:after="200" w:line="276" w:lineRule="auto"/>
        <w:ind w:left="720"/>
        <w:contextualSpacing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ind w:left="720"/>
        <w:contextualSpacing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ind w:left="720"/>
        <w:contextualSpacing/>
        <w:rPr>
          <w:rFonts w:eastAsia="Calibri" w:cstheme="minorHAnsi"/>
        </w:rPr>
      </w:pPr>
    </w:p>
    <w:p w:rsidR="0049519B" w:rsidRDefault="0049519B" w:rsidP="0049519B">
      <w:pPr>
        <w:spacing w:after="200" w:line="276" w:lineRule="auto"/>
        <w:ind w:left="720"/>
        <w:contextualSpacing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ind w:left="720"/>
        <w:contextualSpacing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ind w:left="720"/>
        <w:contextualSpacing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lastRenderedPageBreak/>
        <w:t>I. Misja szkoły</w:t>
      </w:r>
    </w:p>
    <w:p w:rsidR="0049519B" w:rsidRPr="0049519B" w:rsidRDefault="0049519B" w:rsidP="0049519B">
      <w:p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Misją naszej szkoły, we współpracy z rodziną i środowiskiem lokalnym jest wychowywanie          </w:t>
      </w:r>
      <w:r>
        <w:rPr>
          <w:rFonts w:eastAsia="Calibri" w:cstheme="minorHAnsi"/>
        </w:rPr>
        <w:t xml:space="preserve">          </w:t>
      </w:r>
      <w:r w:rsidRPr="0049519B">
        <w:rPr>
          <w:rFonts w:eastAsia="Calibri" w:cstheme="minorHAnsi"/>
        </w:rPr>
        <w:t xml:space="preserve">           i kształcenie człowieka XXI wieku, dobrego patriotę i Europejczyka, człowieka aktywnego, kreatywnego, potrafiącego odnaleźć się w otaczającym świecie,  umiejącego  nawiązywać prawidłowe kontakty interpersonalne. Szkoła zapewnia swoim uczniom wysoką jakość nauczania, wychowania i opieki, klimat życzliwości, bogatą ofertę zajęć pozalekcyjnych, jak również pomoc psychologiczno – pedagogiczną. W swojej pracy jesteśmy nastawieni na budowanie pozytywnego obrazu społeczności szkolnej, poprzez kultywowanie i tworzenie tradycji, kształtowanie odpowiedzialności za siebie i innych, wypracowanie u uczniów postawy proekologicznej                         i prozdrowotnej. Działalność szkoły ma na celu wsparcie ucznia w jego wszechstronnym rozwoju intelektualnym, psychicznym i społecznym tak, by był:</w:t>
      </w:r>
    </w:p>
    <w:p w:rsidR="0049519B" w:rsidRPr="0049519B" w:rsidRDefault="0049519B" w:rsidP="00495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dobrze przygotowany do edukacji na wyższym etapie edukacyjnym,</w:t>
      </w:r>
    </w:p>
    <w:p w:rsidR="0049519B" w:rsidRPr="0049519B" w:rsidRDefault="0049519B" w:rsidP="00495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umiał współżyć na zasadzie wzajemnego szacunku w rodzinie, środowisku lokalnym, ojczyźnie,</w:t>
      </w:r>
    </w:p>
    <w:p w:rsidR="0049519B" w:rsidRPr="0049519B" w:rsidRDefault="0049519B" w:rsidP="00495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potrafił korzystać z różnych źródeł informacji, a zwłaszcza posługiwać się technologią informacyjną,</w:t>
      </w:r>
    </w:p>
    <w:p w:rsidR="0049519B" w:rsidRPr="0049519B" w:rsidRDefault="0049519B" w:rsidP="00495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był gotowy do samodzielnego myślenia i podejmowania działań.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Najlepsze rezultaty osiągniemy poprzez integrację środowiska Nauczycieli – Uczniów – Rodziców.</w:t>
      </w:r>
    </w:p>
    <w:p w:rsidR="0049519B" w:rsidRPr="0049519B" w:rsidRDefault="0049519B" w:rsidP="0049519B">
      <w:pPr>
        <w:spacing w:after="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t>II. Sylwetka absolwenta</w:t>
      </w:r>
    </w:p>
    <w:p w:rsidR="0049519B" w:rsidRPr="0049519B" w:rsidRDefault="0049519B" w:rsidP="0049519B">
      <w:pPr>
        <w:spacing w:after="0" w:line="276" w:lineRule="auto"/>
        <w:jc w:val="both"/>
        <w:rPr>
          <w:rFonts w:eastAsia="Calibri" w:cstheme="minorHAnsi"/>
          <w:b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Dążeniem naszej szkoły jest przygotowanie uczniów do efektywnego funkcjonowania w życiu społecznym oraz podejmowania samodzielnych decyzji w poczuciu odpowiedzialności za własny rozwój.</w:t>
      </w:r>
      <w:r w:rsidRPr="0049519B" w:rsidDel="003D37BE">
        <w:rPr>
          <w:rFonts w:eastAsia="Calibri" w:cstheme="minorHAnsi"/>
        </w:rPr>
        <w:t xml:space="preserve"> </w:t>
      </w:r>
      <w:r w:rsidRPr="0049519B">
        <w:rPr>
          <w:rFonts w:eastAsia="Calibri" w:cstheme="minorHAnsi"/>
        </w:rPr>
        <w:t>Uczeń kończący szkołę powinien: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kierować się w codziennym życiu zasadami etyki i moralności,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znać i stosować zasady dobrych obyczajów i kultury bycia,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być odpowiedzialnym,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znać historię i kulturę własnego regionu i kraju, znać tradycje szkoły, 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znać i rozumieć zasady współżycia społecznego, 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przestrzegać zasad bezpieczeństwa i higieny życia,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być tolerancyjny, szanować potrzeby innych i być chętnym do niesienia pomocy,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być ambitnym, kreatywnym, korzystać z różnych źródeł wiedzy i informacji, racjonalnie wykorzystywać narzędzia i technologie informatyczne,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być samodzielnym i radzić sobie z niepowodzeniami</w:t>
      </w:r>
    </w:p>
    <w:p w:rsidR="0049519B" w:rsidRPr="0049519B" w:rsidRDefault="0049519B" w:rsidP="0049519B">
      <w:pPr>
        <w:numPr>
          <w:ilvl w:val="0"/>
          <w:numId w:val="3"/>
        </w:numPr>
        <w:spacing w:after="200" w:line="276" w:lineRule="auto"/>
        <w:ind w:left="993" w:hanging="426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posiadać wiedzę na temat współczesnych zagrożeń społecznych i cywilizacyjnych, podejmować odpowiedzialne decyzje w trosce o bezpieczeństwo własne i innych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Działania zawarte w Szkolnym Programie Wychowawczo – Profilaktycznym zmierzają do ukształtowania takiego modelu absolwenta, który niezależnie od indywidualnych cech osobowości, predyspozycji i talentów będzie wyposażony w zespół cech uniwersalnych warunkujących właściwe funkcjonowanie we współczesnym świecie.</w:t>
      </w: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lastRenderedPageBreak/>
        <w:t>III. Cele ogólne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  <w:b/>
        </w:rPr>
        <w:t>Działalność wychowawcza</w:t>
      </w:r>
      <w:r w:rsidRPr="0049519B">
        <w:rPr>
          <w:rFonts w:eastAsia="Calibri" w:cstheme="minorHAnsi"/>
        </w:rPr>
        <w:t xml:space="preserve"> w szkole polega na prowadzeniu działań z zakresu promocji zdrowia oraz wspomagania ucznia w jego rozwoju ukierunkowanym na osiągnięcie pełnej dojrzałości w sferze:</w:t>
      </w:r>
    </w:p>
    <w:p w:rsidR="0049519B" w:rsidRPr="0049519B" w:rsidRDefault="0049519B" w:rsidP="0049519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fizycznej – ukierunkowanej na zdobycie przez ucznia wiedzy i umiejętności pozwalających na prowadzenie zdrowego stylu życia i podejmowania zachowań prozdrowotnych,</w:t>
      </w:r>
    </w:p>
    <w:p w:rsidR="0049519B" w:rsidRPr="0049519B" w:rsidRDefault="0049519B" w:rsidP="0049519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psychicznej – ukierunkowanej na zbudowanie równowagi, harmonii psychicznej                      </w:t>
      </w:r>
      <w:r>
        <w:rPr>
          <w:rFonts w:eastAsia="Calibri" w:cstheme="minorHAnsi"/>
        </w:rPr>
        <w:t xml:space="preserve">           </w:t>
      </w:r>
      <w:r w:rsidRPr="0049519B">
        <w:rPr>
          <w:rFonts w:eastAsia="Calibri" w:cstheme="minorHAnsi"/>
        </w:rPr>
        <w:t xml:space="preserve">   i ukształtowanie postaw sprzyjających rozwijaniu własnego potencjału</w:t>
      </w:r>
    </w:p>
    <w:p w:rsidR="0049519B" w:rsidRPr="0049519B" w:rsidRDefault="0049519B" w:rsidP="0049519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społecznej – ukierunkowanej na kształtowanie postawy otwartości  i doskonalenie umiejętności wypełniania ról społecznych.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Działalność wychowawcza obejmuje w szczególności: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współdziałanie całej społeczności szkoły na rzecz kształtowania u uczniów wiedzy, umiejętności i postaw określonych w sylwetce absolwenta,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wzmacnianie wśród uczniów więzi ze szkołą oraz społecznością lokalną,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kształtowanie przyjaznego klimatu w szkole lub placówce, budowanie prawidłowych relacji rówieśniczych oraz relacji uczniów i nauczycieli, 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wzmacnianie kompetencji wychowawczych nauczycieli, wychowawców oraz rodziców lub opiekunów,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kształtowanie u uczniów postaw prospołecznych, w tym poprzez możliwość udziału         </w:t>
      </w:r>
      <w:r>
        <w:rPr>
          <w:rFonts w:eastAsia="Calibri" w:cstheme="minorHAnsi"/>
        </w:rPr>
        <w:t xml:space="preserve">         </w:t>
      </w:r>
      <w:r w:rsidRPr="0049519B">
        <w:rPr>
          <w:rFonts w:eastAsia="Calibri" w:cstheme="minorHAnsi"/>
        </w:rPr>
        <w:t xml:space="preserve">        w działaniach z zakresu wolontariatu, sprzyjających aktywnemu uczestnictwu uczniów      </w:t>
      </w:r>
      <w:r>
        <w:rPr>
          <w:rFonts w:eastAsia="Calibri" w:cstheme="minorHAnsi"/>
        </w:rPr>
        <w:t xml:space="preserve">      </w:t>
      </w:r>
      <w:r w:rsidRPr="0049519B">
        <w:rPr>
          <w:rFonts w:eastAsia="Calibri" w:cstheme="minorHAnsi"/>
        </w:rPr>
        <w:t xml:space="preserve">     w życiu społecznym,</w:t>
      </w:r>
    </w:p>
    <w:p w:rsidR="0049519B" w:rsidRPr="0049519B" w:rsidRDefault="0049519B" w:rsidP="0049519B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przygotowanie uczniów do aktywnego uczestnictwa w kulturze i sztuce narodowej             </w:t>
      </w:r>
      <w:r>
        <w:rPr>
          <w:rFonts w:eastAsia="Calibri" w:cstheme="minorHAnsi"/>
        </w:rPr>
        <w:t xml:space="preserve">          </w:t>
      </w:r>
      <w:r w:rsidRPr="0049519B">
        <w:rPr>
          <w:rFonts w:eastAsia="Calibri" w:cstheme="minorHAnsi"/>
        </w:rPr>
        <w:t xml:space="preserve">        i światowej.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  <w:b/>
        </w:rPr>
        <w:t>Działalność edukacyjna</w:t>
      </w:r>
      <w:r w:rsidRPr="0049519B">
        <w:rPr>
          <w:rFonts w:eastAsia="Calibri" w:cstheme="minorHAnsi"/>
        </w:rPr>
        <w:t xml:space="preserve"> w szkole polega na:</w:t>
      </w:r>
    </w:p>
    <w:p w:rsidR="0049519B" w:rsidRPr="0049519B" w:rsidRDefault="0049519B" w:rsidP="00495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przygotowaniu uczniów do nauki na następnym etapie edukacyjnym,</w:t>
      </w:r>
    </w:p>
    <w:p w:rsidR="0049519B" w:rsidRPr="0049519B" w:rsidRDefault="0049519B" w:rsidP="00495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wypracowaniu postawy do ciągłego poszerzania swoich wiadomości i umiejętności,</w:t>
      </w:r>
    </w:p>
    <w:p w:rsidR="0049519B" w:rsidRPr="0049519B" w:rsidRDefault="0049519B" w:rsidP="00495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stałym poszerzaniu i ugruntowywaniu wiedzy i umiejętności z zakresu promocji zdrowia i zdrowego stylu życia.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Działalność edukacyjna obejmuje w szczególności:</w:t>
      </w:r>
    </w:p>
    <w:p w:rsidR="0049519B" w:rsidRPr="0049519B" w:rsidRDefault="0049519B" w:rsidP="00495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rozwijanie i wzmacnianie umiejętności psychologicznych i społecznych uczniów,</w:t>
      </w:r>
    </w:p>
    <w:p w:rsidR="0049519B" w:rsidRPr="0049519B" w:rsidRDefault="0049519B" w:rsidP="00495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kształtowanie u uczniów umiejętności życiowych, w szczególności samokontroli, radzenia sobie ze stresem, rozpoznawania i wyrażania własnych emocji,</w:t>
      </w:r>
    </w:p>
    <w:p w:rsidR="0049519B" w:rsidRPr="0049519B" w:rsidRDefault="0049519B" w:rsidP="00495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kształtowanie krytycznego myślenia i wspomaganie uczniów w konstruktywnym podejmowaniu decyzji w sytuacjach trudnych, zagrażających prawidłowemu rozwojowi       </w:t>
      </w:r>
      <w:r>
        <w:rPr>
          <w:rFonts w:eastAsia="Calibri" w:cstheme="minorHAnsi"/>
        </w:rPr>
        <w:t xml:space="preserve">      </w:t>
      </w:r>
      <w:r w:rsidRPr="0049519B">
        <w:rPr>
          <w:rFonts w:eastAsia="Calibri" w:cstheme="minorHAnsi"/>
        </w:rPr>
        <w:t xml:space="preserve">    i zdrowemu życiu,</w:t>
      </w:r>
    </w:p>
    <w:p w:rsidR="0049519B" w:rsidRPr="0049519B" w:rsidRDefault="0049519B" w:rsidP="00495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lastRenderedPageBreak/>
        <w:t xml:space="preserve">poszerzenie wiedzy rodziców lub opiekunów, nauczycieli na temat prawidłowości rozwoju   </w:t>
      </w:r>
      <w:r>
        <w:rPr>
          <w:rFonts w:eastAsia="Calibri" w:cstheme="minorHAnsi"/>
        </w:rPr>
        <w:t xml:space="preserve">     </w:t>
      </w:r>
      <w:r w:rsidRPr="0049519B">
        <w:rPr>
          <w:rFonts w:eastAsia="Calibri" w:cstheme="minorHAnsi"/>
        </w:rPr>
        <w:t xml:space="preserve">    i zaburzeń zdrowia psychicznego dzieci i młodzieży, rozpoznawania wczesnych objawów używania środków odurzających i uzależniających  oraz postępowania w tego typu przypadkach,</w:t>
      </w:r>
    </w:p>
    <w:p w:rsidR="0049519B" w:rsidRPr="0049519B" w:rsidRDefault="0049519B" w:rsidP="00495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doskonalenie kompetencji nauczycieli w zakresie podejmowania interwencji w przypadku podejrzeń o przemoc domową ( procedura Niebieskiej Karty).</w:t>
      </w:r>
    </w:p>
    <w:p w:rsidR="0049519B" w:rsidRPr="0049519B" w:rsidRDefault="0049519B" w:rsidP="0049519B">
      <w:pPr>
        <w:spacing w:after="0" w:line="276" w:lineRule="auto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  <w:b/>
        </w:rPr>
        <w:t>Działalność informacyjna</w:t>
      </w:r>
      <w:r w:rsidRPr="0049519B">
        <w:rPr>
          <w:rFonts w:eastAsia="Calibri" w:cstheme="minorHAnsi"/>
        </w:rPr>
        <w:t xml:space="preserve"> w szkole polega na dostarczaniu rzetelnych i aktualnych informacji, dostosowanych do wieku oraz możliwości psychofizycznych odbiorców, na temat możliwych zagrożeń i rozwiązywania pojawiających się problemów. 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Działalność informacyjna obejmuje w szczególności:</w:t>
      </w:r>
    </w:p>
    <w:p w:rsidR="0049519B" w:rsidRPr="0049519B" w:rsidRDefault="0049519B" w:rsidP="0049519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dostarczanie aktualnych informacji nauczycielom, wychowawcom i rodzicom lub opiekunom na temat skutecznych sposobów prowadzenia działań wychowawczych i profilaktycznych,</w:t>
      </w:r>
    </w:p>
    <w:p w:rsidR="0049519B" w:rsidRPr="0049519B" w:rsidRDefault="0049519B" w:rsidP="0049519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udostępnianie informacji o ofercie pomocy specjalistycznej dla uczniów, ich rodziców lub opiekunów,</w:t>
      </w:r>
    </w:p>
    <w:p w:rsidR="0049519B" w:rsidRPr="0049519B" w:rsidRDefault="0049519B" w:rsidP="0049519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przekazanie informacji, uczniom i wychowankom, ich rodzicom lub opiekunom oraz nauczycielom i wychowawcom, na temat prawa i postępowania w sprawach nieletnich           w przypadku naruszenia zasad życia  społecznego.</w:t>
      </w:r>
    </w:p>
    <w:p w:rsidR="0049519B" w:rsidRPr="0049519B" w:rsidRDefault="0049519B" w:rsidP="0049519B">
      <w:pPr>
        <w:spacing w:after="0" w:line="276" w:lineRule="auto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40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  <w:b/>
        </w:rPr>
        <w:t>Działalność profilaktyczna</w:t>
      </w:r>
      <w:r w:rsidRPr="0049519B">
        <w:rPr>
          <w:rFonts w:eastAsia="Calibri" w:cstheme="minorHAnsi"/>
        </w:rPr>
        <w:t xml:space="preserve"> w szkole polega na: </w:t>
      </w:r>
    </w:p>
    <w:p w:rsidR="0049519B" w:rsidRPr="0049519B" w:rsidRDefault="0049519B" w:rsidP="0049519B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realizowaniu działań z zakresu profilaktyki związanej z zagrożeniami zdrowia lub życia,</w:t>
      </w:r>
    </w:p>
    <w:p w:rsidR="0049519B" w:rsidRPr="0049519B" w:rsidRDefault="0049519B" w:rsidP="0049519B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wypracowaniu u uczniów czynników chroniących,</w:t>
      </w:r>
    </w:p>
    <w:p w:rsidR="0049519B" w:rsidRPr="0049519B" w:rsidRDefault="0049519B" w:rsidP="0049519B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kontroli wczesnych objawów zachowań ryzykownych uczniów,</w:t>
      </w:r>
    </w:p>
    <w:p w:rsidR="0049519B" w:rsidRPr="0049519B" w:rsidRDefault="0049519B" w:rsidP="0049519B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wspieranie uczniów, którzy ze względu na swoją sytuację rodzinną lub środowiskową są         w wyższym stopniu narażeni na ryzyko zachowań ryzykownych,</w:t>
      </w:r>
    </w:p>
    <w:p w:rsidR="0049519B" w:rsidRPr="0049519B" w:rsidRDefault="0049519B" w:rsidP="0049519B">
      <w:pPr>
        <w:spacing w:after="0" w:line="240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40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  <w:b/>
        </w:rPr>
        <w:t>Działalność profilaktyczna</w:t>
      </w:r>
      <w:r w:rsidRPr="0049519B">
        <w:rPr>
          <w:rFonts w:eastAsia="Calibri" w:cstheme="minorHAnsi"/>
        </w:rPr>
        <w:t xml:space="preserve"> obejmuje w szczególności:</w:t>
      </w:r>
    </w:p>
    <w:p w:rsidR="0049519B" w:rsidRPr="0049519B" w:rsidRDefault="0049519B" w:rsidP="0049519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realizowanie dla uczniów oraz ich rodziców lub opiekunów programów profilaktycznych          i promocji zdrowia dostosowanych do potrzeb środowiska szkolnego zgodnie z założonymi celami profilaktyki, </w:t>
      </w:r>
    </w:p>
    <w:p w:rsidR="0049519B" w:rsidRPr="0049519B" w:rsidRDefault="0049519B" w:rsidP="0049519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przygotowanie oferty zajęć rozwijających zainteresowania i uzdolnienia, jako pozytywnej formy spędzania czasu wolnego, </w:t>
      </w:r>
    </w:p>
    <w:p w:rsidR="0049519B" w:rsidRPr="0049519B" w:rsidRDefault="0049519B" w:rsidP="0049519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doskonalenie zawodowe nauczycieli i wychowawców w zakresie realizacji szkolnej interwencji profilaktycznej,</w:t>
      </w:r>
    </w:p>
    <w:p w:rsidR="0049519B" w:rsidRPr="0049519B" w:rsidRDefault="0049519B" w:rsidP="0049519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organizacje spotkań ze specjalistami dla uczniów, rodziców i nauczycieli.</w:t>
      </w:r>
    </w:p>
    <w:p w:rsidR="0049519B" w:rsidRPr="0049519B" w:rsidRDefault="0049519B" w:rsidP="0049519B">
      <w:pPr>
        <w:spacing w:after="200" w:line="276" w:lineRule="auto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0" w:line="276" w:lineRule="auto"/>
        <w:ind w:left="720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t xml:space="preserve">IV. Struktura oddziaływań wychowawczych wynika ze Statutu Szkoły i jest zgodna z zapisanymi obowiązkami pracowników szkoły. </w:t>
      </w: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t>V. Szczegółowe cele wychowawcze do realizacji w roku szkolnym 202</w:t>
      </w:r>
      <w:r>
        <w:rPr>
          <w:rFonts w:eastAsia="Calibri" w:cstheme="minorHAnsi"/>
          <w:b/>
          <w:sz w:val="28"/>
          <w:szCs w:val="28"/>
        </w:rPr>
        <w:t>3/2024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lastRenderedPageBreak/>
        <w:t>OBSZAR ROZWOJU INTELEKTUALNEGO</w:t>
      </w:r>
    </w:p>
    <w:p w:rsidR="0049519B" w:rsidRPr="0049519B" w:rsidRDefault="0049519B" w:rsidP="0049519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Rozpoznawanie i rozwijanie możliwości, uzdolnień i zainteresowań uczniów.</w:t>
      </w:r>
    </w:p>
    <w:p w:rsidR="0049519B" w:rsidRPr="0049519B" w:rsidRDefault="0049519B" w:rsidP="0049519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Organizowanie pomocy psychologiczno – pedagogicznej dla wszystkich uczniów wymagających tej formy opieki. </w:t>
      </w:r>
    </w:p>
    <w:p w:rsidR="0049519B" w:rsidRPr="0049519B" w:rsidRDefault="0049519B" w:rsidP="0049519B">
      <w:pPr>
        <w:numPr>
          <w:ilvl w:val="0"/>
          <w:numId w:val="10"/>
        </w:numPr>
        <w:spacing w:after="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Uświadamianie wagi edukacji i wyników egzaminów zewnętrznych.</w:t>
      </w:r>
    </w:p>
    <w:p w:rsidR="0049519B" w:rsidRPr="0049519B" w:rsidRDefault="0049519B" w:rsidP="0049519B">
      <w:pPr>
        <w:numPr>
          <w:ilvl w:val="0"/>
          <w:numId w:val="10"/>
        </w:numPr>
        <w:spacing w:after="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Uczenie planowania i dobrej organizacji własnej pracy.</w:t>
      </w:r>
    </w:p>
    <w:p w:rsidR="0049519B" w:rsidRPr="0049519B" w:rsidRDefault="0049519B" w:rsidP="0049519B">
      <w:pPr>
        <w:spacing w:after="0" w:line="276" w:lineRule="auto"/>
        <w:ind w:left="786"/>
        <w:contextualSpacing/>
        <w:rPr>
          <w:rFonts w:eastAsia="Calibri" w:cstheme="minorHAnsi"/>
        </w:rPr>
      </w:pPr>
    </w:p>
    <w:p w:rsidR="0049519B" w:rsidRPr="0049519B" w:rsidRDefault="0049519B" w:rsidP="0049519B">
      <w:pPr>
        <w:spacing w:after="0" w:line="276" w:lineRule="auto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OBSZAR ROZWOJU SPOŁECZNEGO</w:t>
      </w:r>
    </w:p>
    <w:p w:rsidR="0049519B" w:rsidRPr="0049519B" w:rsidRDefault="0049519B" w:rsidP="004951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Kształtowanie pozytywnych postaw społecznych.</w:t>
      </w:r>
    </w:p>
    <w:p w:rsidR="0049519B" w:rsidRPr="0049519B" w:rsidRDefault="0049519B" w:rsidP="004951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</w:rPr>
        <w:t>Uczenie działania zespołowego, uczenie dialogu i efektywnej współpracy - integrowanie zespołów klasowych. Uczenie zasad samorządności i demokracji.</w:t>
      </w:r>
    </w:p>
    <w:p w:rsidR="0049519B" w:rsidRPr="0049519B" w:rsidRDefault="0049519B" w:rsidP="004951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Wdrażanie do rozumienia i respektowania obowiązujących norm społecznych.</w:t>
      </w:r>
    </w:p>
    <w:p w:rsidR="0049519B" w:rsidRPr="0049519B" w:rsidRDefault="0049519B" w:rsidP="004951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Rozwijanie postaw prospołecznych i działań w zakresie wolontariatu. Kształtowanie szacunku do ludzi, wrażliwości na potrzeby drugiego człowieka.</w:t>
      </w:r>
    </w:p>
    <w:p w:rsidR="0049519B" w:rsidRPr="0049519B" w:rsidRDefault="0049519B" w:rsidP="004951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Rozwijanie poszanowania dziedzictwa narodowego i kształtowanie świadomości narodowej.</w:t>
      </w:r>
    </w:p>
    <w:p w:rsidR="0049519B" w:rsidRPr="0049519B" w:rsidRDefault="0049519B" w:rsidP="004951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Wspomaganie wychowawczej roli rodziny.</w:t>
      </w:r>
    </w:p>
    <w:p w:rsidR="0049519B" w:rsidRPr="0049519B" w:rsidRDefault="0049519B" w:rsidP="0049519B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OBSZAR ROZWOJU EMOCJONALNEGO</w:t>
      </w:r>
    </w:p>
    <w:p w:rsidR="0049519B" w:rsidRPr="0049519B" w:rsidRDefault="0049519B" w:rsidP="0049519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Kształtowanie wrażliwości estetycznej i emocjonalnej - rozwijanie postawy świadomego odbiorcy kultury.</w:t>
      </w:r>
    </w:p>
    <w:p w:rsidR="0049519B" w:rsidRPr="0049519B" w:rsidRDefault="0049519B" w:rsidP="0049519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Kształtowanie umiejętności poznania swoich mocnych i słabych stron i dokonywania samooceny. </w:t>
      </w:r>
    </w:p>
    <w:p w:rsidR="0049519B" w:rsidRPr="0049519B" w:rsidRDefault="0049519B" w:rsidP="0049519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Poznawanie sposobów radzenia sobie ze stresem, rozwiązywania trudnych sytuacji.</w:t>
      </w:r>
    </w:p>
    <w:p w:rsidR="0049519B" w:rsidRPr="0049519B" w:rsidRDefault="0049519B" w:rsidP="0049519B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  <w:r w:rsidRPr="0049519B">
        <w:rPr>
          <w:rFonts w:eastAsia="Calibri" w:cstheme="minorHAnsi"/>
          <w:b/>
        </w:rPr>
        <w:t>OBSZAR ROZWOJU PROFILAKTYKI PROZDROWOTNEJ I EKOLOGICZNEJ</w:t>
      </w:r>
    </w:p>
    <w:p w:rsidR="0049519B" w:rsidRPr="0049519B" w:rsidRDefault="0049519B" w:rsidP="0049519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Kształtowanie umiejętności podejmowania i realizacji zachowań prozdrowotnych.</w:t>
      </w:r>
    </w:p>
    <w:p w:rsidR="0049519B" w:rsidRPr="0049519B" w:rsidRDefault="0049519B" w:rsidP="0049519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Kształtowanie postawy szacunku wobec środowiska naturalnego.</w:t>
      </w:r>
    </w:p>
    <w:p w:rsidR="0049519B" w:rsidRPr="0049519B" w:rsidRDefault="0049519B" w:rsidP="0049519B">
      <w:pPr>
        <w:numPr>
          <w:ilvl w:val="0"/>
          <w:numId w:val="12"/>
        </w:numPr>
        <w:spacing w:after="200" w:line="276" w:lineRule="auto"/>
        <w:contextualSpacing/>
        <w:rPr>
          <w:rFonts w:eastAsia="Calibri" w:cstheme="minorHAnsi"/>
        </w:rPr>
      </w:pPr>
      <w:r w:rsidRPr="0049519B">
        <w:rPr>
          <w:rFonts w:eastAsia="Calibri" w:cstheme="minorHAnsi"/>
        </w:rPr>
        <w:t>Wdrażanie do bezpiecznych zachowań i nawyków higienicznych związanych z zagrożeniem wirusem COVID 19.</w:t>
      </w:r>
    </w:p>
    <w:p w:rsidR="0049519B" w:rsidRPr="0049519B" w:rsidRDefault="0049519B" w:rsidP="0049519B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lastRenderedPageBreak/>
        <w:t>VI. Harmonogram działań</w:t>
      </w:r>
    </w:p>
    <w:tbl>
      <w:tblPr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09"/>
        <w:gridCol w:w="2410"/>
        <w:gridCol w:w="2656"/>
        <w:gridCol w:w="2181"/>
        <w:gridCol w:w="2392"/>
      </w:tblGrid>
      <w:tr w:rsidR="0049519B" w:rsidRPr="0049519B" w:rsidTr="00B7425D">
        <w:trPr>
          <w:cantSplit/>
          <w:trHeight w:val="1134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SFERA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519B" w:rsidRPr="0049519B" w:rsidRDefault="0049519B" w:rsidP="0049519B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Zadania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519B" w:rsidRPr="0049519B" w:rsidRDefault="0049519B" w:rsidP="0049519B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Forma realizacji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519B" w:rsidRPr="0049519B" w:rsidRDefault="0049519B" w:rsidP="0049519B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Osoby odpowiedzialne</w:t>
            </w:r>
          </w:p>
        </w:tc>
        <w:tc>
          <w:tcPr>
            <w:tcW w:w="2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519B" w:rsidRPr="0049519B" w:rsidRDefault="0049519B" w:rsidP="0049519B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Termin</w:t>
            </w:r>
          </w:p>
        </w:tc>
      </w:tr>
      <w:tr w:rsidR="0049519B" w:rsidRPr="0049519B" w:rsidTr="00B7425D"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INTELEKTUALNA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Rozpoznanie możliwości, uzdolnień i zainteresowań uczniów.</w:t>
            </w:r>
          </w:p>
        </w:tc>
        <w:tc>
          <w:tcPr>
            <w:tcW w:w="265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Przeprowadzanie w klasach diagnoz , obserwacji podczas bieżącej pracy, rozmowy z rodzicami/ opiekunami.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Nauczyciele,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wychowawcy </w:t>
            </w:r>
          </w:p>
        </w:tc>
        <w:tc>
          <w:tcPr>
            <w:tcW w:w="23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IX/ X 202</w:t>
            </w:r>
            <w:r>
              <w:rPr>
                <w:rFonts w:eastAsia="Calibri" w:cstheme="minorHAnsi"/>
              </w:rPr>
              <w:t>3</w:t>
            </w:r>
          </w:p>
        </w:tc>
      </w:tr>
      <w:tr w:rsidR="0049519B" w:rsidRPr="0049519B" w:rsidTr="00B7425D">
        <w:trPr>
          <w:trHeight w:val="2409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Rozwijanie zainteresowań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i zdolności uczniów.</w:t>
            </w: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Prowadzenie zajęć pozalekcyjnych, kół zainteresowań, warsztatów, konkursów, wyjścia do muzeum, teatru, na wystawy, udział w życiu kulturalnym miasta,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przygotowanie programów artystycznych na uroczystości szkolne, prezentowanie talentów na forum szkoły.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Prowadzenie  zajęć lekcyjnych z wykorzystaniem aktywizujących metod pracy.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Nauczyciele , wychowawcy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Nauczyciele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 bieżąco, cały rok szkolny 202</w:t>
            </w:r>
            <w:r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4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Rozwijanie umiejętności rozpoznawania własnych uzdolnień.</w:t>
            </w: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Zajęcia z orientacji zawodowej, </w:t>
            </w:r>
            <w:r>
              <w:rPr>
                <w:rFonts w:eastAsia="Calibri" w:cstheme="minorHAnsi"/>
              </w:rPr>
              <w:t>przekazywanie uczniom</w:t>
            </w:r>
            <w:r w:rsidRPr="0049519B">
              <w:rPr>
                <w:rFonts w:eastAsia="Calibri" w:cstheme="minorHAnsi"/>
              </w:rPr>
              <w:t xml:space="preserve"> ofert szkół ponadpodstawowych,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Zachęcanie, motywowanie do podejmowania prób w różnych sferach twórczych i naukowych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Specjaliści, wychowawcy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4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Kształtowanie postawy twórczej.</w:t>
            </w: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Konkursy, wystawy prac uczniów,  kiermasze świąteczne, Koncert Kolęd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Nauczyciele przedmiotowi, wychowawcy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4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Organizowanie pomocy psychologiczno – </w:t>
            </w:r>
            <w:r w:rsidRPr="0049519B">
              <w:rPr>
                <w:rFonts w:eastAsia="Calibri" w:cstheme="minorHAnsi"/>
              </w:rPr>
              <w:lastRenderedPageBreak/>
              <w:t xml:space="preserve">pedagogicznej dla uczniów. 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lastRenderedPageBreak/>
              <w:t xml:space="preserve">Zajęcia korekcyjno- kompensacyjne, zajęcia logopedyczne, zajęcia </w:t>
            </w:r>
            <w:r w:rsidRPr="0049519B">
              <w:rPr>
                <w:rFonts w:eastAsia="Calibri" w:cstheme="minorHAnsi"/>
              </w:rPr>
              <w:lastRenderedPageBreak/>
              <w:t xml:space="preserve">dydaktyczno – wyrównawcze, </w:t>
            </w:r>
            <w:r>
              <w:rPr>
                <w:rFonts w:eastAsia="Calibri" w:cstheme="minorHAnsi"/>
              </w:rPr>
              <w:t xml:space="preserve">zajęcia rozwijające kompetencje społeczno – emocjonalne, </w:t>
            </w:r>
            <w:r w:rsidRPr="0049519B">
              <w:rPr>
                <w:rFonts w:eastAsia="Calibri" w:cstheme="minorHAnsi"/>
              </w:rPr>
              <w:t xml:space="preserve">indywidualne zajęcia edukacyjne, zindywidualizowana ścieżka kształcenia,  kształcenie specjalne, indywidualizacja pracy z uczniem, </w:t>
            </w:r>
            <w:r>
              <w:rPr>
                <w:rFonts w:eastAsia="Calibri" w:cstheme="minorHAnsi"/>
              </w:rPr>
              <w:t xml:space="preserve">nauczanie indywidualne, </w:t>
            </w:r>
            <w:r w:rsidRPr="0049519B">
              <w:rPr>
                <w:rFonts w:eastAsia="Calibri" w:cstheme="minorHAnsi"/>
              </w:rPr>
              <w:t>udział w projekcie „ Akademia Przyszłości”</w:t>
            </w:r>
            <w:r>
              <w:rPr>
                <w:rFonts w:eastAsia="Calibri" w:cstheme="minorHAnsi"/>
              </w:rPr>
              <w:t>, udział w projekcie „ Barter”</w:t>
            </w:r>
          </w:p>
        </w:tc>
        <w:tc>
          <w:tcPr>
            <w:tcW w:w="2181" w:type="dxa"/>
            <w:shd w:val="clear" w:color="auto" w:fill="FFFFFF" w:themeFill="background1"/>
            <w:vAlign w:val="center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lastRenderedPageBreak/>
              <w:t xml:space="preserve">Dyrektor, pedagog szkolny 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4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Uświadamianie wagi edukacji i wyników egzaminów zewnętrznych.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Lekcje wychowawcze,  zajęcia przygotowujące do Egzaminu Ósmoklasisty , egzaminy próbne , konkursy przedmiotowe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Dyrektor, nauczyciele 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zgodnie z wytycznymi OKE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Uczenie planowania i dobrej organizacji własnej pracy, uczenie samodzielności oraz samodyscypliny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Lekcje wychowawcze oraz </w:t>
            </w:r>
            <w:r>
              <w:rPr>
                <w:rFonts w:eastAsia="Calibri" w:cstheme="minorHAnsi"/>
              </w:rPr>
              <w:t xml:space="preserve">z </w:t>
            </w:r>
            <w:r w:rsidRPr="0049519B">
              <w:rPr>
                <w:rFonts w:eastAsia="Calibri" w:cstheme="minorHAnsi"/>
              </w:rPr>
              <w:t>poszczególnych przedmiotów, akcje tematyczne</w:t>
            </w:r>
          </w:p>
        </w:tc>
        <w:tc>
          <w:tcPr>
            <w:tcW w:w="21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Pedagog szkolny, wychowawcy, nauczyciele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SPOŁECZNA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Rozwijanie postaw prospołecznych i działań w zakresie wolontariatu. Kształtowanie szacunku do ludzi, wrażliwości na potrzeby drugiego człowieka. </w:t>
            </w:r>
          </w:p>
        </w:tc>
        <w:tc>
          <w:tcPr>
            <w:tcW w:w="265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Działalność charytatywna, wolontariat szkolny, </w:t>
            </w:r>
            <w:r>
              <w:rPr>
                <w:rFonts w:eastAsia="Calibri" w:cstheme="minorHAnsi"/>
              </w:rPr>
              <w:t>działalność samorządu uczniowskiego,</w:t>
            </w:r>
            <w:r w:rsidRPr="0049519B">
              <w:rPr>
                <w:rFonts w:eastAsia="Calibri" w:cstheme="minorHAnsi"/>
              </w:rPr>
              <w:t xml:space="preserve"> lekcje tematyczne, pomoc koleżeńska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Opiekun SU, Fundacja Wygrajmy Siebie, pedagog szkolny, nauczyciele</w:t>
            </w:r>
          </w:p>
        </w:tc>
        <w:tc>
          <w:tcPr>
            <w:tcW w:w="23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Rozwijanie poszanowania dziedzictwa narodowego  i kształtowanie świadomości narodowej. </w:t>
            </w: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Świętowanie rocznic   i wydarzeń patriotycznych, lekcje wychowawcze ,  zajęcia świetlicowe, wycieczki, wyjścia , konkursy, wystawy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Nauczyciele, nauczyciele świetlicy, wychowawcy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Poznanie dorobku kulturalnego regionu, kraju, Europy, świata i wykształcenie postawy </w:t>
            </w:r>
            <w:r w:rsidRPr="0049519B">
              <w:rPr>
                <w:rFonts w:eastAsia="Calibri" w:cstheme="minorHAnsi"/>
              </w:rPr>
              <w:lastRenderedPageBreak/>
              <w:t>tolerancji i szacunku dla innych narodów, kultur, religii.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24287C" w:rsidP="0049519B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L</w:t>
            </w:r>
            <w:r w:rsidR="0049519B" w:rsidRPr="0049519B">
              <w:rPr>
                <w:rFonts w:eastAsia="Calibri" w:cstheme="minorHAnsi"/>
              </w:rPr>
              <w:t>ekcje wychowawcze,</w:t>
            </w:r>
            <w:r>
              <w:rPr>
                <w:rFonts w:eastAsia="Calibri" w:cstheme="minorHAnsi"/>
              </w:rPr>
              <w:t xml:space="preserve"> zajęcia tematyczne, 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wycieczki, wystawy , zajęcia świetlicowe, </w:t>
            </w:r>
            <w:r w:rsidRPr="0049519B">
              <w:rPr>
                <w:rFonts w:eastAsia="Calibri" w:cstheme="minorHAnsi"/>
              </w:rPr>
              <w:lastRenderedPageBreak/>
              <w:t>uroczystości szkolne, konkursy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lastRenderedPageBreak/>
              <w:t xml:space="preserve">Koordynator programu Erasmus, nauczyciele, </w:t>
            </w:r>
            <w:r w:rsidRPr="0049519B">
              <w:rPr>
                <w:rFonts w:eastAsia="Calibri" w:cstheme="minorHAnsi"/>
              </w:rPr>
              <w:lastRenderedPageBreak/>
              <w:t>wychowawcy, nauczyciele świetlicy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lastRenderedPageBreak/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Uczenie działania zespołowego, uczenie dialogu i efektywnej współpracy mimo różnic– integrowanie zespołów klasowych. Uczenie zasad samorządności i demokracji.</w:t>
            </w: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Zajęcia wychowawcze, warsztaty, spotkania klasowe z rodzicami, mediacje rówieśnicze, uroczystości klasowe, wybory do SU, wybory samorządów klasowych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Wychowawcy,  nauczyciel- mediator, opiekun SU , pedagog szkolny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Wdrażanie do respektowania obowiązujących norm.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Ocenianie zachowania, kontrakty klasowe, rozmowy, system kar  i nagród</w:t>
            </w:r>
            <w:r w:rsidR="0024287C">
              <w:rPr>
                <w:rFonts w:eastAsia="Calibri" w:cstheme="minorHAnsi"/>
              </w:rPr>
              <w:t>, lekcje wychowawcze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Dyrektor, wychowawcy, nauczyciele, pedagog szkolny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Wspomaganie wychowawczej roli rodziny.</w:t>
            </w:r>
          </w:p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Zajęcia wychowania do życia w rodzinie, lekcje wychowawcze, rozmowy z rodzicami, szkolenia dla rodziców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 wychowania do życia w rodzinie, wychowawcy, specjaliści z poradni PPP, pedagog szkolny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harmonogramu i potrzeb</w:t>
            </w:r>
          </w:p>
        </w:tc>
      </w:tr>
      <w:tr w:rsidR="0049519B" w:rsidRPr="0049519B" w:rsidTr="00B7425D">
        <w:trPr>
          <w:cantSplit/>
          <w:trHeight w:val="382"/>
        </w:trPr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EMOCJONALNA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Kształtowanie umiejętności poznania swoich mocnych i słabych stron i dokonywania samooceny.  </w:t>
            </w:r>
          </w:p>
        </w:tc>
        <w:tc>
          <w:tcPr>
            <w:tcW w:w="265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Warsztaty dla uczniów prowadzone przez specjalistów z PPP</w:t>
            </w:r>
            <w:r w:rsidR="0024287C">
              <w:rPr>
                <w:rFonts w:eastAsia="Calibri" w:cstheme="minorHAnsi"/>
              </w:rPr>
              <w:t>, pedagoga szkolnego</w:t>
            </w:r>
            <w:r w:rsidRPr="0049519B">
              <w:rPr>
                <w:rFonts w:eastAsia="Calibri" w:cstheme="minorHAnsi"/>
              </w:rPr>
              <w:t>,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lekcje wychowawcze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Pedagog szkolny, specjaliści z PPP, wychowawcy</w:t>
            </w:r>
          </w:p>
        </w:tc>
        <w:tc>
          <w:tcPr>
            <w:tcW w:w="23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49519B" w:rsidRPr="0049519B" w:rsidTr="00B7425D">
        <w:trPr>
          <w:cantSplit/>
          <w:trHeight w:val="360"/>
        </w:trPr>
        <w:tc>
          <w:tcPr>
            <w:tcW w:w="70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Poznawanie sposobów radzenia</w:t>
            </w:r>
            <w:r w:rsidRPr="0049519B">
              <w:rPr>
                <w:rFonts w:eastAsia="Calibri" w:cstheme="minorHAnsi"/>
                <w:color w:val="538135" w:themeColor="accent6" w:themeShade="BF"/>
              </w:rPr>
              <w:t xml:space="preserve"> </w:t>
            </w:r>
            <w:r w:rsidRPr="0049519B">
              <w:rPr>
                <w:rFonts w:eastAsia="Calibri" w:cstheme="minorHAnsi"/>
              </w:rPr>
              <w:t>sobie z emocjami, rozwiązywania trudnych sytuacji.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color w:val="538135" w:themeColor="accent6" w:themeShade="BF"/>
                <w:lang w:eastAsia="pl-PL"/>
              </w:rPr>
            </w:pPr>
            <w:r w:rsidRPr="0049519B">
              <w:rPr>
                <w:rFonts w:eastAsia="Times New Roman" w:cstheme="minorHAnsi"/>
                <w:lang w:eastAsia="pl-PL"/>
              </w:rPr>
              <w:t xml:space="preserve">Pogadanki, zajęcia warsztatowe ze specjalistami, udział w programie „ Interwencja w kryzysie” w ramach projektu „ Bezpieczny Kraków”. 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Pedagog szkolny, wychowawcy, nauczyciele, specjaliści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2022/2023, wg potrzeb</w:t>
            </w:r>
          </w:p>
        </w:tc>
      </w:tr>
      <w:tr w:rsidR="0049519B" w:rsidRPr="0049519B" w:rsidTr="00B7425D">
        <w:trPr>
          <w:cantSplit/>
          <w:trHeight w:val="360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Kształtowanie wrażliwości estetycznej i emocjonalnej – rozwijanie postawy świadomego odbiorcy kultury.</w:t>
            </w:r>
          </w:p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49519B">
              <w:rPr>
                <w:rFonts w:eastAsia="Times New Roman" w:cstheme="minorHAnsi"/>
                <w:lang w:eastAsia="pl-PL"/>
              </w:rPr>
              <w:t>Wyjścia, lekcje biblioteczne, konkursy, wystawy prac dzieci, spotkania z ludźmi kultury i sztuki, gazetka szkolna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Nauczyciele, wychowawcy, bibliotekarz, opiekun koła dziennikarskiego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rPr>
          <w:cantSplit/>
          <w:trHeight w:val="360"/>
        </w:trPr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49519B">
              <w:rPr>
                <w:rFonts w:eastAsia="Calibri" w:cstheme="minorHAnsi"/>
                <w:b/>
              </w:rPr>
              <w:t>PROZDROWOTNA I EKOLOGICZNA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Kształtowanie umiejętności podejmowania i realizacji zachowań prozdrowotnych.</w:t>
            </w:r>
          </w:p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49519B">
              <w:rPr>
                <w:rFonts w:eastAsia="Times New Roman" w:cstheme="minorHAnsi"/>
                <w:lang w:eastAsia="pl-PL"/>
              </w:rPr>
              <w:t xml:space="preserve">Dzień Sportu, Dzielnicowy konkurs </w:t>
            </w:r>
          </w:p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49519B">
              <w:rPr>
                <w:rFonts w:eastAsia="Times New Roman" w:cstheme="minorHAnsi"/>
                <w:lang w:eastAsia="pl-PL"/>
              </w:rPr>
              <w:t>„ Żyj zdrowo i bezpiecznie”, egzamin na kartę rowerową, zajęcia o zdrowym stylu odżywiania, warsztaty kulinarne, udział w „ Programie dla szkół”, Dzień Bezpiecznego Internetu, Dzień Zdrowia, fluoryzacja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Wychowawcy, koordynator „ Programu dla szkół”, pielęgniarka, nauczyciele wychowania fizycznego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rPr>
          <w:cantSplit/>
          <w:trHeight w:val="360"/>
        </w:trPr>
        <w:tc>
          <w:tcPr>
            <w:tcW w:w="709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Kształtowanie umiejętności bezpiecznego korzystania z Internetu i mediów społecznościowych</w:t>
            </w: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49519B">
              <w:rPr>
                <w:rFonts w:eastAsia="Times New Roman" w:cstheme="minorHAnsi"/>
                <w:lang w:eastAsia="pl-PL"/>
              </w:rPr>
              <w:t>Lekcje wychowawcze, pogadanki z uwzględnieniem informacji na temat  mediów społecznościowych tj. Facebook, Instagram, TikTok itp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Wychowawcy, nauczyciele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24287C" w:rsidP="0049519B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Cały rok szkolny 2023/2024</w:t>
            </w:r>
          </w:p>
        </w:tc>
      </w:tr>
      <w:tr w:rsidR="0049519B" w:rsidRPr="0049519B" w:rsidTr="00B7425D">
        <w:trPr>
          <w:cantSplit/>
          <w:trHeight w:val="360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Kształtowanie postawy szacunku wobec środowiska naturalnego.</w:t>
            </w:r>
          </w:p>
          <w:p w:rsidR="0049519B" w:rsidRPr="0049519B" w:rsidRDefault="0049519B" w:rsidP="0049519B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49519B">
              <w:rPr>
                <w:rFonts w:eastAsia="Times New Roman" w:cstheme="minorHAnsi"/>
                <w:lang w:eastAsia="pl-PL"/>
              </w:rPr>
              <w:t xml:space="preserve">Wycieczki, zbiórki ekologiczne , segregacja śmieci - pogadanki, warsztaty </w:t>
            </w:r>
            <w:r w:rsidR="0024287C">
              <w:rPr>
                <w:rFonts w:eastAsia="Times New Roman" w:cstheme="minorHAnsi"/>
                <w:lang w:eastAsia="pl-PL"/>
              </w:rPr>
              <w:t>ekologiczne, Dzień Ziemi, zbiórka zużytych baterii</w:t>
            </w: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Wychowawcy, nauczyciele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  <w:tr w:rsidR="0049519B" w:rsidRPr="0049519B" w:rsidTr="00B7425D">
        <w:trPr>
          <w:cantSplit/>
          <w:trHeight w:val="360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9519B" w:rsidRPr="0049519B" w:rsidRDefault="0049519B" w:rsidP="0049519B">
            <w:pPr>
              <w:spacing w:after="0" w:line="276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40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 xml:space="preserve">Wdrażanie do bezpiecznych zachowań i nawyków higienicznych związanych z </w:t>
            </w:r>
            <w:r w:rsidR="0024287C">
              <w:rPr>
                <w:rFonts w:eastAsia="Calibri" w:cstheme="minorHAnsi"/>
              </w:rPr>
              <w:t>chorobami zakaźnymi.</w:t>
            </w:r>
            <w:r w:rsidRPr="0049519B">
              <w:rPr>
                <w:rFonts w:eastAsia="Calibri" w:cstheme="minorHAnsi"/>
              </w:rPr>
              <w:t xml:space="preserve"> Edukacja w zakresie szczepień ochronnych.</w:t>
            </w:r>
          </w:p>
          <w:p w:rsidR="0049519B" w:rsidRPr="0049519B" w:rsidRDefault="0049519B" w:rsidP="0049519B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49519B" w:rsidRPr="0049519B" w:rsidRDefault="0024287C" w:rsidP="0049519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</w:t>
            </w:r>
            <w:r w:rsidR="0049519B" w:rsidRPr="0049519B">
              <w:rPr>
                <w:rFonts w:eastAsia="Calibri" w:cstheme="minorHAnsi"/>
              </w:rPr>
              <w:t>czulenie na regularne mycie i dezynfekcję dłoni,</w:t>
            </w:r>
          </w:p>
          <w:p w:rsidR="0049519B" w:rsidRPr="0049519B" w:rsidRDefault="0049519B" w:rsidP="0049519B">
            <w:pPr>
              <w:spacing w:after="0" w:line="240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zajęcia tematyczne</w:t>
            </w:r>
          </w:p>
          <w:p w:rsidR="0049519B" w:rsidRPr="0049519B" w:rsidRDefault="0049519B" w:rsidP="004951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Dyrektor, wychowawcy, nauczyciele biologii</w:t>
            </w:r>
          </w:p>
        </w:tc>
        <w:tc>
          <w:tcPr>
            <w:tcW w:w="2392" w:type="dxa"/>
            <w:shd w:val="clear" w:color="auto" w:fill="FFFFFF" w:themeFill="background1"/>
          </w:tcPr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</w:p>
          <w:p w:rsidR="0049519B" w:rsidRPr="0049519B" w:rsidRDefault="0049519B" w:rsidP="0049519B">
            <w:pPr>
              <w:spacing w:after="0" w:line="276" w:lineRule="auto"/>
              <w:rPr>
                <w:rFonts w:eastAsia="Calibri" w:cstheme="minorHAnsi"/>
              </w:rPr>
            </w:pPr>
            <w:r w:rsidRPr="0049519B">
              <w:rPr>
                <w:rFonts w:eastAsia="Calibri" w:cstheme="minorHAnsi"/>
              </w:rPr>
              <w:t>Cały rok szkolny 202</w:t>
            </w:r>
            <w:r w:rsidR="0024287C">
              <w:rPr>
                <w:rFonts w:eastAsia="Calibri" w:cstheme="minorHAnsi"/>
              </w:rPr>
              <w:t>3</w:t>
            </w:r>
            <w:r w:rsidRPr="0049519B">
              <w:rPr>
                <w:rFonts w:eastAsia="Calibri" w:cstheme="minorHAnsi"/>
              </w:rPr>
              <w:t>/202</w:t>
            </w:r>
            <w:r w:rsidR="0024287C">
              <w:rPr>
                <w:rFonts w:eastAsia="Calibri" w:cstheme="minorHAnsi"/>
              </w:rPr>
              <w:t>4</w:t>
            </w:r>
            <w:r w:rsidRPr="0049519B">
              <w:rPr>
                <w:rFonts w:eastAsia="Calibri" w:cstheme="minorHAnsi"/>
              </w:rPr>
              <w:t>, wg potrzeb</w:t>
            </w:r>
          </w:p>
        </w:tc>
      </w:tr>
    </w:tbl>
    <w:p w:rsidR="0049519B" w:rsidRDefault="0049519B" w:rsidP="0049519B">
      <w:pPr>
        <w:spacing w:after="200" w:line="276" w:lineRule="auto"/>
        <w:jc w:val="both"/>
        <w:rPr>
          <w:rFonts w:eastAsia="Calibri" w:cstheme="minorHAnsi"/>
          <w:b/>
        </w:rPr>
      </w:pPr>
    </w:p>
    <w:p w:rsidR="0024287C" w:rsidRPr="0049519B" w:rsidRDefault="0024287C" w:rsidP="0049519B">
      <w:pPr>
        <w:spacing w:after="200" w:line="276" w:lineRule="auto"/>
        <w:jc w:val="both"/>
        <w:rPr>
          <w:rFonts w:eastAsia="Calibri" w:cstheme="minorHAnsi"/>
          <w:b/>
        </w:rPr>
      </w:pPr>
      <w:bookmarkStart w:id="1" w:name="_GoBack"/>
      <w:bookmarkEnd w:id="1"/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49519B">
        <w:rPr>
          <w:rFonts w:eastAsia="Calibri" w:cstheme="minorHAnsi"/>
          <w:b/>
          <w:sz w:val="28"/>
          <w:szCs w:val="28"/>
        </w:rPr>
        <w:lastRenderedPageBreak/>
        <w:t>VII. Zasady ewaluacji programu wychowawczo-profilaktycznego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49519B" w:rsidRPr="0049519B" w:rsidRDefault="0049519B" w:rsidP="0049519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obserwację zachowań uczniów i zachodzących w tym zakresie zmian,</w:t>
      </w:r>
    </w:p>
    <w:p w:rsidR="0049519B" w:rsidRPr="0049519B" w:rsidRDefault="0049519B" w:rsidP="0049519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analizę dokumentacji,</w:t>
      </w:r>
    </w:p>
    <w:p w:rsidR="0049519B" w:rsidRPr="0049519B" w:rsidRDefault="0049519B" w:rsidP="0049519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rozmowy z rodzicami,</w:t>
      </w:r>
    </w:p>
    <w:p w:rsidR="0049519B" w:rsidRPr="0049519B" w:rsidRDefault="0049519B" w:rsidP="0049519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wymianę spostrzeżeń w zespołach wychowawców i nauczycieli,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</w:p>
    <w:p w:rsidR="0049519B" w:rsidRPr="0049519B" w:rsidRDefault="0049519B" w:rsidP="0049519B">
      <w:pPr>
        <w:spacing w:after="200" w:line="276" w:lineRule="auto"/>
        <w:jc w:val="both"/>
        <w:rPr>
          <w:rFonts w:eastAsia="Calibri" w:cstheme="minorHAnsi"/>
        </w:rPr>
      </w:pPr>
      <w:r w:rsidRPr="0049519B">
        <w:rPr>
          <w:rFonts w:eastAsia="Calibri" w:cstheme="minorHAnsi"/>
        </w:rPr>
        <w:t xml:space="preserve">Szkolny Program Wychowawczo-Profilaktyczny został uchwalony przez Radę Rodziców </w:t>
      </w:r>
      <w:r w:rsidRPr="0049519B">
        <w:rPr>
          <w:rFonts w:eastAsia="Calibri" w:cstheme="minorHAnsi"/>
        </w:rPr>
        <w:br/>
        <w:t xml:space="preserve">w porozumieniu z Radą Pedagogiczną Szkoły Podstawowej nr 41 im. Jana Kochanowskiego </w:t>
      </w:r>
      <w:r w:rsidRPr="0049519B">
        <w:rPr>
          <w:rFonts w:eastAsia="Calibri" w:cstheme="minorHAnsi"/>
        </w:rPr>
        <w:br/>
        <w:t>w Krakowie w dniu …………………………………..………</w:t>
      </w:r>
    </w:p>
    <w:p w:rsidR="000216B0" w:rsidRDefault="000216B0"/>
    <w:sectPr w:rsidR="000216B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743101"/>
      <w:docPartObj>
        <w:docPartGallery w:val="Page Numbers (Bottom of Page)"/>
        <w:docPartUnique/>
      </w:docPartObj>
    </w:sdtPr>
    <w:sdtEndPr/>
    <w:sdtContent>
      <w:p w:rsidR="009C1679" w:rsidRDefault="002428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9C1679" w:rsidRDefault="0024287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29B6"/>
    <w:multiLevelType w:val="hybridMultilevel"/>
    <w:tmpl w:val="E2406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765A"/>
    <w:multiLevelType w:val="hybridMultilevel"/>
    <w:tmpl w:val="68F28E90"/>
    <w:lvl w:ilvl="0" w:tplc="2CEE2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40E4"/>
    <w:multiLevelType w:val="hybridMultilevel"/>
    <w:tmpl w:val="8A3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6FC"/>
    <w:multiLevelType w:val="hybridMultilevel"/>
    <w:tmpl w:val="DEB451E4"/>
    <w:lvl w:ilvl="0" w:tplc="2DD258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414FA"/>
    <w:multiLevelType w:val="hybridMultilevel"/>
    <w:tmpl w:val="5AD8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1E68"/>
    <w:multiLevelType w:val="hybridMultilevel"/>
    <w:tmpl w:val="272AF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7613"/>
    <w:multiLevelType w:val="hybridMultilevel"/>
    <w:tmpl w:val="4A76F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B1462"/>
    <w:multiLevelType w:val="hybridMultilevel"/>
    <w:tmpl w:val="3C3C2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14D2"/>
    <w:multiLevelType w:val="hybridMultilevel"/>
    <w:tmpl w:val="C04A4F8C"/>
    <w:lvl w:ilvl="0" w:tplc="D63E91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20067"/>
    <w:multiLevelType w:val="hybridMultilevel"/>
    <w:tmpl w:val="6F44F9BC"/>
    <w:lvl w:ilvl="0" w:tplc="3ACAB83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B"/>
    <w:rsid w:val="000216B0"/>
    <w:rsid w:val="0024287C"/>
    <w:rsid w:val="004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DF4CB-E7B0-4711-A48C-BAA91212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19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95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2999</Words>
  <Characters>17995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2023-08-31T10:50:00Z</dcterms:created>
  <dcterms:modified xsi:type="dcterms:W3CDTF">2023-08-31T11:09:00Z</dcterms:modified>
</cp:coreProperties>
</file>